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560"/>
        <w:jc w:val="center"/>
      </w:pPr>
      <w:r>
        <w:rPr>
          <w:b/>
          <w:sz w:val="28"/>
        </w:rPr>
        <w:t>ПОВОЛЖСКИЙ ГОСУДАРСТВЕННЫЙ ТЕХНОЛОГИЧЕСКИЙ УНИВЕРСИТЕТ</w:t>
      </w:r>
    </w:p>
    <w:p/>
    <w:p/>
    <w:p>
      <w:pPr>
        <w:spacing w:after="160"/>
        <w:jc w:val="center"/>
      </w:pPr>
      <w:r>
        <w:rPr>
          <w:b/>
          <w:sz w:val="32"/>
        </w:rPr>
        <w:t>ОТЧЁТ ПО ПРАКТИЧЕСКОЙ РАБОТЕ № 9</w:t>
      </w:r>
    </w:p>
    <w:p>
      <w:pPr>
        <w:spacing w:after="160"/>
        <w:jc w:val="center"/>
      </w:pPr>
      <w:r>
        <w:rPr>
          <w:b/>
          <w:sz w:val="28"/>
        </w:rPr>
        <w:t>«Использование JavaScript для работы с DOM»</w:t>
      </w:r>
    </w:p>
    <w:p>
      <w:pPr>
        <w:spacing w:after="1200"/>
        <w:jc w:val="center"/>
      </w:pPr>
      <w:r>
        <w:rPr>
          <w:i/>
        </w:rPr>
        <w:t>Вариант 2. Планировщик учебного дня</w:t>
      </w:r>
    </w:p>
    <w:p>
      <w:pPr>
        <w:spacing w:after="80"/>
        <w:jc w:val="right"/>
      </w:pPr>
      <w:r>
        <w:t>Выполнил: студент группы ИСТ-37</w:t>
        <w:br/>
        <w:t>Петров Артём Александрович</w:t>
      </w:r>
    </w:p>
    <w:p/>
    <w:p>
      <w:pPr>
        <w:spacing w:before="1500"/>
        <w:jc w:val="center"/>
      </w:pPr>
      <w:r>
        <w:t>Йошкар-Ола, 2026</w:t>
      </w:r>
    </w:p>
    <w:p>
      <w:r>
        <w:br w:type="page"/>
      </w:r>
    </w:p>
    <w:p>
      <w:pPr>
        <w:jc w:val="center"/>
      </w:pPr>
      <w:r>
        <w:rPr>
          <w:b/>
          <w:sz w:val="28"/>
        </w:rPr>
        <w:t>ЦЕЛЬ РАБОТЫ</w:t>
      </w:r>
    </w:p>
    <w:p>
      <w:r>
        <w:t>Разработать интерактивный планировщик учебного дня средствами HTML, CSS и JavaScript. Закрепить навыки работы с DOM, обработки пользовательских событий, хранения занятий в массивах и объектах, проверки вводимых данных и динамического обновления интерфейса без перезагрузки страницы.</w:t>
      </w:r>
    </w:p>
    <w:p>
      <w:pPr>
        <w:spacing w:before="180" w:after="80"/>
      </w:pPr>
      <w:r>
        <w:rPr>
          <w:b/>
          <w:sz w:val="26"/>
        </w:rPr>
        <w:t>1 ЗАДАНИЕ</w:t>
      </w:r>
    </w:p>
    <w:p>
      <w:r>
        <w:t>Главная страница объединяет навигацию, выбор даты, сводные показатели и список занятий. Структура HTML содержит контейнеры, в которые JavaScript выводит актуальные данные. Визуальная организация помогает отличать расписание от статистики и действий пользователя.</w:t>
      </w:r>
    </w:p>
    <w:p>
      <w:pPr>
        <w:spacing w:before="60" w:after="40"/>
        <w:jc w:val="center"/>
      </w:pPr>
      <w:r>
        <w:drawing>
          <wp:inline xmlns:a="http://schemas.openxmlformats.org/drawingml/2006/main" xmlns:pic="http://schemas.openxmlformats.org/drawingml/2006/picture">
            <wp:extent cx="5394960" cy="3034132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394960" cy="303413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i/>
          <w:sz w:val="20"/>
        </w:rPr>
        <w:t>Рисунок 1 — Главный экран планировщика учебного дня</w:t>
      </w:r>
    </w:p>
    <w:p>
      <w:pPr>
        <w:spacing w:before="180" w:after="80"/>
      </w:pPr>
      <w:r>
        <w:rPr>
          <w:b/>
          <w:sz w:val="26"/>
        </w:rPr>
        <w:t>2 ЗАДАНИЕ</w:t>
      </w:r>
    </w:p>
    <w:p>
      <w:r>
        <w:t>В блоках статистики отображается количество занятий и ход выполнения плана. Список предметов формируется из объектов данных, поэтому его содержимое можно изменять через сценарии JavaScript, а показатели пересчитывать после добавления или завершения занятия.</w:t>
      </w:r>
    </w:p>
    <w:p>
      <w:pPr>
        <w:spacing w:before="60" w:after="40"/>
        <w:jc w:val="center"/>
      </w:pPr>
      <w:r>
        <w:drawing>
          <wp:inline xmlns:a="http://schemas.openxmlformats.org/drawingml/2006/main" xmlns:pic="http://schemas.openxmlformats.org/drawingml/2006/picture">
            <wp:extent cx="5394960" cy="1146339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394960" cy="114633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i/>
          <w:sz w:val="20"/>
        </w:rPr>
        <w:t>Рисунок 2 — Сводная статистика выполнения плана</w:t>
      </w:r>
    </w:p>
    <w:p>
      <w:pPr>
        <w:spacing w:before="60" w:after="40"/>
        <w:jc w:val="center"/>
      </w:pPr>
      <w:r>
        <w:drawing>
          <wp:inline xmlns:a="http://schemas.openxmlformats.org/drawingml/2006/main" xmlns:pic="http://schemas.openxmlformats.org/drawingml/2006/picture">
            <wp:extent cx="5394960" cy="5491875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394960" cy="549187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i/>
          <w:sz w:val="20"/>
        </w:rPr>
        <w:t>Рисунок 3 — Список учебных предметов</w:t>
      </w:r>
    </w:p>
    <w:p>
      <w:pPr>
        <w:spacing w:before="180" w:after="80"/>
      </w:pPr>
      <w:r>
        <w:rPr>
          <w:b/>
          <w:sz w:val="26"/>
        </w:rPr>
        <w:t>3 ЗАДАНИЕ</w:t>
      </w:r>
    </w:p>
    <w:p>
      <w:r>
        <w:t>Кнопка добавления открывает форму, в которой пользователь задаёт название занятия, дату, время, длительность и заметку. Перед сохранением необходимо проверить обязательные поля и допустимость времени; при ошибке интерфейс должен сообщить о проблеме, а не добавлять некорректную запись.</w:t>
      </w:r>
    </w:p>
    <w:p>
      <w:pPr>
        <w:spacing w:before="60" w:after="40"/>
        <w:jc w:val="center"/>
      </w:pPr>
      <w:r>
        <w:drawing>
          <wp:inline xmlns:a="http://schemas.openxmlformats.org/drawingml/2006/main" xmlns:pic="http://schemas.openxmlformats.org/drawingml/2006/picture">
            <wp:extent cx="5394960" cy="4823458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394960" cy="482345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i/>
          <w:sz w:val="20"/>
        </w:rPr>
        <w:t>Рисунок 4 — Подсказки для пользователя (вариант 1)</w:t>
      </w:r>
    </w:p>
    <w:p>
      <w:pPr>
        <w:spacing w:before="60" w:after="40"/>
        <w:jc w:val="center"/>
      </w:pPr>
      <w:r>
        <w:drawing>
          <wp:inline xmlns:a="http://schemas.openxmlformats.org/drawingml/2006/main" xmlns:pic="http://schemas.openxmlformats.org/drawingml/2006/picture">
            <wp:extent cx="5394960" cy="2677045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394960" cy="267704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i/>
          <w:sz w:val="20"/>
        </w:rPr>
        <w:t>Рисунок 5 — Подсказки для пользователя (вариант 2)</w:t>
      </w:r>
    </w:p>
    <w:p>
      <w:pPr>
        <w:spacing w:before="180" w:after="80"/>
      </w:pPr>
      <w:r>
        <w:rPr>
          <w:b/>
          <w:sz w:val="26"/>
        </w:rPr>
        <w:t>4 ЗАДАНИЕ</w:t>
      </w:r>
    </w:p>
    <w:p>
      <w:r>
        <w:t>Каждое занятие хранится как объект с идентификатором, датой, временем, названием, примечанием и статусом. Редактирование изменяет выбранный объект, а отметка выполнения меняет его статус. После операции список и статистика обновляются синхронно.</w:t>
      </w:r>
    </w:p>
    <w:p>
      <w:pPr>
        <w:spacing w:before="60" w:after="40"/>
        <w:jc w:val="center"/>
      </w:pPr>
      <w:r>
        <w:drawing>
          <wp:inline xmlns:a="http://schemas.openxmlformats.org/drawingml/2006/main" xmlns:pic="http://schemas.openxmlformats.org/drawingml/2006/picture">
            <wp:extent cx="5394960" cy="1010167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394960" cy="101016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i/>
          <w:sz w:val="20"/>
        </w:rPr>
        <w:t>Рисунок 6 — Открытие формы добавления занятия</w:t>
      </w:r>
    </w:p>
    <w:p>
      <w:pPr>
        <w:spacing w:before="60" w:after="40"/>
        <w:jc w:val="center"/>
      </w:pPr>
      <w:r>
        <w:drawing>
          <wp:inline xmlns:a="http://schemas.openxmlformats.org/drawingml/2006/main" xmlns:pic="http://schemas.openxmlformats.org/drawingml/2006/picture">
            <wp:extent cx="5394960" cy="5218438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394960" cy="521843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i/>
          <w:sz w:val="20"/>
        </w:rPr>
        <w:t>Рисунок 7 — Поля формы для названия, времени, длительности и заметки</w:t>
      </w:r>
    </w:p>
    <w:p>
      <w:pPr>
        <w:spacing w:before="180" w:after="80"/>
      </w:pPr>
      <w:r>
        <w:rPr>
          <w:b/>
          <w:sz w:val="26"/>
        </w:rPr>
        <w:t>5 ЗАДАНИЕ</w:t>
      </w:r>
    </w:p>
    <w:p>
      <w:r>
        <w:t>При выборе другой даты отображаются только занятия, относящиеся к выбранному дню. Для планировщика важно не смешивать записи разных дат: проверка включает создание занятий на разные дни, переход между датами и редактирование отдельной записи.</w:t>
      </w:r>
    </w:p>
    <w:p>
      <w:pPr>
        <w:spacing w:before="60" w:after="40"/>
        <w:jc w:val="center"/>
      </w:pPr>
      <w:r>
        <w:drawing>
          <wp:inline xmlns:a="http://schemas.openxmlformats.org/drawingml/2006/main" xmlns:pic="http://schemas.openxmlformats.org/drawingml/2006/picture">
            <wp:extent cx="5394960" cy="1316207"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394960" cy="131620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i/>
          <w:sz w:val="20"/>
        </w:rPr>
        <w:t>Рисунок 8 — Обновление статистики после добавления занятия</w:t>
      </w:r>
    </w:p>
    <w:p>
      <w:pPr>
        <w:spacing w:before="60" w:after="40"/>
        <w:jc w:val="center"/>
      </w:pPr>
      <w:r>
        <w:drawing>
          <wp:inline xmlns:a="http://schemas.openxmlformats.org/drawingml/2006/main" xmlns:pic="http://schemas.openxmlformats.org/drawingml/2006/picture">
            <wp:extent cx="5394960" cy="1256151"/>
            <wp:docPr id="9" name="Picture 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394960" cy="125615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i/>
          <w:sz w:val="20"/>
        </w:rPr>
        <w:t>Рисунок 9 — Прогресс после отметки занятия выполненным</w:t>
      </w:r>
    </w:p>
    <w:p>
      <w:pPr>
        <w:spacing w:before="180" w:after="80"/>
      </w:pPr>
      <w:r>
        <w:rPr>
          <w:b/>
          <w:sz w:val="26"/>
        </w:rPr>
        <w:t>6 ЗАДАНИЕ</w:t>
      </w:r>
    </w:p>
    <w:p>
      <w:r>
        <w:t>Подсказки и вспомогательные элементы делают экран понятнее, а CSS задаёт карточки, кнопки, форму и визуальные состояния. На узком экране элементы должны располагаться без горизонтальной прокрутки и оставаться доступными для нажатия.</w:t>
      </w:r>
    </w:p>
    <w:p>
      <w:pPr>
        <w:spacing w:before="60" w:after="40"/>
        <w:jc w:val="center"/>
      </w:pPr>
      <w:r>
        <w:drawing>
          <wp:inline xmlns:a="http://schemas.openxmlformats.org/drawingml/2006/main" xmlns:pic="http://schemas.openxmlformats.org/drawingml/2006/picture">
            <wp:extent cx="5394960" cy="5596014"/>
            <wp:docPr id="10" name="Picture 1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394960" cy="559601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i/>
          <w:sz w:val="20"/>
        </w:rPr>
        <w:t>Рисунок 10 — Планирование и редактирование занятий на будущие даты</w:t>
      </w:r>
    </w:p>
    <w:p>
      <w:pPr>
        <w:spacing w:before="280"/>
        <w:jc w:val="center"/>
      </w:pPr>
      <w:r>
        <w:rPr>
          <w:b/>
          <w:sz w:val="28"/>
        </w:rPr>
        <w:t>ПРОГРАММНАЯ РЕАЛИЗАЦИЯ</w:t>
      </w:r>
    </w:p>
    <w:p>
      <w:r>
        <w:t>StudyFlow реализован как клиентское веб-приложение без отдельной серверной части. HTML задаёт структуру экрана, CSS отвечает за визуальное оформление и адаптивность, а JavaScript хранит данные занятий, обрабатывает действия пользователя и изменяет DOM. Такой подход соответствует практической работе № 9: данные представлены массивами и объектами, а интерфейс обновляется динамически.</w:t>
      </w:r>
    </w:p>
    <w:p>
      <w:pPr>
        <w:spacing w:before="160"/>
      </w:pPr>
      <w:r>
        <w:rPr>
          <w:b/>
        </w:rPr>
        <w:t>1.1. Файл index.html</w:t>
      </w:r>
    </w:p>
    <w:p>
      <w:r>
        <w:t>HTML содержит основные области приложения: выбор даты, статистические карточки, список занятий и форму добавления/редактирования. Идентификаторы элементов используются JavaScript для поиска и последующего обновления DOM.</w:t>
      </w:r>
    </w:p>
    <w:p>
      <w:pPr>
        <w:pStyle w:val="Code"/>
        <w:ind w:left="259" w:right="173"/>
        <w:shd w:fill="F2F4F3"/>
      </w:pPr>
      <w:r>
        <w:t>&lt;!doctype html&gt;</w:t>
        <w:br/>
        <w:t>&lt;html lang="ru"&gt;</w:t>
        <w:br/>
        <w:t>&lt;head&gt;</w:t>
        <w:br/>
        <w:t>&lt;meta charset="utf-8"&gt;</w:t>
        <w:br/>
        <w:t>&lt;meta name="viewport" content="width=device-width,initial-scale=1"&gt;</w:t>
        <w:br/>
        <w:t>&lt;title&gt;StudyFlow — планировщик учебного дня&lt;/title&gt;</w:t>
        <w:br/>
        <w:t>&lt;link rel="stylesheet" href="style.css"&gt;</w:t>
        <w:br/>
        <w:t>&lt;/head&gt;</w:t>
        <w:br/>
        <w:t>&lt;body&gt;</w:t>
        <w:br/>
        <w:t>&lt;div class="shell"&gt;</w:t>
        <w:br/>
        <w:t>&lt;aside class="sidebar"&gt;</w:t>
        <w:br/>
        <w:t>&lt;div class="brand"&gt;</w:t>
        <w:br/>
        <w:t>&lt;span class="brand-icon"&gt;✦&lt;/span&gt;</w:t>
        <w:br/>
        <w:t>&lt;div&gt;study&lt;span&gt;flow&lt;/span&gt;</w:t>
        <w:br/>
        <w:t>&lt;small&gt;YOUR DAY, IN FLOW&lt;/small&gt;</w:t>
        <w:br/>
        <w:t>&lt;/div&gt;</w:t>
        <w:br/>
        <w:t>&lt;/div&gt;</w:t>
        <w:br/>
        <w:t>&lt;nav&gt;</w:t>
        <w:br/>
        <w:t>&lt;a class="active" href="#today"&gt;⌂ &lt;span&gt;Мой день&lt;/span&gt;</w:t>
        <w:br/>
        <w:t>&lt;/a&gt;</w:t>
        <w:br/>
        <w:t>&lt;a href="#schedule"&gt;▦ &lt;span&gt;Расписание&lt;/span&gt;</w:t>
        <w:br/>
        <w:t>&lt;/a&gt;</w:t>
        <w:br/>
        <w:t>&lt;a href="#subjects"&gt;◈ &lt;span&gt;Предметы&lt;/span&gt;</w:t>
        <w:br/>
        <w:t>&lt;/a&gt;</w:t>
        <w:br/>
        <w:t>&lt;a href="#notes"&gt;✎ &lt;span&gt;Заметки&lt;/span&gt;</w:t>
        <w:br/>
        <w:t>&lt;/a&gt;</w:t>
        <w:br/>
        <w:t>&lt;/nav&gt;</w:t>
        <w:br/>
        <w:t>&lt;div class="side-bottom"&gt;</w:t>
        <w:br/>
        <w:t>&lt;div class="mini-quote"&gt;«Маленькие шаги&lt;br&gt;ведут к большим целям.»&lt;/div&gt;</w:t>
        <w:br/>
        <w:t>&lt;div class="profile"&gt;</w:t>
        <w:br/>
        <w:t>&lt;div class="avatar"&gt;А&lt;/div&gt;</w:t>
        <w:br/>
        <w:t>&lt;div&gt;</w:t>
        <w:br/>
        <w:t>&lt;b&gt;Студент&lt;/b&gt;</w:t>
        <w:br/>
        <w:t>&lt;small&gt;Группа ИСТ-37&lt;/small&gt;</w:t>
        <w:br/>
        <w:t>&lt;/div&gt;</w:t>
        <w:br/>
        <w:t>&lt;span</w:t>
        <w:br/>
        <w:t>// … фрагмент сокращён для отчёта</w:t>
      </w:r>
    </w:p>
    <w:p>
      <w:r>
        <w:t>Листинг приведён как основной фрагмент реализации соответствующего функционала. Он показывает структуру и принципы, использованные при выполнении работы.</w:t>
      </w:r>
    </w:p>
    <w:p>
      <w:pPr>
        <w:spacing w:before="160"/>
      </w:pPr>
      <w:r>
        <w:rPr>
          <w:b/>
        </w:rPr>
        <w:t>1.2. Файл style.css</w:t>
      </w:r>
    </w:p>
    <w:p>
      <w:r>
        <w:t>Таблица стилей определяет цветовую палитру, карточки, расположение списка, оформление формы и состояния занятий. Медиазапросы адаптируют сетку для небольших экранов.</w:t>
      </w:r>
    </w:p>
    <w:p>
      <w:pPr>
        <w:pStyle w:val="Code"/>
        <w:ind w:left="259" w:right="173"/>
        <w:shd w:fill="F2F4F3"/>
      </w:pPr>
      <w:r>
        <w:t>@import url('https://fonts.googleapis.com/css2?family=DM+Sans:wght@400;500;600;700&amp;family=Manrope:wght@400;500;600;700;800&amp;display=swap');:root {</w:t>
        <w:br/>
        <w:t xml:space="preserve">  --bg:#f3f5fa;--ink:#192238;--muted:#8490a7;--line:#e9edf5;--blue:#3c6ff5;--navy:#101c35}</w:t>
        <w:br/>
        <w:t>* {</w:t>
        <w:br/>
        <w:t xml:space="preserve">  box-sizing:border-box}</w:t>
        <w:br/>
        <w:t>body {</w:t>
        <w:br/>
        <w:t xml:space="preserve">  margin:0;background:var(--bg);color:var(--ink);font-family:'DM Sans',sans-serif}</w:t>
        <w:br/>
        <w:t>.shell {</w:t>
        <w:br/>
        <w:t xml:space="preserve">  display:flex;min-height:100vh}</w:t>
        <w:br/>
        <w:t>.sidebar {</w:t>
        <w:br/>
        <w:t xml:space="preserve">  width:240px;background:#101a30;color:#dce4f4;padding:30px 18px;display:flex;flex-direction:column;flex-shrink:0}</w:t>
        <w:br/>
        <w:t>.brand {</w:t>
        <w:br/>
        <w:t xml:space="preserve">  display:flex;align-items:center;gap:10px;font-size:1.45rem;font-weight:800;letter-spacing:-.06em;padding:0 12px 55px}</w:t>
        <w:br/>
        <w:t>.brand span:not(.brand-icon) {</w:t>
        <w:br/>
        <w:t xml:space="preserve">  color:#86a6ff}</w:t>
        <w:br/>
        <w:t>.brand small {</w:t>
        <w:br/>
        <w:t xml:space="preserve">  display:block;font-size:.55rem;letter-spacing:.18em;color:#7f8ca9;margin-top:4px</w:t>
        <w:br/>
        <w:t>// … фрагмент сокращён для отчёта</w:t>
      </w:r>
    </w:p>
    <w:p>
      <w:r>
        <w:t>Листинг приведён как основной фрагмент реализации соответствующего функционала. Он показывает структуру и принципы, использованные при выполнении работы.</w:t>
      </w:r>
    </w:p>
    <w:p>
      <w:pPr>
        <w:spacing w:before="160"/>
      </w:pPr>
      <w:r>
        <w:rPr>
          <w:b/>
        </w:rPr>
        <w:t>1.3. Файл app.js</w:t>
      </w:r>
    </w:p>
    <w:p>
      <w:r>
        <w:t>Сценарий содержит начальные данные занятий, функции отрисовки списка и статистики, обработчики формы и кнопок, а также проверки вводимых значений. После каждого изменения вызывается обновление представления, чтобы пользователь видел текущее состояние данных.</w:t>
      </w:r>
    </w:p>
    <w:p>
      <w:pPr>
        <w:pStyle w:val="Code"/>
        <w:ind w:left="259" w:right="173"/>
        <w:shd w:fill="F2F4F3"/>
      </w:pPr>
      <w:r>
        <w:t>function render(){const date=$('#date').value;</w:t>
        <w:br/>
        <w:t>const list=lessons.filter(l=&gt;l.date===date).sort((a,b)=&gt;a.time.localeCompare(b.time));</w:t>
        <w:br/>
        <w:t>$('#lessons').innerHTML=list.map(l=&gt;`&lt;article class="lesson ${l.done?'completed':''}"&gt;&lt;div class="time"&gt;${l.time}&lt;br&gt;&lt;span style="color:#a0aabc;</w:t>
        <w:br/>
        <w:t>font-weight:500"&gt;${l.duration} ч&lt;/span&gt;&lt;/div&gt;&lt;div class="lesson-main"&gt;&lt;img class="lesson-icon" src="${iconFor(l)}" alt=""&gt;&lt;div&gt;&lt;div class="lesson-title"&gt;${esc(l.name)}&lt;/div&gt;&lt;div class="lesson-note"&gt;${esc(l.note||'Личный план')} &lt;/div&gt;&lt;/div&gt;&lt;/div&gt;&lt;div class="lesson-actions"&gt;&lt;button class="${l.done?'done':''}" title="Выполнено" onclick="toggle('${l.id}')"&gt;${l.done?'✓':'○'}&lt;/button&gt;&lt;button title="Изменить" onclick="edit('${l.id}')"&gt;✎&lt;/button&gt;&lt;/div&gt;&lt;/article&gt;`).join('');</w:t>
        <w:br/>
        <w:t>$('#empty').classList.toggle('hidden',list.length&gt;0);</w:t>
        <w:br/>
        <w:t>$('#total').textContent=list.length;</w:t>
        <w:br/>
        <w:t>// … фрагмент сокращён для отчёта</w:t>
      </w:r>
    </w:p>
    <w:p>
      <w:r>
        <w:t>Листинг приведён как основной фрагмент реализации соответствующего функционала. Он показывает структуру и принципы, использованные при выполнении работы.</w:t>
      </w:r>
    </w:p>
    <w:p>
      <w:pPr>
        <w:spacing w:before="240"/>
        <w:jc w:val="center"/>
      </w:pPr>
      <w:r>
        <w:rPr>
          <w:b/>
          <w:sz w:val="28"/>
        </w:rPr>
        <w:t>ЗАКЛЮЧЕНИЕ</w:t>
      </w:r>
    </w:p>
    <w:p>
      <w:r>
        <w:t>В ходе работы создан интерактивный планировщик учебного дня. Реализованы представление занятий в виде объектов, вывод списка в DOM, форма добавления и редактирования, отметка выполнения, переключение дат и обновление статистики. Работа закрепила применение массивов, объектов, функций и обработчиков событий JavaScript.</w:t>
      </w:r>
    </w:p>
    <w:p>
      <w:pPr>
        <w:spacing w:before="240"/>
        <w:jc w:val="center"/>
      </w:pPr>
      <w:r>
        <w:rPr>
          <w:b/>
          <w:sz w:val="28"/>
        </w:rPr>
        <w:t>КОНТРОЛЬНЫЕ ВОПРОСЫ</w:t>
      </w:r>
    </w:p>
    <w:p>
      <w:pPr>
        <w:spacing w:before="80" w:after="20"/>
      </w:pPr>
      <w:r>
        <w:rPr>
          <w:b/>
        </w:rPr>
        <w:t>1. Что такое JavaScript и какую роль он играет в веб-разработке?</w:t>
      </w:r>
    </w:p>
    <w:p>
      <w:r>
        <w:t>JavaScript добавляет странице поведение: обрабатывает действия пользователя, изменяет DOM, управляет данными и позволяет обновлять интерфейс без полной перезагрузки.</w:t>
      </w:r>
    </w:p>
    <w:p>
      <w:pPr>
        <w:spacing w:before="80" w:after="20"/>
      </w:pPr>
      <w:r>
        <w:rPr>
          <w:b/>
        </w:rPr>
        <w:t>2. Что такое DOM?</w:t>
      </w:r>
    </w:p>
    <w:p>
      <w:r>
        <w:t>DOM — объектная модель документа, представляющая HTML-страницу в виде дерева узлов, к которым скрипт может обращаться и которые может изменять.</w:t>
      </w:r>
    </w:p>
    <w:p>
      <w:pPr>
        <w:spacing w:before="80" w:after="20"/>
      </w:pPr>
      <w:r>
        <w:rPr>
          <w:b/>
        </w:rPr>
        <w:t>3. Как получить элемент страницы с помощью querySelector?</w:t>
      </w:r>
    </w:p>
    <w:p>
      <w:r>
        <w:t>Метод querySelector принимает CSS-селектор и возвращает первый подходящий элемент, например document.querySelector("#lesson-list").</w:t>
      </w:r>
    </w:p>
    <w:p>
      <w:pPr>
        <w:spacing w:before="80" w:after="20"/>
      </w:pPr>
      <w:r>
        <w:rPr>
          <w:b/>
        </w:rPr>
        <w:t>4. Для чего используется addEventListener?</w:t>
      </w:r>
    </w:p>
    <w:p>
      <w:r>
        <w:t>Метод регистрирует обработчик события, например click или submit, и связывает действие пользователя с выполнением функции.</w:t>
      </w:r>
    </w:p>
    <w:p>
      <w:pPr>
        <w:spacing w:before="80" w:after="20"/>
      </w:pPr>
      <w:r>
        <w:rPr>
          <w:b/>
        </w:rPr>
        <w:t>5. Как изменить текст элемента?</w:t>
      </w:r>
    </w:p>
    <w:p>
      <w:r>
        <w:t>Можно присвоить новое значение свойству textContent выбранного DOM-элемента.</w:t>
      </w:r>
    </w:p>
    <w:p>
      <w:pPr>
        <w:spacing w:before="80" w:after="20"/>
      </w:pPr>
      <w:r>
        <w:rPr>
          <w:b/>
        </w:rPr>
        <w:t>6. Как добавить элемент в DOM?</w:t>
      </w:r>
    </w:p>
    <w:p>
      <w:r>
        <w:t>Создать узел через document.createElement(), заполнить его содержимым и добавить в контейнер методом append() или appendChild().</w:t>
      </w:r>
    </w:p>
    <w:p>
      <w:pPr>
        <w:spacing w:before="80" w:after="20"/>
      </w:pPr>
      <w:r>
        <w:rPr>
          <w:b/>
        </w:rPr>
        <w:t>7. Зачем хранить занятия в массивах и объектах?</w:t>
      </w:r>
    </w:p>
    <w:p>
      <w:r>
        <w:t>Объект описывает свойства одного занятия, а массив объединяет набор занятий, который удобно фильтровать, перебирать и изменять.</w:t>
      </w:r>
    </w:p>
    <w:p>
      <w:pPr>
        <w:spacing w:before="80" w:after="20"/>
      </w:pPr>
      <w:r>
        <w:rPr>
          <w:b/>
        </w:rPr>
        <w:t>8. Как работает проверка формы?</w:t>
      </w:r>
    </w:p>
    <w:p>
      <w:r>
        <w:t>Перед сохранением проверяются обязательные поля и формат времени. Если данные неверны, операция отменяется и пользователю показывается сообщение.</w:t>
      </w:r>
    </w:p>
    <w:p>
      <w:pPr>
        <w:spacing w:before="80" w:after="20"/>
      </w:pPr>
      <w:r>
        <w:rPr>
          <w:b/>
        </w:rPr>
        <w:t>9. Как реализовать фильтрацию по выбранной дате?</w:t>
      </w:r>
    </w:p>
    <w:p>
      <w:r>
        <w:t>Из общего массива выбираются объекты, у которых поле даты совпадает с текущей датой, после чего перерисовывается список.</w:t>
      </w:r>
    </w:p>
    <w:p>
      <w:pPr>
        <w:spacing w:before="80" w:after="20"/>
      </w:pPr>
      <w:r>
        <w:rPr>
          <w:b/>
        </w:rPr>
        <w:t>10. Как пересчитать процент выполнения?</w:t>
      </w:r>
    </w:p>
    <w:p>
      <w:r>
        <w:t>Количество выполненных занятий делится на общее число занятий и умножается на 100; при пустом списке отдельно обрабатывается деление на ноль.</w:t>
      </w:r>
    </w:p>
    <w:p>
      <w:pPr>
        <w:spacing w:before="80" w:after="20"/>
      </w:pPr>
      <w:r>
        <w:rPr>
          <w:b/>
        </w:rPr>
        <w:t>11. Как отследить нажатие кнопки?</w:t>
      </w:r>
    </w:p>
    <w:p>
      <w:r>
        <w:t>Найти кнопку в DOM и зарегистрировать обработчик события click, который выполняет нужную функцию.</w:t>
      </w:r>
    </w:p>
    <w:p>
      <w:pPr>
        <w:spacing w:before="80" w:after="20"/>
      </w:pPr>
      <w:r>
        <w:rPr>
          <w:b/>
        </w:rPr>
        <w:t>12. Что такое localStorage?</w:t>
      </w:r>
    </w:p>
    <w:p>
      <w:r>
        <w:t>Это хранилище браузера для небольших строковых данных. В практической работе сохранение состояния после перезагрузки является дополнительной возможностью, а не обязательным требованием.</w:t>
      </w:r>
    </w:p>
    <w:p>
      <w:pPr>
        <w:spacing w:before="80" w:after="20"/>
      </w:pPr>
      <w:r>
        <w:rPr>
          <w:b/>
        </w:rPr>
        <w:t>13. Как проверить работу DOM-приложения?</w:t>
      </w:r>
    </w:p>
    <w:p>
      <w:r>
        <w:t>Пройти сценарий создания двух занятий на разные даты, отредактировать одно, отметить другое выполненным, переключить даты и проверить статистику и сообщения об ошибках.</w:t>
      </w:r>
    </w:p>
    <w:sectPr w:rsidR="00FC693F" w:rsidRPr="0006063C" w:rsidSect="00034616">
      <w:footerReference w:type="default" r:id="rId9"/>
      <w:pgSz w:w="12240" w:h="15840"/>
      <w:pgMar w:top="1037" w:right="1080" w:bottom="1008" w:left="122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fldChar w:fldCharType="begin"/>
      <w:instrText xml:space="preserve"> PAGE </w:instrText>
      <w:fldChar w:fldCharType="end"/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00" w:line="276" w:lineRule="auto"/>
    </w:pPr>
    <w:rPr>
      <w:rFonts w:ascii="Times New Roman" w:hAnsi="Times New Roman" w:eastAsia="Times New Roman"/>
      <w:color w:val="000000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40" w:after="120"/>
      <w:outlineLvl w:val="0"/>
    </w:pPr>
    <w:rPr>
      <w:rFonts w:asciiTheme="majorHAnsi" w:eastAsiaTheme="majorEastAsia" w:hAnsiTheme="majorHAnsi" w:cstheme="majorBidi" w:ascii="Times New Roman" w:hAnsi="Times New Roman" w:eastAsia="Times New Roman"/>
      <w:b/>
      <w:bCs/>
      <w:color w:val="000000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 w:ascii="Times New Roman" w:hAnsi="Times New Roman" w:eastAsia="Times New Roman"/>
      <w:b/>
      <w:bCs/>
      <w:color w:val="000000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Code">
    <w:name w:val="Code"/>
    <w:pPr>
      <w:spacing w:after="40" w:line="240" w:lineRule="auto"/>
    </w:pPr>
    <w:rPr>
      <w:rFonts w:ascii="Consolas" w:hAnsi="Consolas" w:eastAsia="Consolas"/>
      <w:color w:val="1E2D28"/>
      <w:sz w:val="16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Relationship Id="rId10" Type="http://schemas.openxmlformats.org/officeDocument/2006/relationships/image" Target="media/image1.png"/><Relationship Id="rId11" Type="http://schemas.openxmlformats.org/officeDocument/2006/relationships/image" Target="media/image2.png"/><Relationship Id="rId12" Type="http://schemas.openxmlformats.org/officeDocument/2006/relationships/image" Target="media/image3.png"/><Relationship Id="rId13" Type="http://schemas.openxmlformats.org/officeDocument/2006/relationships/image" Target="media/image4.png"/><Relationship Id="rId14" Type="http://schemas.openxmlformats.org/officeDocument/2006/relationships/image" Target="media/image5.png"/><Relationship Id="rId15" Type="http://schemas.openxmlformats.org/officeDocument/2006/relationships/image" Target="media/image6.png"/><Relationship Id="rId16" Type="http://schemas.openxmlformats.org/officeDocument/2006/relationships/image" Target="media/image7.png"/><Relationship Id="rId17" Type="http://schemas.openxmlformats.org/officeDocument/2006/relationships/image" Target="media/image8.png"/><Relationship Id="rId18" Type="http://schemas.openxmlformats.org/officeDocument/2006/relationships/image" Target="media/image9.png"/><Relationship Id="rId19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