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96FA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Задачи</w:t>
      </w:r>
    </w:p>
    <w:p w14:paraId="7EBEE4C2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1.     Подсчитать </w:t>
      </w:r>
      <w:r w:rsidRPr="0049384A">
        <w:t>GC</w:t>
      </w:r>
      <w:r w:rsidRPr="0049384A">
        <w:rPr>
          <w:lang w:val="ru-RU"/>
        </w:rPr>
        <w:t>-</w:t>
      </w:r>
      <w:r w:rsidRPr="0049384A">
        <w:t>content</w:t>
      </w:r>
      <w:r w:rsidRPr="0049384A">
        <w:rPr>
          <w:lang w:val="ru-RU"/>
        </w:rPr>
        <w:t> для гена с идентификатором </w:t>
      </w:r>
      <w:r w:rsidRPr="0049384A">
        <w:t>X</w:t>
      </w:r>
      <w:r w:rsidRPr="0049384A">
        <w:rPr>
          <w:lang w:val="ru-RU"/>
        </w:rPr>
        <w:t>53950.1 (последовательность взять в </w:t>
      </w:r>
      <w:proofErr w:type="spellStart"/>
      <w:r w:rsidRPr="0049384A">
        <w:t>GeneBank</w:t>
      </w:r>
      <w:proofErr w:type="spellEnd"/>
      <w:r w:rsidRPr="0049384A">
        <w:rPr>
          <w:lang w:val="ru-RU"/>
        </w:rPr>
        <w:t>).</w:t>
      </w:r>
    </w:p>
    <w:p w14:paraId="7C5AF4E9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2.     Получить последовательность </w:t>
      </w:r>
      <w:proofErr w:type="spellStart"/>
      <w:r w:rsidRPr="0049384A">
        <w:t>fasta</w:t>
      </w:r>
      <w:proofErr w:type="spellEnd"/>
      <w:r w:rsidRPr="0049384A">
        <w:rPr>
          <w:lang w:val="ru-RU"/>
        </w:rPr>
        <w:t> из </w:t>
      </w:r>
      <w:proofErr w:type="spellStart"/>
      <w:r w:rsidRPr="0049384A">
        <w:t>pdb</w:t>
      </w:r>
      <w:proofErr w:type="spellEnd"/>
      <w:r w:rsidRPr="0049384A">
        <w:rPr>
          <w:lang w:val="ru-RU"/>
        </w:rPr>
        <w:t> файла (файл – </w:t>
      </w:r>
      <w:proofErr w:type="spellStart"/>
      <w:r w:rsidRPr="0049384A">
        <w:t>frompdb</w:t>
      </w:r>
      <w:proofErr w:type="spellEnd"/>
      <w:r w:rsidRPr="0049384A">
        <w:rPr>
          <w:lang w:val="ru-RU"/>
        </w:rPr>
        <w:t>.</w:t>
      </w:r>
      <w:proofErr w:type="spellStart"/>
      <w:r w:rsidRPr="0049384A">
        <w:t>pdb</w:t>
      </w:r>
      <w:proofErr w:type="spellEnd"/>
      <w:r w:rsidRPr="0049384A">
        <w:rPr>
          <w:lang w:val="ru-RU"/>
        </w:rPr>
        <w:t>), каждая цепь (последовательность) записывается отдельно со своим заголовком.</w:t>
      </w:r>
    </w:p>
    <w:p w14:paraId="48729A63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3.     Перевести ДНК последовательность в РНК, а потом в белок (файл </w:t>
      </w:r>
      <w:proofErr w:type="spellStart"/>
      <w:r w:rsidRPr="0049384A">
        <w:t>dna</w:t>
      </w:r>
      <w:proofErr w:type="spellEnd"/>
      <w:r w:rsidRPr="0049384A">
        <w:rPr>
          <w:lang w:val="ru-RU"/>
        </w:rPr>
        <w:t>.</w:t>
      </w:r>
      <w:r w:rsidRPr="0049384A">
        <w:t>txt</w:t>
      </w:r>
      <w:r w:rsidRPr="0049384A">
        <w:rPr>
          <w:lang w:val="ru-RU"/>
        </w:rPr>
        <w:t>)</w:t>
      </w:r>
    </w:p>
    <w:p w14:paraId="6F9998A9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4.     Сделать </w:t>
      </w:r>
      <w:proofErr w:type="spellStart"/>
      <w:r w:rsidRPr="0049384A">
        <w:t>url</w:t>
      </w:r>
      <w:proofErr w:type="spellEnd"/>
      <w:r w:rsidRPr="0049384A">
        <w:rPr>
          <w:lang w:val="ru-RU"/>
        </w:rPr>
        <w:t> запрос в </w:t>
      </w:r>
      <w:proofErr w:type="spellStart"/>
      <w:r w:rsidRPr="0049384A">
        <w:t>GeneBank</w:t>
      </w:r>
      <w:proofErr w:type="spellEnd"/>
      <w:r w:rsidRPr="0049384A">
        <w:rPr>
          <w:lang w:val="ru-RU"/>
        </w:rPr>
        <w:t xml:space="preserve"> по идентификатору гена 7157, </w:t>
      </w:r>
      <w:proofErr w:type="spellStart"/>
      <w:r w:rsidRPr="0049384A">
        <w:rPr>
          <w:lang w:val="ru-RU"/>
        </w:rPr>
        <w:t>распарсить</w:t>
      </w:r>
      <w:proofErr w:type="spellEnd"/>
      <w:r w:rsidRPr="0049384A">
        <w:rPr>
          <w:lang w:val="ru-RU"/>
        </w:rPr>
        <w:t xml:space="preserve"> полученный файл, чтобы найти информацию: идентификатор в </w:t>
      </w:r>
      <w:r w:rsidRPr="0049384A">
        <w:t>Uniprot </w:t>
      </w:r>
      <w:r w:rsidRPr="0049384A">
        <w:rPr>
          <w:lang w:val="ru-RU"/>
        </w:rPr>
        <w:t>кодируемого этим геном белка.</w:t>
      </w:r>
    </w:p>
    <w:p w14:paraId="72827D48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5.     Поиск мотивов в последовательности с помощью регулярных выражений (</w:t>
      </w:r>
      <w:proofErr w:type="spellStart"/>
      <w:r w:rsidRPr="0049384A">
        <w:t>dna</w:t>
      </w:r>
      <w:proofErr w:type="spellEnd"/>
      <w:r w:rsidRPr="0049384A">
        <w:rPr>
          <w:lang w:val="ru-RU"/>
        </w:rPr>
        <w:t>.</w:t>
      </w:r>
      <w:r w:rsidRPr="0049384A">
        <w:t>txt</w:t>
      </w:r>
      <w:r w:rsidRPr="0049384A">
        <w:rPr>
          <w:lang w:val="ru-RU"/>
        </w:rPr>
        <w:t>).</w:t>
      </w:r>
    </w:p>
    <w:p w14:paraId="130D36F5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Найти все мотивы (указать индексы начала мотивов в последовательности):</w:t>
      </w:r>
    </w:p>
    <w:p w14:paraId="7D021BF5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a)    </w:t>
      </w:r>
      <w:r w:rsidRPr="0049384A">
        <w:t>GCNGC</w:t>
      </w:r>
      <w:r w:rsidRPr="0049384A">
        <w:rPr>
          <w:lang w:val="ru-RU"/>
        </w:rPr>
        <w:t>, где </w:t>
      </w:r>
      <w:r w:rsidRPr="0049384A">
        <w:t>N</w:t>
      </w:r>
      <w:r w:rsidRPr="0049384A">
        <w:rPr>
          <w:lang w:val="ru-RU"/>
        </w:rPr>
        <w:t> означает любой нуклеотид – сайт, который находит </w:t>
      </w:r>
      <w:proofErr w:type="spellStart"/>
      <w:r w:rsidRPr="0049384A">
        <w:t>BisI</w:t>
      </w:r>
      <w:proofErr w:type="spellEnd"/>
      <w:r w:rsidRPr="0049384A">
        <w:t> restriction enzyme</w:t>
      </w:r>
      <w:r w:rsidRPr="0049384A">
        <w:rPr>
          <w:lang w:val="ru-RU"/>
        </w:rPr>
        <w:t>.</w:t>
      </w:r>
    </w:p>
    <w:p w14:paraId="54F786BB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b)    Определить эукариотическую мРНК:</w:t>
      </w:r>
    </w:p>
    <w:p w14:paraId="36F8902C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ATG – стартовый кодон.</w:t>
      </w:r>
    </w:p>
    <w:p w14:paraId="78BFB276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>За стартовым кодоном следует последовательность из нуклеотидов (A, T, G или C) длиной от 30 до 1000</w:t>
      </w:r>
    </w:p>
    <w:p w14:paraId="6D2E47D5" w14:textId="77777777" w:rsidR="0049384A" w:rsidRPr="0049384A" w:rsidRDefault="0049384A" w:rsidP="0049384A">
      <w:pPr>
        <w:rPr>
          <w:lang w:val="ru-RU"/>
        </w:rPr>
      </w:pPr>
      <w:r w:rsidRPr="0049384A">
        <w:rPr>
          <w:lang w:val="ru-RU"/>
        </w:rPr>
        <w:t xml:space="preserve">Затем следует </w:t>
      </w:r>
      <w:proofErr w:type="spellStart"/>
      <w:r w:rsidRPr="0049384A">
        <w:rPr>
          <w:lang w:val="ru-RU"/>
        </w:rPr>
        <w:t>полиА</w:t>
      </w:r>
      <w:proofErr w:type="spellEnd"/>
      <w:r w:rsidRPr="0049384A">
        <w:rPr>
          <w:lang w:val="ru-RU"/>
        </w:rPr>
        <w:t>-хвост (последовательность, состоящая только из А нуклеотидов) длиной от 5 до 10</w:t>
      </w:r>
    </w:p>
    <w:p w14:paraId="28797BDF" w14:textId="77777777" w:rsidR="0049384A" w:rsidRPr="0049384A" w:rsidRDefault="0049384A">
      <w:pPr>
        <w:rPr>
          <w:lang w:val="ru-RU"/>
        </w:rPr>
      </w:pPr>
    </w:p>
    <w:sectPr w:rsidR="0049384A" w:rsidRPr="0049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4A"/>
    <w:rsid w:val="004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6696"/>
  <w15:chartTrackingRefBased/>
  <w15:docId w15:val="{6CBF4AFF-373E-41F3-968D-7709432D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Hadarovich</dc:creator>
  <cp:keywords/>
  <dc:description/>
  <cp:lastModifiedBy>Anna Hadarovich</cp:lastModifiedBy>
  <cp:revision>1</cp:revision>
  <dcterms:created xsi:type="dcterms:W3CDTF">2021-02-08T11:27:00Z</dcterms:created>
  <dcterms:modified xsi:type="dcterms:W3CDTF">2021-02-08T11:28:00Z</dcterms:modified>
</cp:coreProperties>
</file>