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>
          <w:lang w:val="en-US"/>
        </w:rPr>
        <w:t xml:space="preserve"/>
      </w: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/>
      </w:pPr>
      <w:r>
        <w:rPr/>
        <w:t>«СЕВЕРО-ВОСТОЧНЫЙ ФЕДЕРАЛЬНЫЙ УНИВЕРСИТЕТ ИМЕНИ М. К. АММОСОВА»</w:t>
      </w:r>
    </w:p>
    <w:p>
      <w:pPr>
        <w:pStyle w:val="Normal"/>
        <w:widowControl w:val="false"/>
        <w:spacing w:before="0"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Б1.О.27 Операционные системы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бакалавриата</w:t>
      </w:r>
      <w:r>
        <w:rPr>
          <w:color w:val="000000"/>
        </w:rPr>
        <w:t xml:space="preserve"/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09.03.01 Информатика и вычислительная техника</w:t>
      </w:r>
    </w:p>
    <w:p>
      <w:pPr>
        <w:pStyle w:val="Normal"/>
        <w:jc w:val="center"/>
        <w:rPr/>
      </w:pPr>
      <w:r>
        <w:rPr/>
        <w:t xml:space="preserve">Направленность программы: </w:t>
      </w:r>
      <w:r>
        <w:rPr>
          <w:color w:val="000000"/>
        </w:rPr>
        <w:t xml:space="preserve">Технологии разработки программного обеспечения</w:t>
      </w:r>
      <w:r>
        <w:rPr/>
        <w:t xml:space="preserve"/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Стручкова А.М., к.т.н., доцент кафедры «Информационные технологии» ИМИ, savvina.am@s-vfu.ru</w:t>
      </w:r>
    </w:p>
    <w:p>
      <w:pPr>
        <w:pStyle w:val="Normal"/>
        <w:jc w:val="center"/>
        <w:rPr/>
      </w:pPr>
      <w:r>
        <w:rPr/>
        <w:t xml:space="preserve"/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89"/>
        <w:gridCol w:w="3227"/>
        <w:gridCol w:w="3221"/>
      </w:tblGrid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>
              <w:rPr>
                <w:rFonts w:cs="Calibri"/>
                <w:lang w:val="en-US"/>
              </w:rPr>
              <w:t xml:space="preserve">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/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Председатель УМК 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960" w:after="0"/>
        <w:jc w:val="center"/>
        <w:rPr/>
      </w:pPr>
      <w:r>
        <w:rPr/>
        <w:t xml:space="preserve">Якутск 2023</w:t>
      </w:r>
      <w:r>
        <w:rPr>
          <w:lang w:val="en-US"/>
        </w:rPr>
        <w:t xml:space="preserve"/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1. АННОТАЦИЯ</w:t>
        <w:br/>
        <w:t xml:space="preserve">к рабочей программе дисциплины</w:t>
        <w:br/>
      </w:r>
      <w:r>
        <w:rPr>
          <w:bCs/>
        </w:rPr>
        <w:t xml:space="preserve">Б1.О.27 Операционные системы</w:t>
      </w:r>
    </w:p>
    <w:p>
      <w:pPr>
        <w:pStyle w:val="Normal"/>
        <w:jc w:val="center"/>
        <w:rPr>
          <w:lang w:val="en-US"/>
        </w:rPr>
      </w:pPr>
      <w:r>
        <w:rPr/>
        <w:t>Трудоемкость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4</w:t>
      </w:r>
      <w:r>
        <w:rPr>
          <w:lang w:val="en-US"/>
        </w:rPr>
        <w:t xml:space="preserve"> </w:t>
      </w:r>
      <w:r>
        <w:rPr/>
        <w:t>з</w:t>
      </w:r>
      <w:r>
        <w:rPr>
          <w:lang w:val="en-US"/>
        </w:rPr>
        <w:t xml:space="preserve">. </w:t>
      </w:r>
      <w:r>
        <w:rPr/>
        <w:t>е</w:t>
      </w:r>
      <w:r>
        <w:rPr>
          <w:lang w:val="en-US"/>
        </w:rPr>
        <w:t>.</w:t>
      </w:r>
    </w:p>
    <w:p>
      <w:pPr>
        <w:pStyle w:val="18"/>
        <w:jc w:val="left"/>
        <w:rPr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>
        <w:rPr>
          <w:bCs/>
          <w:lang w:val="en-US"/>
        </w:rPr>
        <w:t xml:space="preserve"> </w:t>
      </w:r>
      <w:r>
        <w:rPr>
          <w:bCs/>
        </w:rPr>
        <w:t>освоения</w:t>
      </w:r>
      <w:r>
        <w:rPr>
          <w:bCs/>
          <w:lang w:val="en-US"/>
        </w:rPr>
        <w:t xml:space="preserve">: Научить студентов использовать современные операционные системы для обеспечения эффективной и безопасной работы пользователей информационных систем предприятий, дать и теоретические знания и навыки, необходимые для освоения новых операционных систем и применения их в масштабах предприятия.</w:t>
      </w:r>
    </w:p>
    <w:p>
      <w:pPr>
        <w:pStyle w:val="Normal"/>
        <w:ind w:firstLine="709"/>
        <w:jc w:val="both"/>
        <w:rPr/>
      </w:pPr>
      <w:r>
        <w:rPr/>
        <w:t xml:space="preserve">Краткое содержание дисциплины: Обзор основных понятий и истории развития ОС. Напоминания из курса организации ЭВМ. Методы структурирования ОС. Процессы и параллелизм, структуры данных ОС. Планирование и диспетчеризация. Управление памятью. Проблемы безопасности. Виртуализация. Основы организации сетевого взаимодействия.</w:t>
      </w:r>
    </w:p>
    <w:p>
      <w:pPr>
        <w:pStyle w:val="18"/>
        <w:jc w:val="left"/>
        <w:rPr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11"/>
        <w:gridCol w:w="2261"/>
        <w:gridCol w:w="2002"/>
        <w:gridCol w:w="2299"/>
        <w:gridCol w:w="1464"/>
      </w:tblGrid>
      <w:tr>
        <w:trPr/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  <w:tr>
        <w:tc>
          <w:tcPr>
            <w:tcW w:type="dxa" w:w="161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Общепрофессиональная</w:t>
            </w:r>
          </w:p>
        </w:tc>
        <w:tc>
          <w:tcPr>
            <w:tcW w:type="dxa" w:w="22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</w:tc>
        <w:tc>
          <w:tcPr>
            <w:tcW w:type="dxa" w:w="200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ОПК-2.1 Знает современные информационные технологии и программные средства, в том числе отечественного производства</w:t>
            </w:r>
          </w:p>
          <w:p>
            <w:pPr>
              <w:pStyle w:val="TableContents"/>
            </w:pPr>
            <w:r>
              <w:t>ОПК-2.2 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>
            <w:pPr>
              <w:pStyle w:val="TableContents"/>
            </w:pPr>
            <w:r>
              <w:t>ОПК-2.3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>
            <w:pPr>
              <w:pStyle w:val="TableContents"/>
            </w:pPr>
            <w:r>
              <w:t>ОПК-2.4 Использует, обрабатывает и анализирует информацию на основе сквозных цифровых технологий, включая поиск и обмен информацией, сетевое взаимодействие и базовые алгоритмы</w:t>
            </w:r>
          </w:p>
        </w:tc>
        <w:tc>
          <w:tcPr>
            <w:tcW w:type="dxa" w:w="2299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Знать: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Уметь: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Владеть: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46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Лабораторные работы, тестовые вопросы</w:t>
            </w:r>
          </w:p>
        </w:tc>
      </w:tr>
      <w:tr>
        <w:tc>
          <w:tcPr>
            <w:tcW w:type="dxa" w:w="161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Общепрофессиональная</w:t>
            </w:r>
          </w:p>
        </w:tc>
        <w:tc>
          <w:tcPr>
            <w:tcW w:type="dxa" w:w="22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ОПК-5 Способен инсталлировать программное и аппаратное обеспечение для информационных и автоматизированных систем;</w:t>
            </w:r>
          </w:p>
        </w:tc>
        <w:tc>
          <w:tcPr>
            <w:tcW w:type="dxa" w:w="200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ОПК-5.1 Знает основы системного администрирования, администрирования СУБД, современные стандарты взаимодействия информационных систем</w:t>
            </w:r>
          </w:p>
          <w:p>
            <w:pPr>
              <w:pStyle w:val="TableContents"/>
            </w:pPr>
            <w:r>
              <w:t>ОПК-5.2 Выполняет настройку параметров ИС</w:t>
            </w:r>
          </w:p>
          <w:p>
            <w:pPr>
              <w:pStyle w:val="TableContents"/>
            </w:pPr>
            <w:r>
              <w:t>ОПК-5.3 Устанавливает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2299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6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Лабораторные работы, тестовые вопросы</w:t>
            </w:r>
          </w:p>
        </w:tc>
      </w:tr>
      <w:tr>
        <w:tc>
          <w:tcPr>
            <w:tcW w:type="dxa" w:w="161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Общепрофессиональная</w:t>
            </w:r>
          </w:p>
        </w:tc>
        <w:tc>
          <w:tcPr>
            <w:tcW w:type="dxa" w:w="22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ОПК-7 Способен участвовать в настройке и наладке программно-аппаратных комплексов;</w:t>
            </w:r>
          </w:p>
        </w:tc>
        <w:tc>
          <w:tcPr>
            <w:tcW w:type="dxa" w:w="200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ОПК-7.1 Знает способы и средства настройки и наладки программно-аппаратных комплексов</w:t>
            </w:r>
          </w:p>
          <w:p>
            <w:pPr>
              <w:pStyle w:val="TableContents"/>
            </w:pPr>
            <w:r>
              <w:t>ОПК-7.2 Анализирует техническую документацию, производит настройку, наладку и тестирование программно-аппаратных комплексов</w:t>
            </w:r>
          </w:p>
          <w:p>
            <w:pPr>
              <w:pStyle w:val="TableContents"/>
            </w:pPr>
            <w:r>
              <w:t>ОПК-7.3 Проверяет работоспособность программно-аппаратных комплексов</w:t>
            </w:r>
          </w:p>
        </w:tc>
        <w:tc>
          <w:tcPr>
            <w:tcW w:type="dxa" w:w="2299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6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Лабораторные работы, тестовые вопросы</w:t>
            </w:r>
          </w:p>
        </w:tc>
      </w:tr>
    </w:tbl>
    <w:p>
      <w:pPr>
        <w:pStyle w:val="18"/>
        <w:jc w:val="left"/>
        <w:rPr>
          <w:bCs/>
        </w:rPr>
      </w:pPr>
      <w:r>
        <w:rPr/>
        <w:t>1.3. Место дисциплины в структуре ОПОП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1"/>
        <w:gridCol w:w="2149"/>
        <w:gridCol w:w="2043"/>
        <w:gridCol w:w="2029"/>
        <w:gridCol w:w="2145"/>
      </w:tblGrid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Б1.О.27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Операционные системы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3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 xml:space="preserve">Б1.О.25 Информатика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 xml:space="preserve">Б1.В.07 Компьютерные сети, Б1.В.ДВ.07.01 Администрирование ОС Linux, Б1.В.08 Основы ОС Linux, Б1.В.ДВ.03.01 Администрирование ОС Windows</w:t>
            </w:r>
          </w:p>
        </w:tc>
      </w:tr>
    </w:tbl>
    <w:p>
      <w:pPr>
        <w:pStyle w:val="18"/>
        <w:jc w:val="left"/>
        <w:rPr>
          <w:b w:val="false"/>
        </w:rPr>
      </w:pPr>
      <w:r>
        <w:rPr/>
        <w:t>1.4. Язык преподавания:</w:t>
      </w:r>
      <w:r>
        <w:rPr>
          <w:b w:val="false"/>
        </w:rPr>
        <w:t xml:space="preserve"> Русский.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7"/>
        <w:gridCol w:w="3151"/>
        <w:gridCol w:w="2222"/>
        <w:gridCol w:w="7"/>
      </w:tblGrid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Б1.О.27 Операционные системы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3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Экзамен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trHeight w:val="361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144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1.2. Занятия семинарского типа, всего, в т.ч.: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лабораторные работы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практические занятия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1.3. КСР (контроль самостоятельной работы, консультации)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№</w:t>
            </w:r>
            <w:r>
              <w:rPr>
                <w:b/>
                <w:bCs/>
                <w:shd w:fill="auto" w:val="clear"/>
              </w:rPr>
              <w:t>2. Самостоятельная работа обучающихся (СРС) (в часах)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trHeight w:val="325" w:hRule="atLeast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9"/>
              <w:jc w:val="righ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5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5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27</w:t>
            </w:r>
          </w:p>
        </w:tc>
      </w:tr>
    </w:tbl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18"/>
        <w:rPr>
          <w:bCs/>
        </w:rPr>
      </w:pPr>
      <w:r>
        <w:rPr/>
        <w:t>3.1. Распределение часов по темам и видам учебных занятий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82"/>
        <w:gridCol w:w="808"/>
        <w:gridCol w:w="731"/>
        <w:gridCol w:w="426"/>
        <w:gridCol w:w="712"/>
        <w:gridCol w:w="426"/>
        <w:gridCol w:w="709"/>
        <w:gridCol w:w="425"/>
        <w:gridCol w:w="429"/>
        <w:gridCol w:w="988"/>
      </w:tblGrid>
      <w:tr>
        <w:trPr/>
        <w:tc>
          <w:tcPr>
            <w:tcW w:w="3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38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3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Лекции </w:t>
            </w:r>
            <w:r>
              <w:rPr>
                <w:bCs/>
                <w:sz w:val="22"/>
                <w:szCs w:val="22"/>
              </w:rPr>
              <w:t xml:space="preserve">(в форме практической подготовки)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из них с применением ЭО и ДОТ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Лабораторные работы </w:t>
            </w:r>
            <w:r>
              <w:rPr>
                <w:bCs/>
                <w:sz w:val="22"/>
                <w:szCs w:val="22"/>
              </w:rPr>
              <w:t xml:space="preserve">(в форме практической подготовки)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из них с применением ЭО и ДОТ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Практические занятия </w:t>
            </w:r>
            <w:r>
              <w:rPr>
                <w:bCs/>
                <w:sz w:val="22"/>
                <w:szCs w:val="22"/>
              </w:rPr>
              <w:t xml:space="preserve">(в форме практической подготовки)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1. Программное обеспечение ЭВМ. Основные термины и определения. Состав программного обеспечения. Операционные системы (ОС). Управляющие и обрабатывающие программы.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11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6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2. Назначение, основные функции ОС ЭВМ. Основные принципы построения ОС. Однопрограммные и мультипрограммные системы. Классификация операционных систем. Модульная структура построения ОС.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12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3. Концептуальные основы ОС. Процесс. Подсистема управления процессами. Способы диспетчеризации процесса. Концепция виртуализации.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13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4. Концептуальные основы ОС. Ресурс. Дисциплины распределения ресурсов, используемые в ОС. Концепция прерывания. Подсистема распределения ресурса.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13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5. Средства, механизмы, подсистемы ОС. Подсистема распределения оперативной памятью Подсистема управления вводом-выводом. Подсистема управления данными.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13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6. Организация виртуальной оперативной памяти. Структура, основные понятия и принципы виртуализации памяти. Основы логической организации виртуальной оперативной памяти.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13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7. Организация виртуальной оперативной памяти. Задачи управления виртуальной памятью: размещение, перемещение, преобразование адресов, замещение. Страничная и сегментная организация виртуальной памяти.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14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8. Механизм стековой памяти как средство организации вычислительного процесса. Модель стека. Стек выражений. Дерево стеков. Стек как средство эффективной организации вычислительного процесса.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14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Тема 9. Механизмы управления процессами. Средства взаимодействия параллельных процессов. Задачи синхронизации. Операционные системы Windows 10/11,  Windows Server, Linux. Состав и особенности.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14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</w:tr>
      <w:tr>
        <w:tc>
          <w:tcPr>
            <w:tcW w:type="dxa" w:w="398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Всего часов</w:t>
            </w:r>
          </w:p>
        </w:tc>
        <w:tc>
          <w:tcPr>
            <w:tcW w:type="dxa" w:w="80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144</w:t>
            </w:r>
          </w:p>
        </w:tc>
        <w:tc>
          <w:tcPr>
            <w:tcW w:type="dxa" w:w="73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18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1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34</w:t>
            </w:r>
          </w:p>
        </w:tc>
        <w:tc>
          <w:tcPr>
            <w:tcW w:type="dxa" w:w="4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70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429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</w:t>
            </w:r>
          </w:p>
        </w:tc>
        <w:tc>
          <w:tcPr>
            <w:tcW w:type="dxa" w:w="988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62</w:t>
            </w:r>
          </w:p>
        </w:tc>
      </w:tr>
    </w:tbl>
    <w:p>
      <w:pPr>
        <w:pStyle w:val="18"/>
        <w:rPr>
          <w:bCs/>
        </w:rPr>
      </w:pPr>
      <w:r>
        <w:rPr/>
        <w:t>3.2. Содержание тем программы дисциплины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1. </w:t>
      </w:r>
      <w:r>
        <w:rPr>
          <w:b/>
          <w:bCs/>
          <w:color w:val="000000"/>
          <w:lang w:val="en-US"/>
        </w:rPr>
        <w:t xml:space="preserve">Программное обеспечение ЭВМ. Основные термины и определения. Состав программного обеспечения. Операционные системы (ОС). Управляющие и обрабатывающие программы.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Введение. Цель, задачи и содержание дисциплины, ее связь с естественнонаучными и другими общепрофессиональными дисциплинами, прикладное значение в подготовке специалиста. Научные основы операционной системы. Основные понятия, термины и определения. История развития операционных систем.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Лабораторная работа 1. Операционная система Microsoft Windows.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Базовые приемы работы с элементами интерфейса операционной системы: Рабочим столом, Панелью задач и окнами приложений. Настройка отображения информации в «Проводнике». Приемы поиска файлов и каталогов. Приемы создания, выделения, копирования, перемещения файлов и каталогов. Встроенные приложения. Настройка параметров удаления и восстановления файлов. Объяснение правил и процесса проведения лабораторных работ с учетом правил ТБ и ОТ; их проведение, выполнение, защита.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Самостоятельная работа студентов. Изучение учебных материалов по литературным источникам, подготовка к проведению, выполнению и защите лабораторной работе №1; подготовка и написание шаблона (образца) отчета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2. </w:t>
      </w:r>
      <w:r>
        <w:rPr>
          <w:b/>
          <w:bCs/>
          <w:color w:val="000000"/>
          <w:lang w:val="en-US"/>
        </w:rPr>
        <w:t xml:space="preserve">Назначение, основные функции ОС ЭВМ. Основные принципы построения ОС. Однопрограммные и мультипрограммные системы. Классификация операционных систем. Модульная структура построения ОС.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Виды операционных систем. Классификация ОС.Основные назначения ОС. Внутри каждого класса ОС могут существовать достаточно большие отличия. Рассмотрены более подробно некоторые из типов ОС.Система разделения времени и пакетные.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Лабораторная работа 2. Настройка конфигурации ОС. Пакетный файл. Базовые приемы по настраиванию конфигурации операционной системы, созданию пакетных файлов.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Самостоятельная работа студентов. Изучение учебных материалов по литературным источникам, подготовка к проведению, выполнению и защите лабораторной работы №2; подготовка и написание шаблона (образца) отчета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3. </w:t>
      </w:r>
      <w:r>
        <w:rPr>
          <w:b/>
          <w:bCs/>
          <w:color w:val="000000"/>
          <w:lang w:val="en-US"/>
        </w:rPr>
        <w:t xml:space="preserve">Концептуальные основы ОС. Процесс. Подсистема управления процессами. Способы диспетчеризации процесса. Концепция виртуализации.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Рассмотрены проблемы, которые свойственны ОС, особенно мультипрограммным. Приведены общие принципы устройств. Представлена структурная схема совместного использования системных ресурсов независимыми программами. Рассмотрены подробно механизм диспетчирования и программу диспетчер.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Лабораторная работа 3. Форматирование гибких и жестких дисков. Создание системных дисков. Основные положения форматирование жестких дисков. Приемы работы по использованию  созданий системных дисков, использование утилиты Sys. Также по подготовке пакета файлов для форматирования жестких дисков.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Самостоятельная работа студентов. Изучение учебных материалов по литературным источникам, подготовка к проведению и выполнению практических занятий, подготовка к проведению, выполнению и защите лабораторной работы №3; подготовка и написание шаблона (образца) отчета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4. </w:t>
      </w:r>
      <w:r>
        <w:rPr>
          <w:b/>
          <w:bCs/>
          <w:color w:val="000000"/>
          <w:lang w:val="en-US"/>
        </w:rPr>
        <w:t xml:space="preserve">Концептуальные основы ОС. Ресурс. Дисциплины распределения ресурсов, используемые в ОС. Концепция прерывания. Подсистема распределения ресурса.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Рассмотрены понятие ресурс.Типы ресурсов.Правильное распределение ресурсов. Рассмотрен гипотетический механизм прерываний. Виды прерываний. Рассмотрен один из механизмов прерываний.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Лабораторная работа 4. Команды ОС MSDOS. Перенаправление ввода-вывода. Основные команды MSDOS. Основные приемы работы с перенаправлением вода-вывода.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Самостоятельная работа студентов. Изучение учебных материалов по литературным источникам, подготовка к проведению, выполнению и защите лабораторной работы №4; подготовка и написание шаблона (образца) отчетов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5. </w:t>
      </w:r>
      <w:r>
        <w:rPr>
          <w:b/>
          <w:bCs/>
          <w:color w:val="000000"/>
          <w:lang w:val="en-US"/>
        </w:rPr>
        <w:t xml:space="preserve">Средства, механизмы, подсистемы ОС. Подсистема распределения оперативной памятью Подсистема управления вводом-выводом. Подсистема управления данными.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Механизмы ОС. Определение подсистемы и ее подходы. Рассмотрены пять совокупностей концентрических колец. Рассмотрены различные специализированные подсистемы.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Лабораторная работа 5. Операционная оболочка Far / Total Commander. Основные приемы работы в операционной оболочке Far / Total Commander.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Самостоятельная работа студентов. Изучение учебных материалов по литературным источникам, подготовка к проведению, выполнению и защите лабораторной работы №5; подготовка и написание шаблона (образца) отчетов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6. </w:t>
      </w:r>
      <w:r>
        <w:rPr>
          <w:b/>
          <w:bCs/>
          <w:color w:val="000000"/>
          <w:lang w:val="en-US"/>
        </w:rPr>
        <w:t xml:space="preserve">Организация виртуальной оперативной памяти. Структура, основные понятия и принципы виртуализации памяти. Основы логической организации виртуальной оперативной памяти.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Рассмотрены взаимоотношения между первичной, непосредственно адресуемой памятью, и вспомогательными устройствами, предназначенными для хранения информации, и также познакомимся с основными понятиями. Рассмотрены Элементарные схемы взаимодействия процессора с памятью. Определение виртуальной памяти. Рассмотрены операции, необходимые для подготовки программы к выполнению.основные аргументы в пользу динамического и статического перемещения и настройки. Лабораторная работа 6. Разработка приложений с использованием обслуживающих средств MS-DOS. Реализация схему алгоритма и программу, устанавливая вектор прерывания равным адресу указываемой подпрограммы обслуживания прерывания. Самостоятельная работа студентов. Изучение учебных материалов по литературным источникам, подготовка к проведению и выполнению практического занятия, подготовка к проведению, выполнению и защите лабораторной работы №6, подготовка и написание шаблона (образца) отчета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7. </w:t>
      </w:r>
      <w:r>
        <w:rPr>
          <w:b/>
          <w:bCs/>
          <w:color w:val="000000"/>
          <w:lang w:val="en-US"/>
        </w:rPr>
        <w:t xml:space="preserve">Организация виртуальной оперативной памяти. Задачи управления виртуальной памятью: размещение, перемещение, преобразование адресов, замещение. Страничная и сегментная организация виртуальной памяти.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Определение страничный кластер. Рассмотрен пример памяти размером в 36000 слов и таблица соответствия между страницами. Определение виртуальной логической памяти. Основные достоинства. Лабораторная работа 7. Разработка приложений с использованием обслуживающих средств MS-DOS продолжение. Реализация схемы алгоритма и программу, которая стирает каталог с именем DIR в текущем каталоге и, в случае ошибки, выводит расширенную информацию об ошибке, класс ошибки, код предпологаемых действий и код локализации ошибки. Самостоятельная работа студентов. Изучение учебных материалов по литературным источникам, подготовка к проведению и выполнению практических занятий, подготовка к проведению, выполнению и защите лабораторных работ №7, подготовка и написание шаблона (образца) отчета по защите лабораторных работ.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8. </w:t>
      </w:r>
      <w:r>
        <w:rPr>
          <w:b/>
          <w:bCs/>
          <w:color w:val="000000"/>
          <w:lang w:val="en-US"/>
        </w:rPr>
        <w:t xml:space="preserve">Механизм стековой памяти как средство организации вычислительного процесса. Модель стека. Стек выражений. Дерево стеков. Стек как средство эффективной организации вычислительного процесса.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Принцип организации стековой памяти. Определение стек. Основная область применения стеков.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Лабораторная работа 8. Обслуживание дисков. Базовые навыки обслуживание дисков с помощью служебных дисков приложений операционной системы Windows.</w:t>
      </w:r>
    </w:p>
    <w:p>
      <w:pPr>
        <w:pStyle w:val="Normal"/>
        <w:jc w:val="both"/>
        <w:rPr>
          <w:lang w:val="en-US"/>
        </w:rPr>
      </w:pPr>
      <w:r>
        <w:rPr>
          <w:rStyle w:val="Абзац списка"/>
        </w:rPr>
        <w:t xml:space="preserve">Самостоятельная работа студентов. Изучение учебных материалов по литературным источникам, подготовка к проведению и выполнению практического занятия, подготовка к проведению, выполнению и защите лабораторной работы No8, подготовка и написание шаблона (образца) отчета по защите лабораторной работы.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  <w:r>
        <w:rPr>
          <w:b/>
          <w:bCs/>
        </w:rPr>
        <w:t xml:space="preserve">Тема</w:t>
      </w:r>
      <w:r>
        <w:rPr>
          <w:b/>
          <w:bCs/>
          <w:lang w:val="en-US"/>
        </w:rPr>
        <w:t xml:space="preserve"> 9. </w:t>
      </w:r>
      <w:r>
        <w:rPr>
          <w:b/>
          <w:bCs/>
          <w:color w:val="000000"/>
          <w:lang w:val="en-US"/>
        </w:rPr>
        <w:t xml:space="preserve">Механизмы управления процессами. Средства взаимодействия параллельных процессов. Задачи синхронизации. Операционные системы Windows 10/11,  Windows Server, Linux. Состав и особенности.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/>
      </w:r>
      <w:r>
        <w:rPr>
          <w:rStyle w:val="Абзац списка"/>
        </w:rPr>
        <w:t xml:space="preserve">Способы синхронизации параллельных процессов. Определение синхронизации. В лекции рассмотрена синхронизация процессов: критические секции; алгоритмы решения проблемы взаимного исключения критических секций; двоичные и общие семафоры; решение проблем "ограниченный буфер", "читатели-писатели", "обедающие философы"; мониторы; синхронизация в Solaris и Windows. Лабораторная работа 9. Операционная система Windows. Базовые приемы работы с элементами интерфейса операционной системы: Рабочим столом, Панелью задач и окнами приложений. Настройка отображения информации в «Проводнике». Приемы поиска файлов и каталогов. Приемы создания, выделения, копирования, перемещения файлов и каталогов. Встроенные приложения. Настройка параметров удаления и восстановления файлов. Самостоятельная работа студентов. Изучение учебных материалов по литературным источникам, подготовка к проведению и выполнению практического занятия, подготовка к проведению, выполнению и защите лабораторной работы No9, подготовка и написание шаблона (образца) отчета по защите лабораторной работы. Подготовка к итоговой контрольной работе.</w:t>
      </w:r>
      <w:r>
        <w:t xml:space="preserve"/>
      </w:r>
    </w:p>
    <w:p>
      <w:pPr>
        <w:pStyle w:val="Normal"/>
        <w:jc w:val="both"/>
        <w:rPr>
          <w:bCs/>
        </w:rPr>
      </w:pPr>
      <w:r>
        <w:rPr>
          <w:bCs/>
        </w:rPr>
        <w:t xml:space="preserve"/>
      </w:r>
    </w:p>
    <w:p>
      <w:pPr>
        <w:pStyle w:val="18"/>
        <w:rPr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На лекциях используются следующие активные методы формы и методы проведения занятий: проблемная лекция и лекция-визуализация.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включает в себя выполнение следующих видов работ, связанных с будущей профессиональной деятельностью: </w:t>
      </w:r>
      <w:r>
        <w:rPr>
          <w:bCs/>
          <w:shd w:fill="auto" w:val="clear"/>
        </w:rPr>
        <w:t>работа над проектами по разработке и сопровождению программного обеспечения.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будет проходить на базе: </w:t>
      </w:r>
      <w:r>
        <w:rPr>
          <w:bCs/>
          <w:shd w:fill="auto" w:val="clear"/>
        </w:rPr>
        <w:t xml:space="preserve">ИМИ СВФУ.</w:t>
      </w:r>
    </w:p>
    <w:p>
      <w:pPr>
        <w:pStyle w:val="18"/>
        <w:rPr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18"/>
        <w:rPr>
          <w:bCs/>
        </w:rPr>
      </w:pPr>
      <w:r>
        <w:rPr/>
        <w:t>Содержание СРС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5"/>
        <w:gridCol w:w="2366"/>
        <w:gridCol w:w="3326"/>
        <w:gridCol w:w="1125"/>
        <w:gridCol w:w="2335"/>
      </w:tblGrid>
      <w:tr>
        <w:trPr/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Программное обеспечение ЭВМ. Основные термины и определения. Состав программного обеспечения. Операционные системы (ОС). Управляющие и обрабатывающие программы.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6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Назначение, основные функции ОС ЭВМ. Основные принципы построения ОС. Однопрограммные и мультипрограммные системы. Классификация операционных систем. Модульная структура построения ОС.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Концептуальные основы ОС. Процесс. Подсистема управления процессами. Способы диспетчеризации процесса. Концепция виртуализации.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4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Концептуальные основы ОС. Ресурс. Дисциплины распределения ресурсов, используемые в ОС. Концепция прерывания. Подсистема распределения ресурса.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5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Средства, механизмы, подсистемы ОС. Подсистема распределения оперативной памятью Подсистема управления вводом-выводом. Подсистема управления данными.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6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Организация виртуальной оперативной памяти. Структура, основные понятия и принципы виртуализации памяти. Основы логической организации виртуальной оперативной памяти.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Организация виртуальной оперативной памяти. Задачи управления виртуальной памятью: размещение, перемещение, преобразование адресов, замещение. Страничная и сегментная организация виртуальной памяти.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8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Механизм стековой памяти как средство организации вычислительного процесса. Модель стека. Стек выражений. Дерево стеков. Стек как средство эффективной организации вычислительного процесса.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9</w:t>
            </w:r>
          </w:p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Механизмы управления процессами. Средства взаимодействия параллельных процессов. Задачи синхронизации. Операционные системы Windows 10/11,  Windows Server, Linux. Состав и особенности.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Проработка теоретического материала, подготовка к выполнению лабораторной работы</w:t>
            </w:r>
          </w:p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7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Вопросы к итоговому тесту</w:t>
            </w:r>
          </w:p>
        </w:tc>
      </w:tr>
      <w:tr>
        <w:tc>
          <w:tcPr>
            <w:tcW w:type="dxa" w:w="48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236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Всего часов</w:t>
            </w:r>
          </w:p>
        </w:tc>
        <w:tc>
          <w:tcPr>
            <w:tcW w:type="dxa" w:w="3326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12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62</w:t>
            </w:r>
          </w:p>
        </w:tc>
        <w:tc>
          <w:tcPr>
            <w:tcW w:type="dxa" w:w="23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</w:tbl>
    <w:p>
      <w:pPr>
        <w:pStyle w:val="18"/>
        <w:rPr>
          <w:rFonts w:eastAsia="Times New Roman"/>
          <w:bCs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firstLine="709"/>
        <w:jc w:val="both"/>
        <w:rPr/>
      </w:pPr>
      <w:r>
        <w:rPr/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firstLine="709"/>
        <w:jc w:val="both"/>
        <w:rPr/>
      </w:pPr>
      <w:r>
        <w:rPr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firstLine="709"/>
        <w:jc w:val="both"/>
        <w:rPr/>
      </w:pPr>
      <w:r>
        <w:rPr/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firstLine="709"/>
        <w:jc w:val="both"/>
        <w:rPr/>
      </w:pPr>
      <w:r>
        <w:rPr/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firstLine="709"/>
        <w:jc w:val="both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7"/>
        <w:gridCol w:w="1833"/>
      </w:tblGrid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p>
      <w:pPr>
        <w:pStyle w:val="18"/>
        <w:rPr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18"/>
        <w:rPr>
          <w:bCs/>
        </w:rPr>
      </w:pPr>
      <w:r>
        <w:rPr/>
        <w:t>6.1. Показатели, критерии и шкала оценивания</w:t>
      </w:r>
    </w:p>
    <w:tbl>
      <w:tblPr>
        <w:tblW w:w="5000" w:type="pct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66"/>
        <w:gridCol w:w="1556"/>
        <w:gridCol w:w="1903"/>
        <w:gridCol w:w="1475"/>
        <w:gridCol w:w="1866"/>
        <w:gridCol w:w="1370"/>
      </w:tblGrid>
      <w:tr>
        <w:trPr/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  <w:tr>
        <w:tc>
          <w:tcPr>
            <w:tcW w:type="dxa" w:w="14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ОПК-5 Способен инсталлировать программное и аппаратное обеспечение для информационных и автоматизированных систем;</w:t>
            </w:r>
          </w:p>
        </w:tc>
        <w:tc>
          <w:tcPr>
            <w:tcW w:type="dxa" w:w="155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ОПК-5.1 Знает основы системного администрирования, администрирования СУБД, современные стандарты взаимодействия информационных систем</w:t>
            </w:r>
          </w:p>
          <w:p>
            <w:pPr>
              <w:pStyle w:val="TableContents"/>
            </w:pPr>
            <w:r>
              <w:t>ОПК-5.2 Выполняет настройку параметров ИС</w:t>
            </w:r>
          </w:p>
          <w:p>
            <w:pPr>
              <w:pStyle w:val="TableContents"/>
            </w:pPr>
            <w:r>
              <w:t>ОПК-5.3 Устанавливает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1903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Знать: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Уметь: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Владеть: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Высокий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знает: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Обучаемый умеет: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Обучаемый владеет: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Отлично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Базовый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знает: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Обучаемый не умеет: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Обучаемый владеет: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Хорошо</w:t>
            </w:r>
          </w:p>
        </w:tc>
      </w:tr>
      <w:tr>
        <w:tc>
          <w:tcPr>
            <w:tcW w:type="dxa" w:w="14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</w:tc>
        <w:tc>
          <w:tcPr>
            <w:tcW w:type="dxa" w:w="155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ОПК-2.1 Знает современные информационные технологии и программные средства, в том числе отечественного производства</w:t>
            </w:r>
          </w:p>
          <w:p>
            <w:pPr>
              <w:pStyle w:val="TableContents"/>
            </w:pPr>
            <w:r>
              <w:t>ОПК-2.2 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>
            <w:pPr>
              <w:pStyle w:val="TableContents"/>
            </w:pPr>
            <w:r>
              <w:t>ОПК-2.3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>
            <w:pPr>
              <w:pStyle w:val="TableContents"/>
            </w:pPr>
            <w:r>
              <w:t>ОПК-2.4 Использует, обрабатывает и анализирует информацию на основе сквозных цифровых технологий, включая поиск и обмен информацией, сетевое взаимодействие и базовые алгоритмы</w:t>
            </w:r>
          </w:p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Минимальный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не знает: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Обучаемый не умеет: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Обучаемый владеет: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Удовлетворительно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ОПК-7 Способен участвовать в настройке и наладке программно-аппаратных комплексов;</w:t>
            </w:r>
          </w:p>
        </w:tc>
        <w:tc>
          <w:tcPr>
            <w:tcW w:type="dxa" w:w="155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ОПК-7.1 Знает способы и средства настройки и наладки программно-аппаратных комплексов</w:t>
            </w:r>
          </w:p>
          <w:p>
            <w:pPr>
              <w:pStyle w:val="TableContents"/>
            </w:pPr>
            <w:r>
              <w:t>ОПК-7.2 Анализирует техническую документацию, производит настройку, наладку и тестирование программно-аппаратных комплексов</w:t>
            </w:r>
          </w:p>
          <w:p>
            <w:pPr>
              <w:pStyle w:val="TableContents"/>
            </w:pPr>
            <w:r>
              <w:t>ОПК-7.3 Проверяет работоспособность программно-аппаратных комплексов</w:t>
            </w:r>
          </w:p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Не освоены</w:t>
            </w:r>
          </w:p>
        </w:tc>
        <w:tc>
          <w:tcPr>
            <w:tcW w:type="dxa" w:w="1866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Обучаемый не знает: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Обучаемый не умеет: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Обучаемый не владеет: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370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Неудовлетворительно</w:t>
            </w:r>
          </w:p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14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55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0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75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866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370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</w:tbl>
    <w:p>
      <w:pPr>
        <w:pStyle w:val="18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3"/>
        <w:gridCol w:w="1587"/>
        <w:gridCol w:w="1927"/>
        <w:gridCol w:w="1493"/>
        <w:gridCol w:w="1927"/>
      </w:tblGrid>
      <w:tr>
        <w:trPr/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spacing w:before="0" w:after="0"/>
              <w:ind w:hanging="0" w:left="0"/>
              <w:contextualSpacing w:val="false"/>
              <w:jc w:val="center"/>
              <w:rPr/>
            </w:pPr>
            <w:r>
              <w:rPr>
                <w:rFonts w:cs="Calibri"/>
                <w:bCs/>
                <w:color w:val="000000"/>
              </w:rPr>
              <w:t>Образец типового (тестового или практического) задания (вопроса)</w:t>
            </w:r>
          </w:p>
        </w:tc>
      </w:tr>
      <w:tr>
        <w:tc>
          <w:tcPr>
            <w:tcW w:type="dxa" w:w="2703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    </w:r>
          </w:p>
        </w:tc>
        <w:tc>
          <w:tcPr>
            <w:tcW w:type="dxa" w:w="158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ОПК-2.1 Знает современные информационные технологии и программные средства, в том числе отечественного производства</w:t>
            </w:r>
          </w:p>
          <w:p>
            <w:pPr>
              <w:pStyle w:val="TableContents"/>
            </w:pPr>
            <w:r>
              <w:t>ОПК-2.2 Выбирает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>
            <w:pPr>
              <w:pStyle w:val="TableContents"/>
            </w:pPr>
            <w:r>
              <w:t>ОПК-2.3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>
            <w:pPr>
              <w:pStyle w:val="TableContents"/>
            </w:pPr>
            <w:r>
              <w:t>ОПК-2.4 Использует, обрабатывает и анализирует информацию на основе сквозных цифровых технологий, включая поиск и обмен информацией, сетевое взаимодействие и базовые алгоритмы</w:t>
            </w:r>
          </w:p>
        </w:tc>
        <w:tc>
          <w:tcPr>
            <w:tcW w:type="dxa" w:w="1927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Знать:</w:t>
            </w:r>
          </w:p>
          <w:p>
            <w:pPr>
              <w:pStyle w:val="TableList"/>
            </w:pPr>
            <w:r>
              <w:t>•</w:t>
              <w:tab/>
              <w:t>назначение, основные принципы организации и функционирования современных ОС;</w:t>
            </w:r>
          </w:p>
          <w:p>
            <w:pPr>
              <w:pStyle w:val="TableContents"/>
            </w:pPr>
            <w:r>
              <w:t>Уметь:</w:t>
            </w:r>
          </w:p>
          <w:p>
            <w:pPr>
              <w:pStyle w:val="TableList"/>
            </w:pPr>
            <w:r>
              <w:t>•</w:t>
              <w:tab/>
              <w:t>писать небольшие программы, использующие специфичные для данной ОС системные сервисы;</w:t>
            </w:r>
          </w:p>
          <w:p>
            <w:pPr>
              <w:pStyle w:val="TableList"/>
            </w:pPr>
            <w:r>
              <w:t>•</w:t>
              <w:tab/>
              <w:t>пользоваться документацией функций операционной системы для корректного использования ее сервисов в собственных программах;</w:t>
            </w:r>
          </w:p>
          <w:p>
            <w:pPr>
              <w:pStyle w:val="TableList"/>
            </w:pPr>
            <w:r>
              <w:t>•</w:t>
              <w:tab/>
              <w:t>устанавливать не менее двух различных современных ОС.</w:t>
            </w:r>
          </w:p>
          <w:p>
            <w:pPr>
              <w:pStyle w:val="TableContents"/>
            </w:pPr>
            <w:r>
              <w:t>Владеть:</w:t>
            </w:r>
          </w:p>
          <w:p>
            <w:pPr>
              <w:pStyle w:val="TableList"/>
            </w:pPr>
            <w:r>
              <w:t>•</w:t>
              <w:tab/>
              <w:t>навыками чтения, компиляции и отладки программ, использующих специфичные для данной ОС системные сервисы.</w:t>
            </w:r>
          </w:p>
        </w:tc>
        <w:tc>
          <w:tcPr>
            <w:tcW w:type="dxa" w:w="1493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Программное обеспечение ЭВМ. Основные термины и определения. Состав программного обеспечения. Операционные системы (ОС). Управляющие и обрабатывающие программы.</w:t>
            </w:r>
          </w:p>
          <w:p>
            <w:pPr>
              <w:pStyle w:val="TableHeading"/>
            </w:pPr>
            <w:r>
              <w:t>Назначение, основные функции ОС ЭВМ. Основные принципы построения ОС. Однопрограммные и мультипрограммные системы. Классификация операционных систем. Модульная структура построения ОС.</w:t>
            </w:r>
          </w:p>
          <w:p>
            <w:pPr>
              <w:pStyle w:val="TableHeading"/>
            </w:pPr>
            <w:r>
              <w:t>Концептуальные основы ОС. Процесс. Подсистема управления процессами. Способы диспетчеризации процесса. Концепция виртуализации.</w:t>
            </w:r>
          </w:p>
          <w:p>
            <w:pPr>
              <w:pStyle w:val="TableHeading"/>
            </w:pPr>
            <w:r>
              <w:t>Концептуальные основы ОС. Ресурс. Дисциплины распределения ресурсов, используемые в ОС. Концепция прерывания. Подсистема распределения ресурса.</w:t>
            </w:r>
          </w:p>
          <w:p>
            <w:pPr>
              <w:pStyle w:val="TableHeading"/>
            </w:pPr>
            <w:r>
              <w:t>Средства, механизмы, подсистемы ОС. Подсистема распределения оперативной памятью Подсистема управления вводом-выводом. Подсистема управления данными.</w:t>
            </w:r>
          </w:p>
          <w:p>
            <w:pPr>
              <w:pStyle w:val="TableHeading"/>
            </w:pPr>
            <w:r>
              <w:t>Организация виртуальной оперативной памяти. Структура, основные понятия и принципы виртуализации памяти. Основы логической организации виртуальной оперативной памяти.</w:t>
            </w:r>
          </w:p>
          <w:p>
            <w:pPr>
              <w:pStyle w:val="TableHeading"/>
            </w:pPr>
            <w:r>
              <w:t>Организация виртуальной оперативной памяти. Задачи управления виртуальной памятью: размещение, перемещение, преобразование адресов, замещение. Страничная и сегментная организация виртуальной памяти.</w:t>
            </w:r>
          </w:p>
          <w:p>
            <w:pPr>
              <w:pStyle w:val="TableHeading"/>
            </w:pPr>
            <w:r>
              <w:t>Механизм стековой памяти как средство организации вычислительного процесса. Модель стека. Стек выражений. Дерево стеков. Стек как средство эффективной организации вычислительного процесса.</w:t>
            </w:r>
          </w:p>
          <w:p>
            <w:pPr>
              <w:pStyle w:val="TableHeading"/>
            </w:pPr>
            <w:r>
              <w:t>Механизмы управления процессами. Средства взаимодействия параллельных процессов. Задачи синхронизации. Операционные системы Windows 10/11,  Windows Server, Linux. Состав и особенности.</w:t>
            </w:r>
          </w:p>
        </w:tc>
        <w:tc>
          <w:tcPr>
            <w:tcW w:type="dxa" w:w="1927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2703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ОПК-5 Способен инсталлировать программное и аппаратное обеспечение для информационных и автоматизированных систем;</w:t>
            </w:r>
          </w:p>
        </w:tc>
        <w:tc>
          <w:tcPr>
            <w:tcW w:type="dxa" w:w="158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ОПК-5.1 Знает основы системного администрирования, администрирования СУБД, современные стандарты взаимодействия информационных систем</w:t>
            </w:r>
          </w:p>
          <w:p>
            <w:pPr>
              <w:pStyle w:val="TableContents"/>
            </w:pPr>
            <w:r>
              <w:t>ОПК-5.2 Выполняет настройку параметров ИС</w:t>
            </w:r>
          </w:p>
          <w:p>
            <w:pPr>
              <w:pStyle w:val="TableContents"/>
            </w:pPr>
            <w:r>
              <w:t>ОПК-5.3 Устанавливает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1927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9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27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  <w:tr>
        <w:tc>
          <w:tcPr>
            <w:tcW w:type="dxa" w:w="2703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ОПК-7 Способен участвовать в настройке и наладке программно-аппаратных комплексов;</w:t>
            </w:r>
          </w:p>
        </w:tc>
        <w:tc>
          <w:tcPr>
            <w:tcW w:type="dxa" w:w="158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Contents"/>
            </w:pPr>
            <w:r>
              <w:t>ОПК-7.1 Знает способы и средства настройки и наладки программно-аппаратных комплексов</w:t>
            </w:r>
          </w:p>
          <w:p>
            <w:pPr>
              <w:pStyle w:val="TableContents"/>
            </w:pPr>
            <w:r>
              <w:t>ОПК-7.2 Анализирует техническую документацию, производит настройку, наладку и тестирование программно-аппаратных комплексов</w:t>
            </w:r>
          </w:p>
          <w:p>
            <w:pPr>
              <w:pStyle w:val="TableContents"/>
            </w:pPr>
            <w:r>
              <w:t>ОПК-7.3 Проверяет работоспособность программно-аппаратных комплексов</w:t>
            </w:r>
          </w:p>
        </w:tc>
        <w:tc>
          <w:tcPr>
            <w:tcW w:type="dxa" w:w="1927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493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  <w:tc>
          <w:tcPr>
            <w:tcW w:type="dxa" w:w="1927"/>
            <w:vMerge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/>
        </w:tc>
      </w:tr>
    </w:tbl>
    <w:p>
      <w:pPr>
        <w:pStyle w:val="18"/>
        <w:rPr>
          <w:bCs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Экзамен.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Heading1"/>
        <w:tabs>
          <w:tab w:val="clear" w:pos="720"/>
          <w:tab w:val="left" w:pos="2861" w:leader="none"/>
          <w:tab w:val="center" w:pos="4960" w:leader="none"/>
        </w:tabs>
        <w:spacing w:before="0" w:after="113"/>
        <w:rPr>
          <w:bCs/>
        </w:rPr>
      </w:pPr>
      <w:r>
        <w:rPr>
          <w:lang w:val="en-US"/>
        </w:rPr>
        <w:t xml:space="preserve">7. </w:t>
      </w:r>
      <w:r>
        <w:rPr/>
        <w:t xml:space="preserve">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2"/>
        <w:gridCol w:w="3772"/>
        <w:gridCol w:w="1361"/>
        <w:gridCol w:w="1897"/>
        <w:gridCol w:w="1935"/>
      </w:tblGrid>
      <w:tr>
        <w:trPr>
          <w:trHeight w:val="1683" w:hRule="atLeast"/>
          <w:cantSplit w:val="true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НБ СВФУ, кафедральная библиотека и кол-во экземпляров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Электронные издания: точка доступа к ресурсу (наименование ЭБС, ЭБ СВФУ)</w:t>
            </w:r>
          </w:p>
        </w:tc>
      </w:tr>
      <w:tr>
        <w:tc>
          <w:tcPr>
            <w:tcW w:type="dxa" w:w="9637"/>
            <w:gridSpan w:val="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Основная литература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Гончаренко, А. Н. Операционные системы и среды. В 2 частях. Ч.1 : курс лекций / А. Н. Гончаренко. — Москва : Издательский Дом МИСиС, 2022. — 111 c. — ISBN 978-5-907560-17-8. — Текст : электронный // Цифровой образовательный ресурс IPR SMART : [сайт]. — URL: https://www.iprbookshop.ru/129747.html (дата обращения: 20.04.2023). — Режим доступа: для авторизир. пользователей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ЭБС «IPR SMART» https://www.iprbookshop.ru/129747.html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2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Гончаренко, А. Н. Операционные системы и среды. В 2 частях. Ч.2 : курс лекций / А. Н. Гончаренко. — Москва : Издательский Дом МИСиС, 2022. — 142 c. — ISBN 978-5-907560-26-0. — Текст : электронный // Цифровой образовательный ресурс IPR SMART : [сайт]. — URL: https://www.iprbookshop.ru/129748.html (дата обращения: 20.04.2023). — Режим доступа: для авторизир. пользователей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ЭБС «IPR SMART» https://www.iprbookshop.ru/129748.html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3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Филиппов, А. А. Операционные системы : учебное пособие / А. А. Филиппов. — Ульяновск : Ульяновский государственный технический университет, 2021. — 100 c. — ISBN 978-5-9795-2129-9. — Текст : электронный // Цифровой образовательный ресурс IPR SMART : [сайт]. — URL: https://www.iprbookshop.ru/121273.html (дата обращения: 22.08.2023). — Режим доступа: для авторизир. пользователей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ЭБС «IPR SMART» https://www.iprbookshop.ru/121273.html</w:t>
            </w:r>
          </w:p>
        </w:tc>
      </w:tr>
      <w:tr>
        <w:tc>
          <w:tcPr>
            <w:tcW w:type="dxa" w:w="9637"/>
            <w:gridSpan w:val="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Дополнительная литература</w:t>
            </w:r>
          </w:p>
        </w:tc>
      </w:tr>
      <w:tr>
        <w:tc>
          <w:tcPr>
            <w:tcW w:type="dxa" w:w="6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1</w:t>
            </w:r>
          </w:p>
        </w:tc>
        <w:tc>
          <w:tcPr>
            <w:tcW w:type="dxa" w:w="3772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Хэвиленд К., Системное программирование в UNIX. Руководство программиста по разработке ПО. М.: ДМК, 2010</w:t>
            </w:r>
          </w:p>
        </w:tc>
        <w:tc>
          <w:tcPr>
            <w:tcW w:type="dxa" w:w="1361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897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>—</w:t>
            </w:r>
          </w:p>
        </w:tc>
        <w:tc>
          <w:tcPr>
            <w:tcW w:type="dxa" w:w="1935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pStyle w:val="TableHeading"/>
            </w:pPr>
            <w:r>
              <w:t xml:space="preserve">—</w:t>
            </w:r>
          </w:p>
        </w:tc>
      </w:tr>
    </w:tbl>
    <w:p>
      <w:pPr>
        <w:pStyle w:val="18"/>
        <w:rPr/>
      </w:pPr>
      <w:r>
        <w:rPr/>
      </w:r>
    </w:p>
    <w:p>
      <w:pPr>
        <w:pStyle w:val="18"/>
        <w:rPr/>
      </w:pPr>
      <w:r>
        <w:rPr/>
        <w:t xml:space="preserve"/>
      </w:r>
      <w:r>
        <w:br w:type="page"/>
      </w:r>
    </w:p>
    <w:p>
      <w:pPr>
        <w:pStyle w:val="18"/>
        <w:spacing w:before="0" w:after="113"/>
        <w:rPr/>
      </w:pPr>
      <w:r>
        <w:rPr/>
        <w:t xml:space="preserve">8. Перечень 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 xml:space="preserve">необходим доступ к</w:t>
      </w:r>
      <w:r>
        <w:rPr/>
        <w:t xml:space="preserve"> следующим ресурсам информационно-телекоммуникационной сети «Интернет»: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Microsoft. Разработка классических приложений // Центр разработки для Windows. https://developer.microsoft.com/ru-ru/windows/desktop/develop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Microsoft. Утилиты Windows Sysinternals // TechNet. https://technet.microsoft.com/ru-ru/sysinternals/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OS Development Wiki. http://wiki.osdev.org/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Информационный портал OSZone.net. http://www.oszone.net/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Linux man pages. // die.net. https://linux.die.net/man</w:t>
      </w:r>
    </w:p>
    <w:p>
      <w:pPr>
        <w:pStyle w:val="18"/>
        <w:rPr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18"/>
        <w:rPr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18"/>
        <w:rPr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выполнение лабораторных работ на виртуальных машинах;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публикация учебных материалов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сдача тестов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18"/>
        <w:rPr/>
      </w:pPr>
      <w:r>
        <w:rPr>
          <w:bCs/>
        </w:rPr>
        <w:t xml:space="preserve">10.2. Перечень программного обеспечения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компьютерам со следующим </w:t>
      </w:r>
      <w:r>
        <w:rPr>
          <w:color w:val="000000"/>
        </w:rPr>
        <w:t xml:space="preserve">программным обеспечением</w:t>
      </w:r>
      <w:r>
        <w:rPr/>
        <w:t xml:space="preserve">: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Среда MS Visual Studio с компилятором Visual C++, или среда CodeBlocks с компилятором GCC;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Сервер или виртуальные машины Linux с установленным компилятором GCC/g++;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Интернет-браузер;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OpenOffice – офисный пакет приложений.</w:t>
      </w:r>
    </w:p>
    <w:p>
      <w:pPr>
        <w:pStyle w:val="18"/>
        <w:rPr>
          <w:bCs/>
        </w:rPr>
      </w:pPr>
      <w:r>
        <w:rPr/>
        <w:t xml:space="preserve">10.3. Перечень информационных справочных систем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следующим информационным </w:t>
      </w:r>
      <w:r>
        <w:rPr>
          <w:color w:val="000000"/>
        </w:rPr>
        <w:t xml:space="preserve">справочным системам</w:t>
      </w:r>
      <w:r>
        <w:rPr/>
        <w:t xml:space="preserve">: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Электронно-библиотечная система «IPR SMART» (https://www.iprbookshop.ru/)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 xml:space="preserve">Б1.О.27 Операционные системы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96"/>
        <w:gridCol w:w="4142"/>
        <w:gridCol w:w="1833"/>
        <w:gridCol w:w="2565"/>
      </w:tblGrid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 (дата, номер), ФИО зав. кафедрой, подпись</w:t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18"/>
    <w:next w:val="Normal"/>
    <w:link w:val="12"/>
    <w:uiPriority w:val="9"/>
    <w:qFormat/>
    <w:rsid w:val="00b26238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  <w:sz w:val="20"/>
      <w:szCs w:val="20"/>
    </w:rPr>
  </w:style>
  <w:style w:type="character" w:styleId="WW8Num12z1" w:customStyle="1">
    <w:name w:val="WW8Num12z1"/>
    <w:qFormat/>
    <w:rPr>
      <w:rFonts w:ascii="Courier New" w:hAnsi="Courier New" w:cs="Courier New"/>
      <w:sz w:val="20"/>
      <w:szCs w:val="20"/>
    </w:rPr>
  </w:style>
  <w:style w:type="character" w:styleId="WW8Num12z2" w:customStyle="1">
    <w:name w:val="WW8Num12z2"/>
    <w:qFormat/>
    <w:rPr>
      <w:rFonts w:ascii="Wingdings" w:hAnsi="Wingdings" w:cs="Wingdings"/>
      <w:sz w:val="20"/>
      <w:szCs w:val="20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-table" w:customStyle="1">
    <w:name w:val="submenu-table"/>
    <w:basedOn w:val="1"/>
    <w:qFormat/>
    <w:rPr/>
  </w:style>
  <w:style w:type="character" w:styleId="Style14" w:customStyle="1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Style15" w:customStyle="1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6" w:customStyle="1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1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11" w:customStyle="1">
    <w:name w:val="Знак примечания1"/>
    <w:qFormat/>
    <w:rPr>
      <w:sz w:val="16"/>
      <w:szCs w:val="16"/>
    </w:rPr>
  </w:style>
  <w:style w:type="character" w:styleId="Style17" w:customStyle="1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18" w:customStyle="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19" w:customStyle="1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2" w:customStyle="1">
    <w:name w:val="Заголовок 1 Знак"/>
    <w:basedOn w:val="DefaultParagraphFont"/>
    <w:link w:val="Heading1"/>
    <w:uiPriority w:val="9"/>
    <w:qFormat/>
    <w:rsid w:val="00b26238"/>
    <w:rPr>
      <w:rFonts w:ascii="Times New Roman" w:hAnsi="Times New Roman" w:eastAsia="Calibri" w:cs="Times New Roman"/>
      <w:b/>
      <w:color w:val="000000"/>
      <w:sz w:val="24"/>
      <w:lang w:bidi="ar-SA"/>
    </w:rPr>
  </w:style>
  <w:style w:type="character" w:styleId="Style20" w:customStyle="1">
    <w:name w:val="Абзац списка Знак"/>
    <w:link w:val="ListParagraph"/>
    <w:uiPriority w:val="34"/>
    <w:qFormat/>
    <w:locked/>
    <w:rsid w:val="00a51bb8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</w:rPr>
  </w:style>
  <w:style w:type="paragraph" w:styleId="21" w:customStyle="1">
    <w:name w:val="Основной текст с отступом 21"/>
    <w:basedOn w:val="Normal"/>
    <w:qFormat/>
    <w:pPr>
      <w:widowControl w:val="false"/>
      <w:spacing w:lineRule="auto" w:line="480" w:before="0" w:after="120"/>
      <w:ind w:firstLine="440" w:left="283"/>
    </w:pPr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13" w:customStyle="1">
    <w:name w:val="Абзац списка1"/>
    <w:basedOn w:val="Normal"/>
    <w:qFormat/>
    <w:pPr>
      <w:ind w:left="720"/>
    </w:pPr>
    <w:rPr/>
  </w:style>
  <w:style w:type="paragraph" w:styleId="14" w:customStyle="1">
    <w:name w:val="Обычный (веб)1"/>
    <w:basedOn w:val="Normal"/>
    <w:qFormat/>
    <w:pPr>
      <w:suppressAutoHyphens w:val="false"/>
      <w:spacing w:before="280" w:after="280"/>
    </w:pPr>
    <w:rPr/>
  </w:style>
  <w:style w:type="paragraph" w:styleId="FootnoteText">
    <w:name w:val="Footnote Text"/>
    <w:basedOn w:val="Normal"/>
    <w:uiPriority w:val="99"/>
    <w:pPr/>
    <w:rPr>
      <w:rFonts w:eastAsia="Calibri"/>
      <w:sz w:val="20"/>
      <w:szCs w:val="20"/>
    </w:rPr>
  </w:style>
  <w:style w:type="paragraph" w:styleId="15" w:customStyle="1">
    <w:name w:val="Текст выноски1"/>
    <w:basedOn w:val="Normal"/>
    <w:qFormat/>
    <w:pPr/>
    <w:rPr>
      <w:rFonts w:eastAsia="Calibri"/>
      <w:sz w:val="2"/>
      <w:szCs w:val="2"/>
    </w:rPr>
  </w:style>
  <w:style w:type="paragraph" w:styleId="Footer">
    <w:name w:val="Footer"/>
    <w:basedOn w:val="Normal"/>
    <w:pPr/>
    <w:rPr>
      <w:rFonts w:eastAsia="Calibri"/>
    </w:rPr>
  </w:style>
  <w:style w:type="paragraph" w:styleId="16" w:customStyle="1">
    <w:name w:val="Текст примечания1"/>
    <w:basedOn w:val="Normal"/>
    <w:qFormat/>
    <w:pPr/>
    <w:rPr>
      <w:rFonts w:eastAsia="Calibri"/>
      <w:sz w:val="20"/>
      <w:szCs w:val="20"/>
    </w:rPr>
  </w:style>
  <w:style w:type="paragraph" w:styleId="17" w:customStyle="1">
    <w:name w:val="Тема примечания1"/>
    <w:basedOn w:val="16"/>
    <w:next w:val="16"/>
    <w:qFormat/>
    <w:pPr/>
    <w:rPr>
      <w:b/>
      <w:bCs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text" w:customStyle="1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 w:customStyle="1">
    <w:name w:val="Table List"/>
    <w:qFormat/>
    <w:pPr>
      <w:widowControl/>
      <w:suppressAutoHyphens w:val="true"/>
      <w:bidi w:val="0"/>
      <w:spacing w:before="0" w:after="0"/>
      <w:ind w:hanging="170" w:left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1" w:customStyle="1">
    <w:name w:val="Table List 81"/>
    <w:basedOn w:val="TableList"/>
    <w:qFormat/>
    <w:pPr/>
    <w:rPr>
      <w:sz w:val="16"/>
    </w:rPr>
  </w:style>
  <w:style w:type="paragraph" w:styleId="ListParagraph">
    <w:name w:val="List Paragraph"/>
    <w:basedOn w:val="Normal"/>
    <w:link w:val="Style20"/>
    <w:uiPriority w:val="34"/>
    <w:qFormat/>
    <w:pPr>
      <w:spacing w:before="0" w:after="0"/>
      <w:ind w:firstLine="709" w:left="720"/>
      <w:contextualSpacing/>
    </w:pPr>
    <w:rPr/>
  </w:style>
  <w:style w:type="paragraph" w:styleId="18" w:customStyle="1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Application>LibreOffice/7.6.2.1$Linux_X86_64 LibreOffice_project/60$Build-1</Application>
  <AppVersion>15.0000</AppVersion>
  <Pages>11</Pages>
  <Words>1625</Words>
  <Characters>11768</Characters>
  <CharactersWithSpaces>13156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2023-10-30T16:01:26Z</dcterms:modified>
  <cp:revision>211</cp:revision>
  <dc:subject/>
  <dc:title>Министерство образования и науки Российской Федерации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