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76D" w:rsidRPr="00413D2B" w:rsidRDefault="00413D2B" w:rsidP="00413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Именованные и типизированные константы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</w:p>
    <w:p w:rsidR="00413D2B" w:rsidRPr="00413D2B" w:rsidRDefault="00413D2B" w:rsidP="00413D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D2B">
        <w:rPr>
          <w:rFonts w:ascii="Times New Roman" w:hAnsi="Times New Roman" w:cs="Times New Roman"/>
          <w:b/>
          <w:sz w:val="28"/>
          <w:szCs w:val="28"/>
        </w:rPr>
        <w:t>Именованная константа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Именованная константа — это имя (идентификатор), которое в программе используется вместо самой константы.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Именованная константа, как и переменная, перед использованием должна быть объявлена. В общем виде инструкция объявления именованной константы выглядит следующим образом: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константа = значение;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где: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константа — имя константы;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значение — значение константы.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 xml:space="preserve">Именованные константы объявляются в программе в разделе объявления констант, который начинается словом </w:t>
      </w:r>
      <w:proofErr w:type="spellStart"/>
      <w:r w:rsidRPr="00413D2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13D2B">
        <w:rPr>
          <w:rFonts w:ascii="Times New Roman" w:hAnsi="Times New Roman" w:cs="Times New Roman"/>
          <w:sz w:val="28"/>
          <w:szCs w:val="28"/>
        </w:rPr>
        <w:t>. Ниже приведен пример объявления именованных констант (целой, строковой и дробной).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D2B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D2B">
        <w:rPr>
          <w:rFonts w:ascii="Times New Roman" w:hAnsi="Times New Roman" w:cs="Times New Roman"/>
          <w:sz w:val="28"/>
          <w:szCs w:val="28"/>
        </w:rPr>
        <w:t>Bound</w:t>
      </w:r>
      <w:proofErr w:type="spellEnd"/>
      <w:r w:rsidRPr="00413D2B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D2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13D2B">
        <w:rPr>
          <w:rFonts w:ascii="Times New Roman" w:hAnsi="Times New Roman" w:cs="Times New Roman"/>
          <w:sz w:val="28"/>
          <w:szCs w:val="28"/>
        </w:rPr>
        <w:t xml:space="preserve"> = 'Скорость бега';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D2B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13D2B">
        <w:rPr>
          <w:rFonts w:ascii="Times New Roman" w:hAnsi="Times New Roman" w:cs="Times New Roman"/>
          <w:sz w:val="28"/>
          <w:szCs w:val="28"/>
        </w:rPr>
        <w:t xml:space="preserve"> = 3.1415926;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После объявления именованной константы в программе вместо самой константы можно использовать ее имя.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 xml:space="preserve">В отличие от переменной, при объявлении константы тип явно не указывают. Тип константы определяется ее видом, </w:t>
      </w:r>
      <w:proofErr w:type="gramStart"/>
      <w:r w:rsidRPr="00413D2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13D2B">
        <w:rPr>
          <w:rFonts w:ascii="Times New Roman" w:hAnsi="Times New Roman" w:cs="Times New Roman"/>
          <w:sz w:val="28"/>
          <w:szCs w:val="28"/>
        </w:rPr>
        <w:t>: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125 — константа целого типа;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0.0 — константа вещественного типа;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' выполнить ' — строковая константа;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' \' — символьная константа.</w:t>
      </w:r>
    </w:p>
    <w:p w:rsidR="00413D2B" w:rsidRDefault="00413D2B" w:rsidP="00413D2B"/>
    <w:p w:rsidR="00413D2B" w:rsidRPr="00413D2B" w:rsidRDefault="00413D2B" w:rsidP="00413D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D2B">
        <w:rPr>
          <w:rFonts w:ascii="Times New Roman" w:hAnsi="Times New Roman" w:cs="Times New Roman"/>
          <w:b/>
          <w:sz w:val="28"/>
          <w:szCs w:val="28"/>
        </w:rPr>
        <w:t>Типизированная константа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b/>
          <w:bCs/>
          <w:i/>
          <w:iCs/>
          <w:sz w:val="28"/>
          <w:szCs w:val="23"/>
          <w:lang w:eastAsia="ru-RU"/>
        </w:rPr>
        <w:t>Типизированные константы фактически являются переменными с статическим классом памяти</w:t>
      </w: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. То есть такими, которые получают </w:t>
      </w: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lastRenderedPageBreak/>
        <w:t xml:space="preserve">описанное для них значение только один раз в начале выполнения </w:t>
      </w:r>
      <w:proofErr w:type="gramStart"/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программы</w:t>
      </w:r>
      <w:proofErr w:type="gramEnd"/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а при каждом новом входе в процедуру (функцию), где они объявлены заново не инициализируются и сохраняют свое значение, полученное к время предыдущего вызова процедуры (функции). Типизированные константы можно использовать точно так же, как и переменные того же самого типа, и они могут появляться в левой части оператора присваивания.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    Кроме обычных константных выражений для задания значения типизированной константы используют также константные адресные выражения. </w:t>
      </w:r>
      <w:r w:rsidRPr="00413D2B">
        <w:rPr>
          <w:rFonts w:ascii="Times New Roman" w:eastAsia="Times New Roman" w:hAnsi="Times New Roman" w:cs="Times New Roman"/>
          <w:b/>
          <w:bCs/>
          <w:i/>
          <w:iCs/>
          <w:sz w:val="28"/>
          <w:szCs w:val="23"/>
          <w:lang w:eastAsia="ru-RU"/>
        </w:rPr>
        <w:t>Константное адресное выражение</w:t>
      </w: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 - это выражение, значением которого является адрес глобальной переменной, типизированной константы, процедуры или функции. Константное адресное выражение не может ссылаться к локальным переменным процедур или к динамическим переменным, поскольку их адреса нельзя вычислить во время компиляции.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    Так как типизированная константа фактически представляет собой инициализируемую переменную, то она не может использоваться в объявлениях других констант или типов.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    Описание типизированной константы имеет следующий вид: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ИдентификаторКонстанты</w:t>
      </w:r>
      <w:proofErr w:type="spellEnd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&lt;Тип&gt; = &lt;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ЗначениеКонстанты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&gt;;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  <w:t xml:space="preserve">    </w:t>
      </w: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Типизированные константы стандартных типов: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ArrLength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  = 100;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Step       : Real      = 0.001;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Flag       : Boolean = False;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LineFeed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: Char      = #10;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array[0..1023]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BufferOfs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Word =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(Buffer);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BufferSeg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Word =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(Buffer);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:  Pointer = @Buffer;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 xml:space="preserve">    </w:t>
      </w: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Типизированные константы строкового типа: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Newline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[2]  = #13#10;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   : String [14] = 'Object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Pascal' ;</w:t>
      </w:r>
      <w:proofErr w:type="gramEnd"/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 xml:space="preserve">    </w:t>
      </w: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Типизированные константы типа "указатель":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^Integer;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IntPtr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= nil;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Int1      : Integer    = 0;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IntlPtr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: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= @Int1;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lastRenderedPageBreak/>
        <w:t>    </w:t>
      </w:r>
      <w:proofErr w:type="spellStart"/>
      <w:r w:rsidRPr="00413D2B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Object</w:t>
      </w:r>
      <w:proofErr w:type="spellEnd"/>
      <w:r w:rsidRPr="00413D2B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 xml:space="preserve"> </w:t>
      </w:r>
      <w:proofErr w:type="spellStart"/>
      <w:r w:rsidRPr="00413D2B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Pascal</w:t>
      </w:r>
      <w:proofErr w:type="spellEnd"/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 поддерживает работу с типизированными константами следующих структурированных типов:</w:t>
      </w:r>
    </w:p>
    <w:p w:rsidR="00413D2B" w:rsidRPr="00413D2B" w:rsidRDefault="00413D2B" w:rsidP="00413D2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типа </w:t>
      </w:r>
      <w:r w:rsidRPr="00413D2B">
        <w:rPr>
          <w:rFonts w:ascii="Times New Roman" w:eastAsia="Times New Roman" w:hAnsi="Times New Roman" w:cs="Times New Roman"/>
          <w:b/>
          <w:bCs/>
          <w:i/>
          <w:iCs/>
          <w:sz w:val="28"/>
          <w:szCs w:val="23"/>
          <w:lang w:eastAsia="ru-RU"/>
        </w:rPr>
        <w:t>"массив"</w:t>
      </w: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 (</w:t>
      </w:r>
      <w:proofErr w:type="spellStart"/>
      <w:r w:rsidRPr="00413D2B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array</w:t>
      </w:r>
      <w:proofErr w:type="spellEnd"/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);</w:t>
      </w:r>
    </w:p>
    <w:p w:rsidR="00413D2B" w:rsidRPr="00413D2B" w:rsidRDefault="00413D2B" w:rsidP="00413D2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типа </w:t>
      </w:r>
      <w:r w:rsidRPr="00413D2B">
        <w:rPr>
          <w:rFonts w:ascii="Times New Roman" w:eastAsia="Times New Roman" w:hAnsi="Times New Roman" w:cs="Times New Roman"/>
          <w:b/>
          <w:bCs/>
          <w:i/>
          <w:iCs/>
          <w:sz w:val="28"/>
          <w:szCs w:val="23"/>
          <w:lang w:eastAsia="ru-RU"/>
        </w:rPr>
        <w:t>"множество"</w:t>
      </w: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 (</w:t>
      </w:r>
      <w:proofErr w:type="spellStart"/>
      <w:r w:rsidRPr="00413D2B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set</w:t>
      </w:r>
      <w:proofErr w:type="spellEnd"/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);</w:t>
      </w:r>
    </w:p>
    <w:p w:rsidR="00413D2B" w:rsidRPr="00413D2B" w:rsidRDefault="00413D2B" w:rsidP="00413D2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типа </w:t>
      </w:r>
      <w:r w:rsidRPr="00413D2B">
        <w:rPr>
          <w:rFonts w:ascii="Times New Roman" w:eastAsia="Times New Roman" w:hAnsi="Times New Roman" w:cs="Times New Roman"/>
          <w:b/>
          <w:bCs/>
          <w:i/>
          <w:iCs/>
          <w:sz w:val="28"/>
          <w:szCs w:val="23"/>
          <w:lang w:eastAsia="ru-RU"/>
        </w:rPr>
        <w:t>"запись"</w:t>
      </w: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 (</w:t>
      </w:r>
      <w:proofErr w:type="spellStart"/>
      <w:r w:rsidRPr="00413D2B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record</w:t>
      </w:r>
      <w:proofErr w:type="spellEnd"/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).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3"/>
          <w:lang w:eastAsia="ru-RU"/>
        </w:rPr>
        <w:t>    В описании константы структурированного типа указываются значения каждого ее компонента соответственно определенным синтаксическим правилам.</w:t>
      </w:r>
      <w:bookmarkStart w:id="0" w:name="mas"/>
      <w:bookmarkEnd w:id="0"/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  <w:t>   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D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Типизированные константы типа "массив"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 При описании константы типа "массив" компоненты каждой размерности массива заключаются в отдельные скобки и разделяются запятыми. Компоненты, расположенные в самых внутренних скобках соответствуют последней (самой правой) размерности массива.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 Примеры констант типа "массив":</w:t>
      </w:r>
    </w:p>
    <w:p w:rsidR="00413D2B" w:rsidRPr="00413D2B" w:rsidRDefault="00413D2B" w:rsidP="00413D2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D2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одномерный числовой массив</w:t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DigVector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[1..7] </w:t>
      </w: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Real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(0.1, 3.25, 21.32, 55, 11.99, 78.1, 4.5);</w:t>
      </w:r>
    </w:p>
    <w:p w:rsidR="00413D2B" w:rsidRPr="00413D2B" w:rsidRDefault="00413D2B" w:rsidP="00413D2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sz w:val="23"/>
          <w:szCs w:val="23"/>
          <w:lang w:eastAsia="ru-RU"/>
        </w:rPr>
        <w:t>двумерный числовой массив</w:t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DigMatrix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[1. .3,1..2]  </w:t>
      </w: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 (1,2), (3,4), (5,6) );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</w:rPr>
      </w:pPr>
      <w:r w:rsidRPr="00413D2B">
        <w:rPr>
          <w:rFonts w:ascii="Times New Roman" w:hAnsi="Times New Roman" w:cs="Times New Roman"/>
          <w:sz w:val="28"/>
        </w:rPr>
        <w:t>    В результате элементы матрицы </w:t>
      </w:r>
      <w:proofErr w:type="spellStart"/>
      <w:r w:rsidRPr="00413D2B">
        <w:rPr>
          <w:rFonts w:ascii="Times New Roman" w:hAnsi="Times New Roman" w:cs="Times New Roman"/>
          <w:sz w:val="28"/>
        </w:rPr>
        <w:t>DigMatrix</w:t>
      </w:r>
      <w:proofErr w:type="spellEnd"/>
      <w:r w:rsidRPr="00413D2B">
        <w:rPr>
          <w:rFonts w:ascii="Times New Roman" w:hAnsi="Times New Roman" w:cs="Times New Roman"/>
          <w:sz w:val="28"/>
        </w:rPr>
        <w:t> получат такие значение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DigMatrix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l,l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1;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DigMatrix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1,2] = 2;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DigMatrix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2,1] = 3;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DigMatrix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[2,2] = 4;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DigMatrix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[3,1] = 5;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DigMatrix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[3,2] = 6;</w:t>
      </w:r>
    </w:p>
    <w:p w:rsidR="00413D2B" w:rsidRPr="00413D2B" w:rsidRDefault="00413D2B" w:rsidP="00413D2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  <w:t>трехмерный числовой массив</w:t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Dig3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[1..4,1..3,1..2] </w:t>
      </w: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   ((1,2),(1,2),(1,2)),  </w:t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((1,2), (1,2), (1,2)), </w:t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((1,2), (1,2), (1,2)),  </w:t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((1,2), (1,2), (1,2))  );</w:t>
      </w:r>
    </w:p>
    <w:p w:rsidR="00413D2B" w:rsidRPr="00413D2B" w:rsidRDefault="00413D2B" w:rsidP="00413D2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  <w:t>одномерный массив символов</w:t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CharVect1 :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[1..6]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 = ('P' ,'A' , 'S' , 'C, 'A', 'L') ; </w:t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или более кратко </w:t>
      </w:r>
    </w:p>
    <w:p w:rsidR="00413D2B" w:rsidRPr="00413D2B" w:rsidRDefault="00413D2B" w:rsidP="00413D2B">
      <w:pPr>
        <w:numPr>
          <w:ilvl w:val="0"/>
          <w:numId w:val="5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CharVect2 :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[1..6]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 = 'PASCAL';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</w:pPr>
      <w:bookmarkStart w:id="1" w:name="mnog"/>
      <w:bookmarkEnd w:id="1"/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  <w:lastRenderedPageBreak/>
        <w:t>   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/>
        </w:rPr>
        <w:t>Типизированные константы типа "множество"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</w:rPr>
      </w:pPr>
      <w:r w:rsidRPr="00413D2B">
        <w:rPr>
          <w:rFonts w:ascii="Times New Roman" w:hAnsi="Times New Roman" w:cs="Times New Roman"/>
          <w:sz w:val="28"/>
        </w:rPr>
        <w:t>    Синтаксис описания констант типа "множество" определяется следующими правилами.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</w:rPr>
      </w:pPr>
      <w:r w:rsidRPr="00413D2B">
        <w:rPr>
          <w:rFonts w:ascii="Times New Roman" w:hAnsi="Times New Roman" w:cs="Times New Roman"/>
          <w:sz w:val="28"/>
        </w:rPr>
        <w:t xml:space="preserve">    Каждый элемент константы типа "множество" может представлять собой либо отдельную константу соответствующего типа, либо интервал значений, состоящий из двух констант, разделенных </w:t>
      </w:r>
      <w:proofErr w:type="gramStart"/>
      <w:r w:rsidRPr="00413D2B">
        <w:rPr>
          <w:rFonts w:ascii="Times New Roman" w:hAnsi="Times New Roman" w:cs="Times New Roman"/>
          <w:sz w:val="28"/>
        </w:rPr>
        <w:t>символом .</w:t>
      </w:r>
      <w:proofErr w:type="gramEnd"/>
      <w:r w:rsidRPr="00413D2B">
        <w:rPr>
          <w:rFonts w:ascii="Times New Roman" w:hAnsi="Times New Roman" w:cs="Times New Roman"/>
          <w:sz w:val="28"/>
        </w:rPr>
        <w:t xml:space="preserve"> . (две точки).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</w:rPr>
      </w:pPr>
      <w:r w:rsidRPr="00413D2B">
        <w:rPr>
          <w:rFonts w:ascii="Times New Roman" w:hAnsi="Times New Roman" w:cs="Times New Roman"/>
          <w:sz w:val="28"/>
        </w:rPr>
        <w:t>    Примеры констант типа "множество":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Digits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=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0..9;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CharDig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set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'0'..'9'; 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DigSetl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:   Digits   =   [0,   2,   4,   6,   8];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DigSet2     :   Digits   =   [1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..3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5..7];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CharDigSet1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CharDig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=   [ '0' , '2' , '4' , '6' , '8' ] 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CharDigSet2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CharDig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=   ['0'..'3', '5'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..'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7'];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CharSet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:   </w:t>
      </w:r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set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Char  =   ['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a'..'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','A'..'Z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'];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  <w:t>   </w:t>
      </w:r>
    </w:p>
    <w:p w:rsidR="00413D2B" w:rsidRPr="00413D2B" w:rsidRDefault="00413D2B" w:rsidP="00413D2B">
      <w:pPr>
        <w:jc w:val="center"/>
        <w:rPr>
          <w:rFonts w:ascii="Times New Roman" w:hAnsi="Times New Roman" w:cs="Times New Roman"/>
          <w:b/>
          <w:sz w:val="28"/>
        </w:rPr>
      </w:pPr>
      <w:r w:rsidRPr="00413D2B">
        <w:rPr>
          <w:rFonts w:ascii="Times New Roman" w:hAnsi="Times New Roman" w:cs="Times New Roman"/>
          <w:b/>
          <w:sz w:val="28"/>
        </w:rPr>
        <w:t>Типизированные константы типа "запись"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</w:rPr>
      </w:pPr>
      <w:r w:rsidRPr="00413D2B">
        <w:rPr>
          <w:rFonts w:ascii="Times New Roman" w:hAnsi="Times New Roman" w:cs="Times New Roman"/>
          <w:sz w:val="28"/>
        </w:rPr>
        <w:t>    В описании константы типа "запись" указываются как значения всех полей записи, так и их идентификаторы. В типизированных константах типа "запись" не допускаются поля файлового типа. В вариантных константах-записях допускается указание только того варианта полей, который соответствует установленной предварительно константе поля-признака. Поля указываются в том же порядке, в котором они следуют в описании типа.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</w:rPr>
      </w:pPr>
      <w:r w:rsidRPr="00413D2B">
        <w:rPr>
          <w:rFonts w:ascii="Times New Roman" w:hAnsi="Times New Roman" w:cs="Times New Roman"/>
          <w:sz w:val="28"/>
        </w:rPr>
        <w:t>    Примеры типизированных констант типа "запись".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record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Real;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Boolean;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ArrayOfRec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..3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Rec;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RecOfArray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record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ArrInt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: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..3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Integer;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ArrChar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[1..2]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RecOfRec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record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RecElem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 = ( R: 3.1415; B: True; 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'*' ) 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ArrRec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: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ArrayOfRec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(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R: 3.1415; B: True;  C : '*' ),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R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0.0;    B: False; C : '$' ),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R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6.2832; B: True;  C : '&amp;' ) );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RecArr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RecOfArray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=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Arrlnt</w:t>
      </w:r>
      <w:proofErr w:type="spellEnd"/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(1,2 ,3);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ArrChar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(' 1' , ' 2') ) 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RecRec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RecOfRec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I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32767;  S: 'PASCAL';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Z: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R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3.1415; В: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С: '*' ) ) ;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</w:pPr>
      <w:r w:rsidRPr="00413D2B">
        <w:rPr>
          <w:rFonts w:ascii="Times New Roman" w:eastAsia="Times New Roman" w:hAnsi="Times New Roman" w:cs="Times New Roman"/>
          <w:color w:val="0000FF"/>
          <w:sz w:val="23"/>
          <w:szCs w:val="23"/>
          <w:lang w:eastAsia="ru-RU"/>
        </w:rPr>
        <w:t>   </w:t>
      </w:r>
    </w:p>
    <w:p w:rsidR="00413D2B" w:rsidRPr="00413D2B" w:rsidRDefault="00413D2B" w:rsidP="00413D2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D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Типизированные константы процедурного типа</w:t>
      </w:r>
    </w:p>
    <w:p w:rsidR="00413D2B" w:rsidRPr="00413D2B" w:rsidRDefault="00413D2B" w:rsidP="00413D2B">
      <w:pPr>
        <w:rPr>
          <w:rFonts w:ascii="Times New Roman" w:hAnsi="Times New Roman" w:cs="Times New Roman"/>
          <w:sz w:val="28"/>
          <w:szCs w:val="28"/>
        </w:rPr>
      </w:pPr>
      <w:r w:rsidRPr="00413D2B">
        <w:rPr>
          <w:rFonts w:ascii="Times New Roman" w:hAnsi="Times New Roman" w:cs="Times New Roman"/>
          <w:sz w:val="28"/>
          <w:szCs w:val="28"/>
        </w:rPr>
        <w:t>    Константа процедурного типа должна быть идентификатором процедуры или функции, совместимым по присваиванию с типом константы.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FuncType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Function (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Real);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SH(X: Real): Real; far;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(X)-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(-X)) / 2;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CH(X: Real): Real; far;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 :</w:t>
      </w:r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(X)+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(-X)) / 2;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3D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13D2B" w:rsidRPr="00413D2B" w:rsidRDefault="00413D2B" w:rsidP="00413D2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CurrentFunc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FuncType</w:t>
      </w:r>
      <w:proofErr w:type="spellEnd"/>
      <w:r w:rsidRPr="00413D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SH;</w:t>
      </w:r>
    </w:p>
    <w:p w:rsidR="00413D2B" w:rsidRPr="00413D2B" w:rsidRDefault="00413D2B" w:rsidP="00413D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3D2B" w:rsidRPr="00413D2B" w:rsidRDefault="00413D2B" w:rsidP="00413D2B">
      <w:pPr>
        <w:rPr>
          <w:lang w:val="en-US"/>
        </w:rPr>
      </w:pPr>
    </w:p>
    <w:p w:rsidR="00413D2B" w:rsidRPr="002F6C33" w:rsidRDefault="00413D2B" w:rsidP="00413D2B">
      <w:pPr>
        <w:rPr>
          <w:rFonts w:ascii="Times New Roman" w:hAnsi="Times New Roman" w:cs="Times New Roman"/>
          <w:sz w:val="28"/>
          <w:lang w:val="en-US"/>
        </w:rPr>
      </w:pPr>
      <w:r w:rsidRPr="00413D2B">
        <w:rPr>
          <w:rFonts w:ascii="Times New Roman" w:hAnsi="Times New Roman" w:cs="Times New Roman"/>
          <w:sz w:val="28"/>
        </w:rPr>
        <w:t>Литература</w:t>
      </w:r>
    </w:p>
    <w:p w:rsidR="00413D2B" w:rsidRDefault="002F6C33" w:rsidP="00413D2B">
      <w:pPr>
        <w:rPr>
          <w:lang w:val="en-US"/>
        </w:rPr>
      </w:pPr>
      <w:hyperlink r:id="rId5" w:history="1">
        <w:r w:rsidRPr="00B101C7">
          <w:rPr>
            <w:rStyle w:val="a4"/>
            <w:lang w:val="en-US"/>
          </w:rPr>
          <w:t>http://www.realcoding.net/articles/imenovannaya-konstanta.html</w:t>
        </w:r>
      </w:hyperlink>
    </w:p>
    <w:p w:rsidR="002F6C33" w:rsidRDefault="002F6C33" w:rsidP="00413D2B">
      <w:pPr>
        <w:rPr>
          <w:lang w:val="en-US"/>
        </w:rPr>
      </w:pPr>
      <w:hyperlink r:id="rId6" w:history="1">
        <w:r w:rsidRPr="00B101C7">
          <w:rPr>
            <w:rStyle w:val="a4"/>
            <w:lang w:val="en-US"/>
          </w:rPr>
          <w:t>http://it.kgsu.ru/Ob_Pas/obpas014.html</w:t>
        </w:r>
      </w:hyperlink>
    </w:p>
    <w:p w:rsidR="002F6C33" w:rsidRPr="002F6C33" w:rsidRDefault="002F6C33" w:rsidP="00413D2B">
      <w:pPr>
        <w:rPr>
          <w:lang w:val="en-US"/>
        </w:rPr>
      </w:pPr>
      <w:bookmarkStart w:id="2" w:name="_GoBack"/>
      <w:bookmarkEnd w:id="2"/>
    </w:p>
    <w:sectPr w:rsidR="002F6C33" w:rsidRPr="002F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54CB"/>
    <w:multiLevelType w:val="multilevel"/>
    <w:tmpl w:val="722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D04F6"/>
    <w:multiLevelType w:val="multilevel"/>
    <w:tmpl w:val="1FCC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CA45A7"/>
    <w:multiLevelType w:val="multilevel"/>
    <w:tmpl w:val="D58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A63D28"/>
    <w:multiLevelType w:val="multilevel"/>
    <w:tmpl w:val="CD3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B78CB"/>
    <w:multiLevelType w:val="multilevel"/>
    <w:tmpl w:val="86B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58"/>
    <w:rsid w:val="002F6C33"/>
    <w:rsid w:val="00413D2B"/>
    <w:rsid w:val="00533558"/>
    <w:rsid w:val="00D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A82B3C-1794-4410-8AFC-5AA3FDB8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3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413D2B"/>
  </w:style>
  <w:style w:type="character" w:customStyle="1" w:styleId="hljs-number">
    <w:name w:val="hljs-number"/>
    <w:basedOn w:val="a0"/>
    <w:rsid w:val="00413D2B"/>
  </w:style>
  <w:style w:type="character" w:customStyle="1" w:styleId="hljs-string">
    <w:name w:val="hljs-string"/>
    <w:basedOn w:val="a0"/>
    <w:rsid w:val="00413D2B"/>
  </w:style>
  <w:style w:type="character" w:customStyle="1" w:styleId="20">
    <w:name w:val="Заголовок 2 Знак"/>
    <w:basedOn w:val="a0"/>
    <w:link w:val="2"/>
    <w:uiPriority w:val="9"/>
    <w:rsid w:val="00413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3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3D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lsl">
    <w:name w:val="sl_sl"/>
    <w:basedOn w:val="a0"/>
    <w:rsid w:val="00413D2B"/>
  </w:style>
  <w:style w:type="character" w:styleId="a4">
    <w:name w:val="Hyperlink"/>
    <w:basedOn w:val="a0"/>
    <w:uiPriority w:val="99"/>
    <w:unhideWhenUsed/>
    <w:rsid w:val="00413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952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1293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.kgsu.ru/Ob_Pas/obpas014.html" TargetMode="External"/><Relationship Id="rId5" Type="http://schemas.openxmlformats.org/officeDocument/2006/relationships/hyperlink" Target="http://www.realcoding.net/articles/imenovannaya-konstan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2020-11-10T08:03:00Z</dcterms:created>
  <dcterms:modified xsi:type="dcterms:W3CDTF">2020-11-10T08:14:00Z</dcterms:modified>
</cp:coreProperties>
</file>