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B9F" w:rsidRDefault="006E1B9F" w:rsidP="006E1B9F">
      <w:pPr>
        <w:rPr>
          <w:b/>
          <w:sz w:val="28"/>
        </w:rPr>
      </w:pPr>
      <w:r w:rsidRPr="006E1B9F">
        <w:rPr>
          <w:b/>
          <w:sz w:val="28"/>
        </w:rPr>
        <w:t>Параметры процедур и функций</w:t>
      </w:r>
    </w:p>
    <w:p w:rsidR="006E1B9F" w:rsidRDefault="00DB00E8" w:rsidP="00DB00E8">
      <w:pPr>
        <w:rPr>
          <w:sz w:val="24"/>
        </w:rPr>
      </w:pPr>
      <w:r w:rsidRPr="00DB00E8">
        <w:rPr>
          <w:sz w:val="24"/>
        </w:rPr>
        <w:t>Глобальные переменные (описанные в главной программе) доступны из любого места программы или подпрограммы, кроме тех случаев, когда в подпрограмме используются локальные переменные с такими же именами. Значит, такие переменные можно использовать для обмена данными между основной программой и подпрограммой. Однако такой способ создает неудобства при отладке и сужает возможность использования </w:t>
      </w:r>
      <w:hyperlink r:id="rId5" w:tgtFrame="_blank" w:tooltip="Процедуры в языке Паскаль" w:history="1">
        <w:r w:rsidRPr="00DB00E8">
          <w:rPr>
            <w:rStyle w:val="a3"/>
            <w:sz w:val="24"/>
          </w:rPr>
          <w:t>процедур</w:t>
        </w:r>
      </w:hyperlink>
      <w:r w:rsidRPr="00DB00E8">
        <w:rPr>
          <w:sz w:val="24"/>
        </w:rPr>
        <w:t> и </w:t>
      </w:r>
      <w:hyperlink r:id="rId6" w:tgtFrame="_blank" w:tooltip="Функции в языке Паскаль" w:history="1">
        <w:r w:rsidRPr="00DB00E8">
          <w:rPr>
            <w:rStyle w:val="a3"/>
            <w:sz w:val="24"/>
          </w:rPr>
          <w:t>функций</w:t>
        </w:r>
      </w:hyperlink>
      <w:r w:rsidRPr="00DB00E8">
        <w:rPr>
          <w:sz w:val="24"/>
        </w:rPr>
        <w:t> в других программах.</w:t>
      </w:r>
    </w:p>
    <w:p w:rsidR="00DB00E8" w:rsidRPr="00DB00E8" w:rsidRDefault="00DB00E8" w:rsidP="00DB00E8">
      <w:pPr>
        <w:numPr>
          <w:ilvl w:val="0"/>
          <w:numId w:val="1"/>
        </w:numPr>
        <w:shd w:val="clear" w:color="auto" w:fill="FFFFFF"/>
        <w:spacing w:after="0" w:line="330" w:lineRule="atLeast"/>
        <w:ind w:left="480"/>
        <w:jc w:val="both"/>
        <w:textAlignment w:val="baseline"/>
        <w:rPr>
          <w:rFonts w:ascii="inherit" w:eastAsia="Times New Roman" w:hAnsi="inherit" w:cs="Arial"/>
          <w:color w:val="333333"/>
          <w:sz w:val="24"/>
          <w:szCs w:val="24"/>
          <w:lang w:eastAsia="ru-RU"/>
        </w:rPr>
      </w:pPr>
      <w:r>
        <w:rPr>
          <w:rFonts w:ascii="inherit" w:eastAsia="Times New Roman" w:hAnsi="inherit" w:cs="Arial"/>
          <w:color w:val="333333"/>
          <w:sz w:val="24"/>
          <w:szCs w:val="24"/>
          <w:lang w:eastAsia="ru-RU"/>
        </w:rPr>
        <w:t>п</w:t>
      </w:r>
      <w:r w:rsidRPr="00DB00E8">
        <w:rPr>
          <w:rFonts w:ascii="inherit" w:eastAsia="Times New Roman" w:hAnsi="inherit" w:cs="Arial"/>
          <w:color w:val="333333"/>
          <w:sz w:val="24"/>
          <w:szCs w:val="24"/>
          <w:lang w:eastAsia="ru-RU"/>
        </w:rPr>
        <w:t>араметр, перед которым отсутствует ключевое слово </w:t>
      </w:r>
      <w:proofErr w:type="spellStart"/>
      <w:r w:rsidRPr="00DB00E8">
        <w:rPr>
          <w:rFonts w:ascii="Courier New" w:eastAsia="Times New Roman" w:hAnsi="Courier New" w:cs="Courier New"/>
          <w:b/>
          <w:bCs/>
          <w:color w:val="01203F"/>
          <w:sz w:val="25"/>
          <w:szCs w:val="25"/>
          <w:bdr w:val="none" w:sz="0" w:space="0" w:color="auto" w:frame="1"/>
          <w:lang w:eastAsia="ru-RU"/>
        </w:rPr>
        <w:t>var</w:t>
      </w:r>
      <w:proofErr w:type="spellEnd"/>
      <w:r w:rsidRPr="00DB00E8">
        <w:rPr>
          <w:rFonts w:ascii="inherit" w:eastAsia="Times New Roman" w:hAnsi="inherit" w:cs="Arial"/>
          <w:color w:val="333333"/>
          <w:sz w:val="24"/>
          <w:szCs w:val="24"/>
          <w:lang w:eastAsia="ru-RU"/>
        </w:rPr>
        <w:t> или </w:t>
      </w:r>
      <w:proofErr w:type="spellStart"/>
      <w:r w:rsidRPr="00DB00E8">
        <w:rPr>
          <w:rFonts w:ascii="Courier New" w:eastAsia="Times New Roman" w:hAnsi="Courier New" w:cs="Courier New"/>
          <w:b/>
          <w:bCs/>
          <w:color w:val="01203F"/>
          <w:sz w:val="25"/>
          <w:szCs w:val="25"/>
          <w:bdr w:val="none" w:sz="0" w:space="0" w:color="auto" w:frame="1"/>
          <w:lang w:eastAsia="ru-RU"/>
        </w:rPr>
        <w:t>const</w:t>
      </w:r>
      <w:proofErr w:type="spellEnd"/>
      <w:r w:rsidRPr="00DB00E8">
        <w:rPr>
          <w:rFonts w:ascii="inherit" w:eastAsia="Times New Roman" w:hAnsi="inherit" w:cs="Arial"/>
          <w:color w:val="333333"/>
          <w:sz w:val="24"/>
          <w:szCs w:val="24"/>
          <w:lang w:eastAsia="ru-RU"/>
        </w:rPr>
        <w:t> называется </w:t>
      </w:r>
      <w:r w:rsidRPr="00DB00E8">
        <w:rPr>
          <w:rFonts w:ascii="inherit" w:eastAsia="Times New Roman" w:hAnsi="inherit" w:cs="Arial"/>
          <w:b/>
          <w:bCs/>
          <w:color w:val="4A4A4A"/>
          <w:sz w:val="24"/>
          <w:szCs w:val="24"/>
          <w:bdr w:val="none" w:sz="0" w:space="0" w:color="auto" w:frame="1"/>
          <w:lang w:eastAsia="ru-RU"/>
        </w:rPr>
        <w:t>параметром-значением</w:t>
      </w:r>
      <w:r w:rsidRPr="00DB00E8">
        <w:rPr>
          <w:rFonts w:ascii="inherit" w:eastAsia="Times New Roman" w:hAnsi="inherit" w:cs="Arial"/>
          <w:color w:val="333333"/>
          <w:sz w:val="24"/>
          <w:szCs w:val="24"/>
          <w:lang w:eastAsia="ru-RU"/>
        </w:rPr>
        <w:t xml:space="preserve">, </w:t>
      </w:r>
      <w:proofErr w:type="gramStart"/>
      <w:r w:rsidRPr="00DB00E8">
        <w:rPr>
          <w:rFonts w:ascii="inherit" w:eastAsia="Times New Roman" w:hAnsi="inherit" w:cs="Arial"/>
          <w:color w:val="333333"/>
          <w:sz w:val="24"/>
          <w:szCs w:val="24"/>
          <w:lang w:eastAsia="ru-RU"/>
        </w:rPr>
        <w:t>например</w:t>
      </w:r>
      <w:proofErr w:type="gramEnd"/>
      <w:r w:rsidRPr="00DB00E8">
        <w:rPr>
          <w:rFonts w:ascii="inherit" w:eastAsia="Times New Roman" w:hAnsi="inherit" w:cs="Arial"/>
          <w:color w:val="333333"/>
          <w:sz w:val="24"/>
          <w:szCs w:val="24"/>
          <w:lang w:eastAsia="ru-RU"/>
        </w:rPr>
        <w:t>:</w:t>
      </w:r>
    </w:p>
    <w:p w:rsidR="00DB00E8" w:rsidRPr="00DB00E8" w:rsidRDefault="00DB00E8" w:rsidP="00DB00E8">
      <w:pPr>
        <w:shd w:val="clear" w:color="auto" w:fill="FFFFFF"/>
        <w:spacing w:line="360" w:lineRule="atLeast"/>
        <w:ind w:left="480"/>
        <w:jc w:val="both"/>
        <w:textAlignment w:val="baseline"/>
        <w:rPr>
          <w:rFonts w:ascii="Courier New" w:eastAsia="Times New Roman" w:hAnsi="Courier New" w:cs="Courier New"/>
          <w:b/>
          <w:bCs/>
          <w:color w:val="01203F"/>
          <w:sz w:val="25"/>
          <w:szCs w:val="25"/>
          <w:lang w:val="en-US" w:eastAsia="ru-RU"/>
        </w:rPr>
      </w:pPr>
      <w:proofErr w:type="gramStart"/>
      <w:r w:rsidRPr="00DB00E8">
        <w:rPr>
          <w:rFonts w:ascii="Courier New" w:eastAsia="Times New Roman" w:hAnsi="Courier New" w:cs="Courier New"/>
          <w:b/>
          <w:bCs/>
          <w:color w:val="01203F"/>
          <w:sz w:val="25"/>
          <w:szCs w:val="25"/>
          <w:lang w:val="en-US" w:eastAsia="ru-RU"/>
        </w:rPr>
        <w:t>function</w:t>
      </w:r>
      <w:proofErr w:type="gramEnd"/>
      <w:r w:rsidRPr="00DB00E8">
        <w:rPr>
          <w:rFonts w:ascii="Courier New" w:eastAsia="Times New Roman" w:hAnsi="Courier New" w:cs="Courier New"/>
          <w:b/>
          <w:bCs/>
          <w:color w:val="01203F"/>
          <w:sz w:val="25"/>
          <w:szCs w:val="25"/>
          <w:lang w:val="en-US" w:eastAsia="ru-RU"/>
        </w:rPr>
        <w:t xml:space="preserve"> </w:t>
      </w:r>
      <w:proofErr w:type="spellStart"/>
      <w:r w:rsidRPr="00DB00E8">
        <w:rPr>
          <w:rFonts w:ascii="Courier New" w:eastAsia="Times New Roman" w:hAnsi="Courier New" w:cs="Courier New"/>
          <w:b/>
          <w:bCs/>
          <w:color w:val="01203F"/>
          <w:sz w:val="25"/>
          <w:szCs w:val="25"/>
          <w:lang w:val="en-US" w:eastAsia="ru-RU"/>
        </w:rPr>
        <w:t>AddSquare</w:t>
      </w:r>
      <w:proofErr w:type="spellEnd"/>
      <w:r w:rsidRPr="00DB00E8">
        <w:rPr>
          <w:rFonts w:ascii="Courier New" w:eastAsia="Times New Roman" w:hAnsi="Courier New" w:cs="Courier New"/>
          <w:b/>
          <w:bCs/>
          <w:color w:val="01203F"/>
          <w:sz w:val="25"/>
          <w:szCs w:val="25"/>
          <w:lang w:val="en-US" w:eastAsia="ru-RU"/>
        </w:rPr>
        <w:t>(a, b: integer): integer;</w:t>
      </w:r>
    </w:p>
    <w:p w:rsidR="00DB00E8" w:rsidRPr="00DB00E8" w:rsidRDefault="00DB00E8" w:rsidP="00DB00E8">
      <w:pPr>
        <w:numPr>
          <w:ilvl w:val="0"/>
          <w:numId w:val="1"/>
        </w:numPr>
        <w:shd w:val="clear" w:color="auto" w:fill="FFFFFF"/>
        <w:spacing w:after="0" w:line="330" w:lineRule="atLeast"/>
        <w:ind w:left="480"/>
        <w:jc w:val="both"/>
        <w:textAlignment w:val="baseline"/>
        <w:rPr>
          <w:rFonts w:ascii="inherit" w:eastAsia="Times New Roman" w:hAnsi="inherit" w:cs="Arial"/>
          <w:color w:val="333333"/>
          <w:sz w:val="24"/>
          <w:szCs w:val="24"/>
          <w:lang w:eastAsia="ru-RU"/>
        </w:rPr>
      </w:pPr>
      <w:r w:rsidRPr="00DB00E8">
        <w:rPr>
          <w:rFonts w:ascii="inherit" w:eastAsia="Times New Roman" w:hAnsi="inherit" w:cs="Arial"/>
          <w:color w:val="333333"/>
          <w:sz w:val="24"/>
          <w:szCs w:val="24"/>
          <w:lang w:eastAsia="ru-RU"/>
        </w:rPr>
        <w:t>параметр, перед которыми стоит ключевое слово </w:t>
      </w:r>
      <w:proofErr w:type="spellStart"/>
      <w:r w:rsidRPr="00DB00E8">
        <w:rPr>
          <w:rFonts w:ascii="Courier New" w:eastAsia="Times New Roman" w:hAnsi="Courier New" w:cs="Courier New"/>
          <w:b/>
          <w:bCs/>
          <w:color w:val="01203F"/>
          <w:sz w:val="25"/>
          <w:szCs w:val="25"/>
          <w:bdr w:val="none" w:sz="0" w:space="0" w:color="auto" w:frame="1"/>
          <w:lang w:eastAsia="ru-RU"/>
        </w:rPr>
        <w:t>var</w:t>
      </w:r>
      <w:proofErr w:type="spellEnd"/>
      <w:r w:rsidRPr="00DB00E8">
        <w:rPr>
          <w:rFonts w:ascii="inherit" w:eastAsia="Times New Roman" w:hAnsi="inherit" w:cs="Arial"/>
          <w:color w:val="333333"/>
          <w:sz w:val="24"/>
          <w:szCs w:val="24"/>
          <w:lang w:eastAsia="ru-RU"/>
        </w:rPr>
        <w:t> или </w:t>
      </w:r>
      <w:proofErr w:type="spellStart"/>
      <w:r w:rsidRPr="00DB00E8">
        <w:rPr>
          <w:rFonts w:ascii="Courier New" w:eastAsia="Times New Roman" w:hAnsi="Courier New" w:cs="Courier New"/>
          <w:b/>
          <w:bCs/>
          <w:color w:val="01203F"/>
          <w:sz w:val="25"/>
          <w:szCs w:val="25"/>
          <w:bdr w:val="none" w:sz="0" w:space="0" w:color="auto" w:frame="1"/>
          <w:lang w:eastAsia="ru-RU"/>
        </w:rPr>
        <w:t>const</w:t>
      </w:r>
      <w:proofErr w:type="spellEnd"/>
      <w:r w:rsidRPr="00DB00E8">
        <w:rPr>
          <w:rFonts w:ascii="inherit" w:eastAsia="Times New Roman" w:hAnsi="inherit" w:cs="Arial"/>
          <w:color w:val="333333"/>
          <w:sz w:val="24"/>
          <w:szCs w:val="24"/>
          <w:lang w:eastAsia="ru-RU"/>
        </w:rPr>
        <w:t> называется </w:t>
      </w:r>
      <w:r w:rsidRPr="00DB00E8">
        <w:rPr>
          <w:rFonts w:ascii="inherit" w:eastAsia="Times New Roman" w:hAnsi="inherit" w:cs="Arial"/>
          <w:b/>
          <w:bCs/>
          <w:color w:val="4A4A4A"/>
          <w:sz w:val="24"/>
          <w:szCs w:val="24"/>
          <w:bdr w:val="none" w:sz="0" w:space="0" w:color="auto" w:frame="1"/>
          <w:lang w:eastAsia="ru-RU"/>
        </w:rPr>
        <w:t>параметром-переменной</w:t>
      </w:r>
      <w:r w:rsidRPr="00DB00E8">
        <w:rPr>
          <w:rFonts w:ascii="inherit" w:eastAsia="Times New Roman" w:hAnsi="inherit" w:cs="Arial"/>
          <w:color w:val="333333"/>
          <w:sz w:val="24"/>
          <w:szCs w:val="24"/>
          <w:lang w:eastAsia="ru-RU"/>
        </w:rPr>
        <w:t xml:space="preserve">, </w:t>
      </w:r>
      <w:proofErr w:type="gramStart"/>
      <w:r w:rsidRPr="00DB00E8">
        <w:rPr>
          <w:rFonts w:ascii="inherit" w:eastAsia="Times New Roman" w:hAnsi="inherit" w:cs="Arial"/>
          <w:color w:val="333333"/>
          <w:sz w:val="24"/>
          <w:szCs w:val="24"/>
          <w:lang w:eastAsia="ru-RU"/>
        </w:rPr>
        <w:t>например</w:t>
      </w:r>
      <w:proofErr w:type="gramEnd"/>
      <w:r w:rsidRPr="00DB00E8">
        <w:rPr>
          <w:rFonts w:ascii="inherit" w:eastAsia="Times New Roman" w:hAnsi="inherit" w:cs="Arial"/>
          <w:color w:val="333333"/>
          <w:sz w:val="24"/>
          <w:szCs w:val="24"/>
          <w:lang w:eastAsia="ru-RU"/>
        </w:rPr>
        <w:t>:</w:t>
      </w:r>
    </w:p>
    <w:p w:rsidR="00DB00E8" w:rsidRPr="00DB00E8" w:rsidRDefault="00DB00E8" w:rsidP="00DB00E8">
      <w:pPr>
        <w:shd w:val="clear" w:color="auto" w:fill="FFFFFF"/>
        <w:spacing w:line="360" w:lineRule="atLeast"/>
        <w:ind w:left="480"/>
        <w:jc w:val="both"/>
        <w:textAlignment w:val="baseline"/>
        <w:rPr>
          <w:rFonts w:ascii="Courier New" w:eastAsia="Times New Roman" w:hAnsi="Courier New" w:cs="Courier New"/>
          <w:b/>
          <w:bCs/>
          <w:color w:val="01203F"/>
          <w:sz w:val="25"/>
          <w:szCs w:val="25"/>
          <w:lang w:val="en-US" w:eastAsia="ru-RU"/>
        </w:rPr>
      </w:pPr>
      <w:proofErr w:type="gramStart"/>
      <w:r w:rsidRPr="00DB00E8">
        <w:rPr>
          <w:rFonts w:ascii="Courier New" w:eastAsia="Times New Roman" w:hAnsi="Courier New" w:cs="Courier New"/>
          <w:b/>
          <w:bCs/>
          <w:color w:val="01203F"/>
          <w:sz w:val="25"/>
          <w:szCs w:val="25"/>
          <w:lang w:val="en-US" w:eastAsia="ru-RU"/>
        </w:rPr>
        <w:t>procedure</w:t>
      </w:r>
      <w:proofErr w:type="gramEnd"/>
      <w:r w:rsidRPr="00DB00E8">
        <w:rPr>
          <w:rFonts w:ascii="Courier New" w:eastAsia="Times New Roman" w:hAnsi="Courier New" w:cs="Courier New"/>
          <w:b/>
          <w:bCs/>
          <w:color w:val="01203F"/>
          <w:sz w:val="25"/>
          <w:szCs w:val="25"/>
          <w:lang w:val="en-US" w:eastAsia="ru-RU"/>
        </w:rPr>
        <w:t xml:space="preserve"> Mult2(</w:t>
      </w:r>
      <w:proofErr w:type="spellStart"/>
      <w:r w:rsidRPr="00DB00E8">
        <w:rPr>
          <w:rFonts w:ascii="Courier New" w:eastAsia="Times New Roman" w:hAnsi="Courier New" w:cs="Courier New"/>
          <w:b/>
          <w:bCs/>
          <w:color w:val="01203F"/>
          <w:sz w:val="25"/>
          <w:szCs w:val="25"/>
          <w:lang w:val="en-US" w:eastAsia="ru-RU"/>
        </w:rPr>
        <w:t>var</w:t>
      </w:r>
      <w:proofErr w:type="spellEnd"/>
      <w:r w:rsidRPr="00DB00E8">
        <w:rPr>
          <w:rFonts w:ascii="Courier New" w:eastAsia="Times New Roman" w:hAnsi="Courier New" w:cs="Courier New"/>
          <w:b/>
          <w:bCs/>
          <w:color w:val="01203F"/>
          <w:sz w:val="25"/>
          <w:szCs w:val="25"/>
          <w:lang w:val="en-US" w:eastAsia="ru-RU"/>
        </w:rPr>
        <w:t xml:space="preserve"> a: integer);</w:t>
      </w:r>
    </w:p>
    <w:p w:rsidR="00DB00E8" w:rsidRPr="00DB00E8" w:rsidRDefault="00DB00E8" w:rsidP="00DB00E8">
      <w:pPr>
        <w:shd w:val="clear" w:color="auto" w:fill="FFFFFF"/>
        <w:spacing w:after="0" w:line="240" w:lineRule="auto"/>
        <w:jc w:val="both"/>
        <w:textAlignment w:val="baseline"/>
        <w:rPr>
          <w:rFonts w:ascii="Arial" w:eastAsia="Times New Roman" w:hAnsi="Arial" w:cs="Arial"/>
          <w:color w:val="333333"/>
          <w:sz w:val="24"/>
          <w:szCs w:val="24"/>
          <w:lang w:eastAsia="ru-RU"/>
        </w:rPr>
      </w:pPr>
      <w:r w:rsidRPr="00DB00E8">
        <w:rPr>
          <w:rFonts w:ascii="Georgia" w:eastAsia="Times New Roman" w:hAnsi="Georgia" w:cs="Arial"/>
          <w:i/>
          <w:iCs/>
          <w:color w:val="333333"/>
          <w:sz w:val="26"/>
          <w:szCs w:val="26"/>
          <w:bdr w:val="none" w:sz="0" w:space="0" w:color="auto" w:frame="1"/>
          <w:lang w:eastAsia="ru-RU"/>
        </w:rPr>
        <w:t>Формальный параметр-значение</w:t>
      </w:r>
      <w:r w:rsidRPr="00DB00E8">
        <w:rPr>
          <w:rFonts w:ascii="Arial" w:eastAsia="Times New Roman" w:hAnsi="Arial" w:cs="Arial"/>
          <w:color w:val="333333"/>
          <w:sz w:val="24"/>
          <w:szCs w:val="24"/>
          <w:lang w:eastAsia="ru-RU"/>
        </w:rPr>
        <w:t> при вызове подпрограммы получает, специально созданную в области памяти, копию значения соответственного фактического параметра. В подпрограмме выполняются операции с копией без доступа к переменной вызывающей программы. После окончания работы подпрограммы выделенная под параметр-значение память освобождается. Этот способ называется </w:t>
      </w:r>
      <w:r w:rsidRPr="00DB00E8">
        <w:rPr>
          <w:rFonts w:ascii="Georgia" w:eastAsia="Times New Roman" w:hAnsi="Georgia" w:cs="Arial"/>
          <w:i/>
          <w:iCs/>
          <w:color w:val="333333"/>
          <w:sz w:val="26"/>
          <w:szCs w:val="26"/>
          <w:bdr w:val="none" w:sz="0" w:space="0" w:color="auto" w:frame="1"/>
          <w:lang w:eastAsia="ru-RU"/>
        </w:rPr>
        <w:t>передачей по значению</w:t>
      </w:r>
      <w:r w:rsidRPr="00DB00E8">
        <w:rPr>
          <w:rFonts w:ascii="Arial" w:eastAsia="Times New Roman" w:hAnsi="Arial" w:cs="Arial"/>
          <w:color w:val="333333"/>
          <w:sz w:val="24"/>
          <w:szCs w:val="24"/>
          <w:lang w:eastAsia="ru-RU"/>
        </w:rPr>
        <w:t>.</w:t>
      </w:r>
    </w:p>
    <w:p w:rsidR="00DB00E8" w:rsidRPr="00DB00E8" w:rsidRDefault="00DB00E8" w:rsidP="00DB00E8">
      <w:pPr>
        <w:shd w:val="clear" w:color="auto" w:fill="FFFFFF"/>
        <w:spacing w:after="0" w:line="240" w:lineRule="auto"/>
        <w:jc w:val="both"/>
        <w:textAlignment w:val="baseline"/>
        <w:rPr>
          <w:rFonts w:ascii="Arial" w:eastAsia="Times New Roman" w:hAnsi="Arial" w:cs="Arial"/>
          <w:color w:val="333333"/>
          <w:sz w:val="24"/>
          <w:szCs w:val="24"/>
          <w:lang w:eastAsia="ru-RU"/>
        </w:rPr>
      </w:pPr>
      <w:r w:rsidRPr="00DB00E8">
        <w:rPr>
          <w:rFonts w:ascii="Georgia" w:eastAsia="Times New Roman" w:hAnsi="Georgia" w:cs="Arial"/>
          <w:i/>
          <w:iCs/>
          <w:color w:val="333333"/>
          <w:sz w:val="26"/>
          <w:szCs w:val="26"/>
          <w:bdr w:val="none" w:sz="0" w:space="0" w:color="auto" w:frame="1"/>
          <w:lang w:eastAsia="ru-RU"/>
        </w:rPr>
        <w:t>Формальный параметр-переменная</w:t>
      </w:r>
      <w:r w:rsidRPr="00DB00E8">
        <w:rPr>
          <w:rFonts w:ascii="Arial" w:eastAsia="Times New Roman" w:hAnsi="Arial" w:cs="Arial"/>
          <w:color w:val="333333"/>
          <w:sz w:val="24"/>
          <w:szCs w:val="24"/>
          <w:lang w:eastAsia="ru-RU"/>
        </w:rPr>
        <w:t> при вызове подпрограммы получает адрес области памяти, в которой хранится соответствующий фактический параметр. Поэтому любое изменение формального параметра-переменной в подпрограмме приводит к изменению переменной в вызывающей программе. Такой способ называется </w:t>
      </w:r>
      <w:r w:rsidRPr="00DB00E8">
        <w:rPr>
          <w:rFonts w:ascii="Georgia" w:eastAsia="Times New Roman" w:hAnsi="Georgia" w:cs="Arial"/>
          <w:i/>
          <w:iCs/>
          <w:color w:val="333333"/>
          <w:sz w:val="26"/>
          <w:szCs w:val="26"/>
          <w:bdr w:val="none" w:sz="0" w:space="0" w:color="auto" w:frame="1"/>
          <w:lang w:eastAsia="ru-RU"/>
        </w:rPr>
        <w:t>передачей по ссылке (или по адресу)</w:t>
      </w:r>
      <w:r w:rsidRPr="00DB00E8">
        <w:rPr>
          <w:rFonts w:ascii="Arial" w:eastAsia="Times New Roman" w:hAnsi="Arial" w:cs="Arial"/>
          <w:color w:val="333333"/>
          <w:sz w:val="24"/>
          <w:szCs w:val="24"/>
          <w:lang w:eastAsia="ru-RU"/>
        </w:rPr>
        <w:t>.</w:t>
      </w:r>
    </w:p>
    <w:p w:rsidR="00DB00E8" w:rsidRPr="00DB00E8" w:rsidRDefault="00DB00E8" w:rsidP="00DB00E8">
      <w:pPr>
        <w:shd w:val="clear" w:color="auto" w:fill="FFFFFF"/>
        <w:spacing w:after="168" w:line="360" w:lineRule="atLeast"/>
        <w:jc w:val="both"/>
        <w:textAlignment w:val="baseline"/>
        <w:rPr>
          <w:rFonts w:ascii="Georgia" w:eastAsia="Times New Roman" w:hAnsi="Georgia" w:cs="Times New Roman"/>
          <w:i/>
          <w:iCs/>
          <w:color w:val="333333"/>
          <w:sz w:val="26"/>
          <w:szCs w:val="26"/>
          <w:lang w:eastAsia="ru-RU"/>
        </w:rPr>
      </w:pPr>
      <w:r w:rsidRPr="00DB00E8">
        <w:rPr>
          <w:rFonts w:ascii="Georgia" w:eastAsia="Times New Roman" w:hAnsi="Georgia" w:cs="Times New Roman"/>
          <w:i/>
          <w:iCs/>
          <w:color w:val="333333"/>
          <w:sz w:val="26"/>
          <w:szCs w:val="26"/>
          <w:lang w:eastAsia="ru-RU"/>
        </w:rPr>
        <w:t>Пример. В программе используется процедура «Удвоитель».</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val="en-US" w:eastAsia="ru-RU"/>
        </w:rPr>
      </w:pPr>
      <w:r w:rsidRPr="00DB00E8">
        <w:rPr>
          <w:rFonts w:ascii="Courier New" w:eastAsia="Times New Roman" w:hAnsi="Courier New" w:cs="Courier New"/>
          <w:b/>
          <w:bCs/>
          <w:color w:val="01203F"/>
          <w:sz w:val="25"/>
          <w:szCs w:val="25"/>
          <w:lang w:val="en-US" w:eastAsia="ru-RU"/>
        </w:rPr>
        <w:t xml:space="preserve">procedure Mult2(a: integer; </w:t>
      </w:r>
      <w:proofErr w:type="spellStart"/>
      <w:r w:rsidRPr="00DB00E8">
        <w:rPr>
          <w:rFonts w:ascii="Courier New" w:eastAsia="Times New Roman" w:hAnsi="Courier New" w:cs="Courier New"/>
          <w:b/>
          <w:bCs/>
          <w:color w:val="01203F"/>
          <w:sz w:val="25"/>
          <w:szCs w:val="25"/>
          <w:lang w:val="en-US" w:eastAsia="ru-RU"/>
        </w:rPr>
        <w:t>var</w:t>
      </w:r>
      <w:proofErr w:type="spellEnd"/>
      <w:r w:rsidRPr="00DB00E8">
        <w:rPr>
          <w:rFonts w:ascii="Courier New" w:eastAsia="Times New Roman" w:hAnsi="Courier New" w:cs="Courier New"/>
          <w:b/>
          <w:bCs/>
          <w:color w:val="01203F"/>
          <w:sz w:val="25"/>
          <w:szCs w:val="25"/>
          <w:lang w:val="en-US" w:eastAsia="ru-RU"/>
        </w:rPr>
        <w:t xml:space="preserve"> b: integer);</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begin</w:t>
      </w:r>
      <w:proofErr w:type="spellEnd"/>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r w:rsidRPr="00DB00E8">
        <w:rPr>
          <w:rFonts w:ascii="Courier New" w:eastAsia="Times New Roman" w:hAnsi="Courier New" w:cs="Courier New"/>
          <w:b/>
          <w:bCs/>
          <w:color w:val="01203F"/>
          <w:sz w:val="25"/>
          <w:szCs w:val="25"/>
          <w:lang w:eastAsia="ru-RU"/>
        </w:rPr>
        <w:t>a *= 2;</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r w:rsidRPr="00DB00E8">
        <w:rPr>
          <w:rFonts w:ascii="Courier New" w:eastAsia="Times New Roman" w:hAnsi="Courier New" w:cs="Courier New"/>
          <w:b/>
          <w:bCs/>
          <w:color w:val="01203F"/>
          <w:sz w:val="25"/>
          <w:szCs w:val="25"/>
          <w:lang w:eastAsia="ru-RU"/>
        </w:rPr>
        <w:t>b *= 2;</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end</w:t>
      </w:r>
      <w:proofErr w:type="spellEnd"/>
      <w:r w:rsidRPr="00DB00E8">
        <w:rPr>
          <w:rFonts w:ascii="Courier New" w:eastAsia="Times New Roman" w:hAnsi="Courier New" w:cs="Courier New"/>
          <w:b/>
          <w:bCs/>
          <w:color w:val="01203F"/>
          <w:sz w:val="25"/>
          <w:szCs w:val="25"/>
          <w:lang w:eastAsia="ru-RU"/>
        </w:rPr>
        <w:t>;</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begin</w:t>
      </w:r>
      <w:proofErr w:type="spellEnd"/>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var</w:t>
      </w:r>
      <w:proofErr w:type="spellEnd"/>
      <w:r w:rsidRPr="00DB00E8">
        <w:rPr>
          <w:rFonts w:ascii="Courier New" w:eastAsia="Times New Roman" w:hAnsi="Courier New" w:cs="Courier New"/>
          <w:b/>
          <w:bCs/>
          <w:color w:val="01203F"/>
          <w:sz w:val="25"/>
          <w:szCs w:val="25"/>
          <w:lang w:eastAsia="ru-RU"/>
        </w:rPr>
        <w:t xml:space="preserve"> num1: </w:t>
      </w:r>
      <w:proofErr w:type="spellStart"/>
      <w:proofErr w:type="gramStart"/>
      <w:r w:rsidRPr="00DB00E8">
        <w:rPr>
          <w:rFonts w:ascii="Courier New" w:eastAsia="Times New Roman" w:hAnsi="Courier New" w:cs="Courier New"/>
          <w:b/>
          <w:bCs/>
          <w:color w:val="01203F"/>
          <w:sz w:val="25"/>
          <w:szCs w:val="25"/>
          <w:lang w:eastAsia="ru-RU"/>
        </w:rPr>
        <w:t>integer</w:t>
      </w:r>
      <w:proofErr w:type="spellEnd"/>
      <w:r w:rsidRPr="00DB00E8">
        <w:rPr>
          <w:rFonts w:ascii="Courier New" w:eastAsia="Times New Roman" w:hAnsi="Courier New" w:cs="Courier New"/>
          <w:b/>
          <w:bCs/>
          <w:color w:val="01203F"/>
          <w:sz w:val="25"/>
          <w:szCs w:val="25"/>
          <w:lang w:eastAsia="ru-RU"/>
        </w:rPr>
        <w:t xml:space="preserve"> :</w:t>
      </w:r>
      <w:proofErr w:type="gramEnd"/>
      <w:r w:rsidRPr="00DB00E8">
        <w:rPr>
          <w:rFonts w:ascii="Courier New" w:eastAsia="Times New Roman" w:hAnsi="Courier New" w:cs="Courier New"/>
          <w:b/>
          <w:bCs/>
          <w:color w:val="01203F"/>
          <w:sz w:val="25"/>
          <w:szCs w:val="25"/>
          <w:lang w:eastAsia="ru-RU"/>
        </w:rPr>
        <w:t>= 10;</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var</w:t>
      </w:r>
      <w:proofErr w:type="spellEnd"/>
      <w:r w:rsidRPr="00DB00E8">
        <w:rPr>
          <w:rFonts w:ascii="Courier New" w:eastAsia="Times New Roman" w:hAnsi="Courier New" w:cs="Courier New"/>
          <w:b/>
          <w:bCs/>
          <w:color w:val="01203F"/>
          <w:sz w:val="25"/>
          <w:szCs w:val="25"/>
          <w:lang w:eastAsia="ru-RU"/>
        </w:rPr>
        <w:t xml:space="preserve"> num2: </w:t>
      </w:r>
      <w:proofErr w:type="spellStart"/>
      <w:proofErr w:type="gramStart"/>
      <w:r w:rsidRPr="00DB00E8">
        <w:rPr>
          <w:rFonts w:ascii="Courier New" w:eastAsia="Times New Roman" w:hAnsi="Courier New" w:cs="Courier New"/>
          <w:b/>
          <w:bCs/>
          <w:color w:val="01203F"/>
          <w:sz w:val="25"/>
          <w:szCs w:val="25"/>
          <w:lang w:eastAsia="ru-RU"/>
        </w:rPr>
        <w:t>integer</w:t>
      </w:r>
      <w:proofErr w:type="spellEnd"/>
      <w:r w:rsidRPr="00DB00E8">
        <w:rPr>
          <w:rFonts w:ascii="Courier New" w:eastAsia="Times New Roman" w:hAnsi="Courier New" w:cs="Courier New"/>
          <w:b/>
          <w:bCs/>
          <w:color w:val="01203F"/>
          <w:sz w:val="25"/>
          <w:szCs w:val="25"/>
          <w:lang w:eastAsia="ru-RU"/>
        </w:rPr>
        <w:t xml:space="preserve"> :</w:t>
      </w:r>
      <w:proofErr w:type="gramEnd"/>
      <w:r w:rsidRPr="00DB00E8">
        <w:rPr>
          <w:rFonts w:ascii="Courier New" w:eastAsia="Times New Roman" w:hAnsi="Courier New" w:cs="Courier New"/>
          <w:b/>
          <w:bCs/>
          <w:color w:val="01203F"/>
          <w:sz w:val="25"/>
          <w:szCs w:val="25"/>
          <w:lang w:eastAsia="ru-RU"/>
        </w:rPr>
        <w:t>= 10;</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r w:rsidRPr="00DB00E8">
        <w:rPr>
          <w:rFonts w:ascii="Courier New" w:eastAsia="Times New Roman" w:hAnsi="Courier New" w:cs="Courier New"/>
          <w:b/>
          <w:bCs/>
          <w:color w:val="01203F"/>
          <w:sz w:val="25"/>
          <w:szCs w:val="25"/>
          <w:lang w:eastAsia="ru-RU"/>
        </w:rPr>
        <w:t>Mult2(num1, num2);</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writeln</w:t>
      </w:r>
      <w:proofErr w:type="spellEnd"/>
      <w:r w:rsidRPr="00DB00E8">
        <w:rPr>
          <w:rFonts w:ascii="Courier New" w:eastAsia="Times New Roman" w:hAnsi="Courier New" w:cs="Courier New"/>
          <w:b/>
          <w:bCs/>
          <w:color w:val="01203F"/>
          <w:sz w:val="25"/>
          <w:szCs w:val="25"/>
          <w:lang w:eastAsia="ru-RU"/>
        </w:rPr>
        <w:t>(num1); </w:t>
      </w:r>
      <w:r w:rsidRPr="00DB00E8">
        <w:rPr>
          <w:rFonts w:ascii="Courier New" w:eastAsia="Times New Roman" w:hAnsi="Courier New" w:cs="Courier New"/>
          <w:color w:val="009966"/>
          <w:sz w:val="26"/>
          <w:szCs w:val="26"/>
          <w:bdr w:val="none" w:sz="0" w:space="0" w:color="auto" w:frame="1"/>
          <w:lang w:eastAsia="ru-RU"/>
        </w:rPr>
        <w:t>{вывод 10}</w:t>
      </w:r>
    </w:p>
    <w:p w:rsidR="00DB00E8" w:rsidRPr="00DB00E8" w:rsidRDefault="00DB00E8" w:rsidP="00DB00E8">
      <w:pPr>
        <w:numPr>
          <w:ilvl w:val="0"/>
          <w:numId w:val="2"/>
        </w:numPr>
        <w:shd w:val="clear" w:color="auto" w:fill="FFFFFF"/>
        <w:spacing w:after="0"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writeln</w:t>
      </w:r>
      <w:proofErr w:type="spellEnd"/>
      <w:r w:rsidRPr="00DB00E8">
        <w:rPr>
          <w:rFonts w:ascii="Courier New" w:eastAsia="Times New Roman" w:hAnsi="Courier New" w:cs="Courier New"/>
          <w:b/>
          <w:bCs/>
          <w:color w:val="01203F"/>
          <w:sz w:val="25"/>
          <w:szCs w:val="25"/>
          <w:lang w:eastAsia="ru-RU"/>
        </w:rPr>
        <w:t>(num2); </w:t>
      </w:r>
      <w:r w:rsidRPr="00DB00E8">
        <w:rPr>
          <w:rFonts w:ascii="Courier New" w:eastAsia="Times New Roman" w:hAnsi="Courier New" w:cs="Courier New"/>
          <w:color w:val="009966"/>
          <w:sz w:val="26"/>
          <w:szCs w:val="26"/>
          <w:bdr w:val="none" w:sz="0" w:space="0" w:color="auto" w:frame="1"/>
          <w:lang w:eastAsia="ru-RU"/>
        </w:rPr>
        <w:t>{вывод 20}</w:t>
      </w:r>
    </w:p>
    <w:p w:rsidR="00DB00E8" w:rsidRPr="00DB00E8" w:rsidRDefault="00DB00E8" w:rsidP="00DB00E8">
      <w:pPr>
        <w:numPr>
          <w:ilvl w:val="0"/>
          <w:numId w:val="2"/>
        </w:numPr>
        <w:shd w:val="clear" w:color="auto" w:fill="FFFFFF"/>
        <w:spacing w:line="360" w:lineRule="atLeast"/>
        <w:ind w:left="0"/>
        <w:textAlignment w:val="baseline"/>
        <w:rPr>
          <w:rFonts w:ascii="Courier New" w:eastAsia="Times New Roman" w:hAnsi="Courier New" w:cs="Courier New"/>
          <w:b/>
          <w:bCs/>
          <w:color w:val="01203F"/>
          <w:sz w:val="25"/>
          <w:szCs w:val="25"/>
          <w:lang w:eastAsia="ru-RU"/>
        </w:rPr>
      </w:pPr>
      <w:proofErr w:type="spellStart"/>
      <w:r w:rsidRPr="00DB00E8">
        <w:rPr>
          <w:rFonts w:ascii="Courier New" w:eastAsia="Times New Roman" w:hAnsi="Courier New" w:cs="Courier New"/>
          <w:b/>
          <w:bCs/>
          <w:color w:val="01203F"/>
          <w:sz w:val="25"/>
          <w:szCs w:val="25"/>
          <w:lang w:eastAsia="ru-RU"/>
        </w:rPr>
        <w:t>end</w:t>
      </w:r>
      <w:proofErr w:type="spellEnd"/>
      <w:r w:rsidRPr="00DB00E8">
        <w:rPr>
          <w:rFonts w:ascii="Courier New" w:eastAsia="Times New Roman" w:hAnsi="Courier New" w:cs="Courier New"/>
          <w:b/>
          <w:bCs/>
          <w:color w:val="01203F"/>
          <w:sz w:val="25"/>
          <w:szCs w:val="25"/>
          <w:lang w:eastAsia="ru-RU"/>
        </w:rPr>
        <w:t>;</w:t>
      </w:r>
    </w:p>
    <w:p w:rsidR="00DB00E8" w:rsidRPr="00DB00E8" w:rsidRDefault="00DB00E8" w:rsidP="00DB00E8">
      <w:pPr>
        <w:pStyle w:val="a6"/>
        <w:numPr>
          <w:ilvl w:val="0"/>
          <w:numId w:val="2"/>
        </w:numPr>
        <w:shd w:val="clear" w:color="auto" w:fill="FFFFFF"/>
        <w:spacing w:after="0" w:line="240" w:lineRule="auto"/>
        <w:jc w:val="both"/>
        <w:textAlignment w:val="baseline"/>
        <w:rPr>
          <w:rFonts w:ascii="Arial" w:eastAsia="Times New Roman" w:hAnsi="Arial" w:cs="Arial"/>
          <w:color w:val="333333"/>
          <w:sz w:val="24"/>
          <w:szCs w:val="24"/>
          <w:lang w:eastAsia="ru-RU"/>
        </w:rPr>
      </w:pPr>
      <w:r w:rsidRPr="00DB00E8">
        <w:rPr>
          <w:rFonts w:ascii="Arial" w:eastAsia="Times New Roman" w:hAnsi="Arial" w:cs="Arial"/>
          <w:color w:val="333333"/>
          <w:sz w:val="24"/>
          <w:szCs w:val="24"/>
          <w:lang w:eastAsia="ru-RU"/>
        </w:rPr>
        <w:t>Переменная </w:t>
      </w:r>
      <w:r w:rsidRPr="00DB00E8">
        <w:rPr>
          <w:rFonts w:ascii="Courier New" w:eastAsia="Times New Roman" w:hAnsi="Courier New" w:cs="Courier New"/>
          <w:b/>
          <w:bCs/>
          <w:color w:val="01203F"/>
          <w:sz w:val="25"/>
          <w:szCs w:val="25"/>
          <w:bdr w:val="none" w:sz="0" w:space="0" w:color="auto" w:frame="1"/>
          <w:lang w:eastAsia="ru-RU"/>
        </w:rPr>
        <w:t>num1</w:t>
      </w:r>
      <w:r w:rsidRPr="00DB00E8">
        <w:rPr>
          <w:rFonts w:ascii="Arial" w:eastAsia="Times New Roman" w:hAnsi="Arial" w:cs="Arial"/>
          <w:color w:val="333333"/>
          <w:sz w:val="24"/>
          <w:szCs w:val="24"/>
          <w:lang w:eastAsia="ru-RU"/>
        </w:rPr>
        <w:t> передается по значению, поэтому ее значение не меняется.</w:t>
      </w:r>
    </w:p>
    <w:p w:rsidR="00DB00E8" w:rsidRPr="00DB00E8" w:rsidRDefault="00DB00E8" w:rsidP="00DB00E8">
      <w:pPr>
        <w:pStyle w:val="a6"/>
        <w:numPr>
          <w:ilvl w:val="0"/>
          <w:numId w:val="2"/>
        </w:numPr>
        <w:shd w:val="clear" w:color="auto" w:fill="FFFFFF"/>
        <w:spacing w:after="0" w:line="240" w:lineRule="auto"/>
        <w:jc w:val="both"/>
        <w:textAlignment w:val="baseline"/>
        <w:rPr>
          <w:rFonts w:ascii="Arial" w:eastAsia="Times New Roman" w:hAnsi="Arial" w:cs="Arial"/>
          <w:color w:val="333333"/>
          <w:sz w:val="24"/>
          <w:szCs w:val="24"/>
          <w:lang w:eastAsia="ru-RU"/>
        </w:rPr>
      </w:pPr>
      <w:r w:rsidRPr="00DB00E8">
        <w:rPr>
          <w:rFonts w:ascii="Arial" w:eastAsia="Times New Roman" w:hAnsi="Arial" w:cs="Arial"/>
          <w:color w:val="333333"/>
          <w:sz w:val="24"/>
          <w:szCs w:val="24"/>
          <w:lang w:eastAsia="ru-RU"/>
        </w:rPr>
        <w:t>Значение переменной </w:t>
      </w:r>
      <w:r w:rsidRPr="00DB00E8">
        <w:rPr>
          <w:rFonts w:ascii="Courier New" w:eastAsia="Times New Roman" w:hAnsi="Courier New" w:cs="Courier New"/>
          <w:b/>
          <w:bCs/>
          <w:color w:val="01203F"/>
          <w:sz w:val="25"/>
          <w:szCs w:val="25"/>
          <w:bdr w:val="none" w:sz="0" w:space="0" w:color="auto" w:frame="1"/>
          <w:lang w:eastAsia="ru-RU"/>
        </w:rPr>
        <w:t>num2</w:t>
      </w:r>
      <w:r w:rsidRPr="00DB00E8">
        <w:rPr>
          <w:rFonts w:ascii="Arial" w:eastAsia="Times New Roman" w:hAnsi="Arial" w:cs="Arial"/>
          <w:color w:val="333333"/>
          <w:sz w:val="24"/>
          <w:szCs w:val="24"/>
          <w:lang w:eastAsia="ru-RU"/>
        </w:rPr>
        <w:t> изменяется, т. к. переменная передается по ссылке (о чем свидетельствует наличие ключевого слова </w:t>
      </w:r>
      <w:proofErr w:type="spellStart"/>
      <w:r w:rsidRPr="00DB00E8">
        <w:rPr>
          <w:rFonts w:ascii="Courier New" w:eastAsia="Times New Roman" w:hAnsi="Courier New" w:cs="Courier New"/>
          <w:b/>
          <w:bCs/>
          <w:color w:val="01203F"/>
          <w:sz w:val="25"/>
          <w:szCs w:val="25"/>
          <w:bdr w:val="none" w:sz="0" w:space="0" w:color="auto" w:frame="1"/>
          <w:lang w:eastAsia="ru-RU"/>
        </w:rPr>
        <w:t>var</w:t>
      </w:r>
      <w:proofErr w:type="spellEnd"/>
      <w:r w:rsidRPr="00DB00E8">
        <w:rPr>
          <w:rFonts w:ascii="Arial" w:eastAsia="Times New Roman" w:hAnsi="Arial" w:cs="Arial"/>
          <w:color w:val="333333"/>
          <w:sz w:val="24"/>
          <w:szCs w:val="24"/>
          <w:lang w:eastAsia="ru-RU"/>
        </w:rPr>
        <w:t> перед соответственным формальным параметром </w:t>
      </w:r>
      <w:r w:rsidRPr="00DB00E8">
        <w:rPr>
          <w:rFonts w:ascii="Courier New" w:eastAsia="Times New Roman" w:hAnsi="Courier New" w:cs="Courier New"/>
          <w:b/>
          <w:bCs/>
          <w:color w:val="01203F"/>
          <w:sz w:val="25"/>
          <w:szCs w:val="25"/>
          <w:bdr w:val="none" w:sz="0" w:space="0" w:color="auto" w:frame="1"/>
          <w:lang w:eastAsia="ru-RU"/>
        </w:rPr>
        <w:t>b</w:t>
      </w:r>
      <w:r w:rsidRPr="00DB00E8">
        <w:rPr>
          <w:rFonts w:ascii="Arial" w:eastAsia="Times New Roman" w:hAnsi="Arial" w:cs="Arial"/>
          <w:color w:val="333333"/>
          <w:sz w:val="24"/>
          <w:szCs w:val="24"/>
          <w:lang w:eastAsia="ru-RU"/>
        </w:rPr>
        <w:t>).</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lastRenderedPageBreak/>
        <w:t>Формальными параметрами</w:t>
      </w:r>
      <w:r w:rsidRPr="00DB00E8">
        <w:rPr>
          <w:rFonts w:ascii="Times New Roman" w:eastAsia="Times New Roman" w:hAnsi="Times New Roman" w:cs="Times New Roman"/>
          <w:color w:val="666154"/>
          <w:sz w:val="24"/>
          <w:szCs w:val="24"/>
          <w:lang w:eastAsia="ru-RU"/>
        </w:rPr>
        <w:t> называются переменные описанные в заголовке программы и используемые только внутри процедуры (функции).</w:t>
      </w:r>
    </w:p>
    <w:tbl>
      <w:tblPr>
        <w:tblW w:w="0" w:type="auto"/>
        <w:shd w:val="clear" w:color="auto" w:fill="FFFFFF"/>
        <w:tblCellMar>
          <w:left w:w="0" w:type="dxa"/>
          <w:right w:w="0" w:type="dxa"/>
        </w:tblCellMar>
        <w:tblLook w:val="04A0" w:firstRow="1" w:lastRow="0" w:firstColumn="1" w:lastColumn="0" w:noHBand="0" w:noVBand="1"/>
      </w:tblPr>
      <w:tblGrid>
        <w:gridCol w:w="7164"/>
      </w:tblGrid>
      <w:tr w:rsidR="00DB00E8" w:rsidRPr="00DB00E8" w:rsidTr="00DB00E8">
        <w:trPr>
          <w:trHeight w:val="2265"/>
        </w:trPr>
        <w:tc>
          <w:tcPr>
            <w:tcW w:w="71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00E8" w:rsidRPr="00DB00E8" w:rsidRDefault="00DB00E8" w:rsidP="00DB00E8">
            <w:pPr>
              <w:spacing w:before="100" w:beforeAutospacing="1" w:after="0" w:line="240" w:lineRule="auto"/>
              <w:rPr>
                <w:rFonts w:ascii="Arial" w:eastAsia="Times New Roman" w:hAnsi="Arial" w:cs="Arial"/>
                <w:color w:val="666154"/>
                <w:sz w:val="20"/>
                <w:szCs w:val="20"/>
                <w:lang w:eastAsia="ru-RU"/>
              </w:rPr>
            </w:pPr>
            <w:proofErr w:type="spellStart"/>
            <w:r w:rsidRPr="00DB00E8">
              <w:rPr>
                <w:rFonts w:ascii="Times New Roman" w:eastAsia="Times New Roman" w:hAnsi="Times New Roman" w:cs="Times New Roman"/>
                <w:b/>
                <w:bCs/>
                <w:color w:val="666154"/>
                <w:sz w:val="24"/>
                <w:szCs w:val="24"/>
                <w:lang w:eastAsia="ru-RU"/>
              </w:rPr>
              <w:t>Procedure</w:t>
            </w:r>
            <w:proofErr w:type="spellEnd"/>
            <w:r w:rsidRPr="00DB00E8">
              <w:rPr>
                <w:rFonts w:ascii="Times New Roman" w:eastAsia="Times New Roman" w:hAnsi="Times New Roman" w:cs="Times New Roman"/>
                <w:color w:val="666154"/>
                <w:sz w:val="24"/>
                <w:szCs w:val="24"/>
                <w:lang w:eastAsia="ru-RU"/>
              </w:rPr>
              <w:t xml:space="preserve"> &lt;имя </w:t>
            </w:r>
            <w:proofErr w:type="gramStart"/>
            <w:r w:rsidRPr="00DB00E8">
              <w:rPr>
                <w:rFonts w:ascii="Times New Roman" w:eastAsia="Times New Roman" w:hAnsi="Times New Roman" w:cs="Times New Roman"/>
                <w:color w:val="666154"/>
                <w:sz w:val="24"/>
                <w:szCs w:val="24"/>
                <w:lang w:eastAsia="ru-RU"/>
              </w:rPr>
              <w:t>процедуры&gt;{</w:t>
            </w:r>
            <w:proofErr w:type="gramEnd"/>
            <w:r w:rsidRPr="00DB00E8">
              <w:rPr>
                <w:rFonts w:ascii="Times New Roman" w:eastAsia="Times New Roman" w:hAnsi="Times New Roman" w:cs="Times New Roman"/>
                <w:color w:val="666154"/>
                <w:sz w:val="24"/>
                <w:szCs w:val="24"/>
                <w:lang w:eastAsia="ru-RU"/>
              </w:rPr>
              <w:t>(формальные параметры: их тип)};</w:t>
            </w:r>
            <w:r w:rsidRPr="00DB00E8">
              <w:rPr>
                <w:rFonts w:ascii="Times New Roman" w:eastAsia="Times New Roman" w:hAnsi="Times New Roman" w:cs="Times New Roman"/>
                <w:color w:val="666154"/>
                <w:sz w:val="24"/>
                <w:szCs w:val="24"/>
                <w:lang w:eastAsia="ru-RU"/>
              </w:rPr>
              <w:br/>
              <w:t>{</w:t>
            </w:r>
            <w:proofErr w:type="spellStart"/>
            <w:r w:rsidRPr="00DB00E8">
              <w:rPr>
                <w:rFonts w:ascii="Times New Roman" w:eastAsia="Times New Roman" w:hAnsi="Times New Roman" w:cs="Times New Roman"/>
                <w:color w:val="666154"/>
                <w:sz w:val="24"/>
                <w:szCs w:val="24"/>
                <w:lang w:eastAsia="ru-RU"/>
              </w:rPr>
              <w:t>Var</w:t>
            </w:r>
            <w:proofErr w:type="spellEnd"/>
            <w:r w:rsidRPr="00DB00E8">
              <w:rPr>
                <w:rFonts w:ascii="Times New Roman" w:eastAsia="Times New Roman" w:hAnsi="Times New Roman" w:cs="Times New Roman"/>
                <w:color w:val="666154"/>
                <w:sz w:val="24"/>
                <w:szCs w:val="24"/>
                <w:lang w:eastAsia="ru-RU"/>
              </w:rPr>
              <w:br/>
              <w:t>  (локальные переменные)}</w:t>
            </w:r>
            <w:r w:rsidRPr="00DB00E8">
              <w:rPr>
                <w:rFonts w:ascii="Times New Roman" w:eastAsia="Times New Roman" w:hAnsi="Times New Roman" w:cs="Times New Roman"/>
                <w:color w:val="666154"/>
                <w:sz w:val="24"/>
                <w:szCs w:val="24"/>
                <w:lang w:eastAsia="ru-RU"/>
              </w:rPr>
              <w:br/>
            </w:r>
            <w:proofErr w:type="spellStart"/>
            <w:r w:rsidRPr="00DB00E8">
              <w:rPr>
                <w:rFonts w:ascii="Times New Roman" w:eastAsia="Times New Roman" w:hAnsi="Times New Roman" w:cs="Times New Roman"/>
                <w:color w:val="666154"/>
                <w:sz w:val="24"/>
                <w:szCs w:val="24"/>
                <w:lang w:eastAsia="ru-RU"/>
              </w:rPr>
              <w:t>begin</w:t>
            </w:r>
            <w:proofErr w:type="spellEnd"/>
            <w:r w:rsidRPr="00DB00E8">
              <w:rPr>
                <w:rFonts w:ascii="Times New Roman" w:eastAsia="Times New Roman" w:hAnsi="Times New Roman" w:cs="Times New Roman"/>
                <w:color w:val="666154"/>
                <w:sz w:val="24"/>
                <w:szCs w:val="24"/>
                <w:lang w:eastAsia="ru-RU"/>
              </w:rPr>
              <w:br/>
              <w:t>  . . .</w:t>
            </w:r>
            <w:r w:rsidRPr="00DB00E8">
              <w:rPr>
                <w:rFonts w:ascii="Times New Roman" w:eastAsia="Times New Roman" w:hAnsi="Times New Roman" w:cs="Times New Roman"/>
                <w:color w:val="666154"/>
                <w:sz w:val="24"/>
                <w:szCs w:val="24"/>
                <w:lang w:eastAsia="ru-RU"/>
              </w:rPr>
              <w:br/>
            </w:r>
            <w:proofErr w:type="spellStart"/>
            <w:r w:rsidRPr="00DB00E8">
              <w:rPr>
                <w:rFonts w:ascii="Times New Roman" w:eastAsia="Times New Roman" w:hAnsi="Times New Roman" w:cs="Times New Roman"/>
                <w:color w:val="666154"/>
                <w:sz w:val="24"/>
                <w:szCs w:val="24"/>
                <w:lang w:eastAsia="ru-RU"/>
              </w:rPr>
              <w:t>end</w:t>
            </w:r>
            <w:proofErr w:type="spellEnd"/>
            <w:r w:rsidRPr="00DB00E8">
              <w:rPr>
                <w:rFonts w:ascii="Times New Roman" w:eastAsia="Times New Roman" w:hAnsi="Times New Roman" w:cs="Times New Roman"/>
                <w:color w:val="666154"/>
                <w:sz w:val="24"/>
                <w:szCs w:val="24"/>
                <w:lang w:eastAsia="ru-RU"/>
              </w:rPr>
              <w:t>;</w:t>
            </w:r>
          </w:p>
        </w:tc>
      </w:tr>
    </w:tbl>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 xml:space="preserve">        Формальные параметры указывают, с какими параметрами следует обращаться к этой процедуре (функции), т.е. их количество, последовательность, тип. Они задаются в заголовке процедуры (функции) в виде списка параметров, разбитого на группы (секции) однотипных параметров, разделенных </w:t>
      </w:r>
      <w:proofErr w:type="gramStart"/>
      <w:r w:rsidRPr="00DB00E8">
        <w:rPr>
          <w:rFonts w:ascii="Times New Roman" w:eastAsia="Times New Roman" w:hAnsi="Times New Roman" w:cs="Times New Roman"/>
          <w:color w:val="666154"/>
          <w:sz w:val="24"/>
          <w:szCs w:val="24"/>
          <w:lang w:eastAsia="ru-RU"/>
        </w:rPr>
        <w:t>‘;’</w:t>
      </w:r>
      <w:proofErr w:type="gramEnd"/>
      <w:r w:rsidRPr="00DB00E8">
        <w:rPr>
          <w:rFonts w:ascii="Times New Roman" w:eastAsia="Times New Roman" w:hAnsi="Times New Roman" w:cs="Times New Roman"/>
          <w:color w:val="666154"/>
          <w:sz w:val="24"/>
          <w:szCs w:val="24"/>
          <w:lang w:eastAsia="ru-RU"/>
        </w:rPr>
        <w:t xml:space="preserve">. Порядок следования групп (секций) произвольный. Количество параметров </w:t>
      </w:r>
      <w:proofErr w:type="spellStart"/>
      <w:r w:rsidRPr="00DB00E8">
        <w:rPr>
          <w:rFonts w:ascii="Times New Roman" w:eastAsia="Times New Roman" w:hAnsi="Times New Roman" w:cs="Times New Roman"/>
          <w:color w:val="666154"/>
          <w:sz w:val="24"/>
          <w:szCs w:val="24"/>
          <w:lang w:eastAsia="ru-RU"/>
        </w:rPr>
        <w:t>м.б</w:t>
      </w:r>
      <w:proofErr w:type="spellEnd"/>
      <w:r w:rsidRPr="00DB00E8">
        <w:rPr>
          <w:rFonts w:ascii="Times New Roman" w:eastAsia="Times New Roman" w:hAnsi="Times New Roman" w:cs="Times New Roman"/>
          <w:color w:val="666154"/>
          <w:sz w:val="24"/>
          <w:szCs w:val="24"/>
          <w:lang w:eastAsia="ru-RU"/>
        </w:rPr>
        <w:t>. любым.</w:t>
      </w:r>
      <w:r w:rsidRPr="00DB00E8">
        <w:rPr>
          <w:rFonts w:ascii="Times New Roman" w:eastAsia="Times New Roman" w:hAnsi="Times New Roman" w:cs="Times New Roman"/>
          <w:color w:val="666154"/>
          <w:sz w:val="24"/>
          <w:szCs w:val="24"/>
          <w:lang w:eastAsia="ru-RU"/>
        </w:rPr>
        <w:br/>
      </w:r>
      <w:r w:rsidRPr="00DB00E8">
        <w:rPr>
          <w:rFonts w:ascii="Times New Roman" w:eastAsia="Times New Roman" w:hAnsi="Times New Roman" w:cs="Times New Roman"/>
          <w:color w:val="666154"/>
          <w:sz w:val="27"/>
          <w:szCs w:val="27"/>
          <w:lang w:eastAsia="ru-RU"/>
        </w:rPr>
        <w:t>        Для каждого формального параметра следует указать имя и тип. Имена параметров могут быть любыми, они могут совпадать с глобальными именами программы. Необходимо лишь помнить, что в этом случае параметр основной программы с таким именем становится недоступным для непосредственного использования подпрограммой. Но формальные имена не могут совпадать с локальными переменными</w:t>
      </w:r>
      <w:r w:rsidRPr="00DB00E8">
        <w:rPr>
          <w:rFonts w:ascii="Times New Roman" w:eastAsia="Times New Roman" w:hAnsi="Times New Roman" w:cs="Times New Roman"/>
          <w:color w:val="FF0000"/>
          <w:sz w:val="27"/>
          <w:szCs w:val="27"/>
          <w:lang w:eastAsia="ru-RU"/>
        </w:rPr>
        <w:t>!!!!</w:t>
      </w:r>
      <w:r w:rsidRPr="00DB00E8">
        <w:rPr>
          <w:rFonts w:ascii="Times New Roman" w:eastAsia="Times New Roman" w:hAnsi="Times New Roman" w:cs="Times New Roman"/>
          <w:color w:val="666154"/>
          <w:sz w:val="27"/>
          <w:szCs w:val="27"/>
          <w:lang w:eastAsia="ru-RU"/>
        </w:rPr>
        <w:t>, т.к. они располагаются в одном стековом сегменте памяти. Тип формального параметра может быть практически любым, однако в заголовке процедуры (функции) нельзя вводить новый тип.</w:t>
      </w:r>
    </w:p>
    <w:p w:rsidR="00DB00E8" w:rsidRDefault="00DB00E8" w:rsidP="00DB00E8">
      <w:pPr>
        <w:shd w:val="clear" w:color="auto" w:fill="FFFFFF"/>
        <w:spacing w:before="100" w:beforeAutospacing="1" w:after="0" w:line="240" w:lineRule="auto"/>
        <w:rPr>
          <w:rFonts w:ascii="Times New Roman" w:eastAsia="Times New Roman" w:hAnsi="Times New Roman" w:cs="Times New Roman"/>
          <w:color w:val="666154"/>
          <w:sz w:val="24"/>
          <w:szCs w:val="24"/>
          <w:lang w:eastAsia="ru-RU"/>
        </w:rPr>
      </w:pPr>
      <w:r w:rsidRPr="00DB00E8">
        <w:rPr>
          <w:rFonts w:ascii="Times New Roman" w:eastAsia="Times New Roman" w:hAnsi="Times New Roman" w:cs="Times New Roman"/>
          <w:color w:val="666154"/>
          <w:sz w:val="24"/>
          <w:szCs w:val="24"/>
          <w:lang w:eastAsia="ru-RU"/>
        </w:rPr>
        <w:t xml:space="preserve">       </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 Формальные параметры можно разбить на 2 категории:</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 xml:space="preserve">1. параметры - значения (эти параметры в основной программе процедурой (функцией) не </w:t>
      </w:r>
      <w:proofErr w:type="gramStart"/>
      <w:r w:rsidRPr="00DB00E8">
        <w:rPr>
          <w:rFonts w:ascii="Times New Roman" w:eastAsia="Times New Roman" w:hAnsi="Times New Roman" w:cs="Times New Roman"/>
          <w:color w:val="666154"/>
          <w:sz w:val="24"/>
          <w:szCs w:val="24"/>
          <w:lang w:eastAsia="ru-RU"/>
        </w:rPr>
        <w:t>меняются )</w:t>
      </w:r>
      <w:proofErr w:type="gramEnd"/>
      <w:r w:rsidRPr="00DB00E8">
        <w:rPr>
          <w:rFonts w:ascii="Times New Roman" w:eastAsia="Times New Roman" w:hAnsi="Times New Roman" w:cs="Times New Roman"/>
          <w:color w:val="666154"/>
          <w:sz w:val="24"/>
          <w:szCs w:val="24"/>
          <w:lang w:eastAsia="ru-RU"/>
        </w:rPr>
        <w:t>;</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 xml:space="preserve">2. параметры - переменные (эти параметры процедура (функция) может изменить в основной </w:t>
      </w:r>
      <w:proofErr w:type="gramStart"/>
      <w:r w:rsidRPr="00DB00E8">
        <w:rPr>
          <w:rFonts w:ascii="Times New Roman" w:eastAsia="Times New Roman" w:hAnsi="Times New Roman" w:cs="Times New Roman"/>
          <w:color w:val="666154"/>
          <w:sz w:val="24"/>
          <w:szCs w:val="24"/>
          <w:lang w:eastAsia="ru-RU"/>
        </w:rPr>
        <w:t>программе )</w:t>
      </w:r>
      <w:proofErr w:type="gramEnd"/>
      <w:r w:rsidRPr="00DB00E8">
        <w:rPr>
          <w:rFonts w:ascii="Times New Roman" w:eastAsia="Times New Roman" w:hAnsi="Times New Roman" w:cs="Times New Roman"/>
          <w:color w:val="666154"/>
          <w:sz w:val="24"/>
          <w:szCs w:val="24"/>
          <w:lang w:eastAsia="ru-RU"/>
        </w:rPr>
        <w:t>;</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t>        Параметрами - значениями</w:t>
      </w:r>
      <w:r w:rsidRPr="00DB00E8">
        <w:rPr>
          <w:rFonts w:ascii="Times New Roman" w:eastAsia="Times New Roman" w:hAnsi="Times New Roman" w:cs="Times New Roman"/>
          <w:color w:val="666154"/>
          <w:sz w:val="24"/>
          <w:szCs w:val="24"/>
          <w:lang w:eastAsia="ru-RU"/>
        </w:rPr>
        <w:t> называются переменные, которые могут изменяться внутри процедуры (функции), но не передают свои значения в программу.</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t>        Параметрами - переменными</w:t>
      </w:r>
      <w:r w:rsidRPr="00DB00E8">
        <w:rPr>
          <w:rFonts w:ascii="Times New Roman" w:eastAsia="Times New Roman" w:hAnsi="Times New Roman" w:cs="Times New Roman"/>
          <w:color w:val="666154"/>
          <w:sz w:val="24"/>
          <w:szCs w:val="24"/>
          <w:lang w:eastAsia="ru-RU"/>
        </w:rPr>
        <w:t> называются переменные, которые изменяются в процедуре (функции) и передают свое значение в программу.</w:t>
      </w:r>
      <w:r w:rsidRPr="00DB00E8">
        <w:rPr>
          <w:rFonts w:ascii="Times New Roman" w:eastAsia="Times New Roman" w:hAnsi="Times New Roman" w:cs="Times New Roman"/>
          <w:color w:val="666154"/>
          <w:sz w:val="24"/>
          <w:szCs w:val="24"/>
          <w:lang w:eastAsia="ru-RU"/>
        </w:rPr>
        <w:br/>
      </w:r>
      <w:r w:rsidRPr="00DB00E8">
        <w:rPr>
          <w:rFonts w:ascii="Times New Roman" w:eastAsia="Times New Roman" w:hAnsi="Times New Roman" w:cs="Times New Roman"/>
          <w:color w:val="666154"/>
          <w:sz w:val="27"/>
          <w:szCs w:val="27"/>
          <w:lang w:eastAsia="ru-RU"/>
        </w:rPr>
        <w:t>        Перед параметрами-переменными ставится служебное слово </w:t>
      </w:r>
      <w:proofErr w:type="spellStart"/>
      <w:r w:rsidRPr="00DB00E8">
        <w:rPr>
          <w:rFonts w:ascii="Times New Roman" w:eastAsia="Times New Roman" w:hAnsi="Times New Roman" w:cs="Times New Roman"/>
          <w:b/>
          <w:bCs/>
          <w:color w:val="666154"/>
          <w:sz w:val="27"/>
          <w:szCs w:val="27"/>
          <w:lang w:eastAsia="ru-RU"/>
        </w:rPr>
        <w:t>Var</w:t>
      </w:r>
      <w:proofErr w:type="spellEnd"/>
      <w:r w:rsidRPr="00DB00E8">
        <w:rPr>
          <w:rFonts w:ascii="Times New Roman" w:eastAsia="Times New Roman" w:hAnsi="Times New Roman" w:cs="Times New Roman"/>
          <w:b/>
          <w:bCs/>
          <w:color w:val="666154"/>
          <w:sz w:val="27"/>
          <w:szCs w:val="27"/>
          <w:lang w:eastAsia="ru-RU"/>
        </w:rPr>
        <w:t>.</w:t>
      </w:r>
      <w:r w:rsidRPr="00DB00E8">
        <w:rPr>
          <w:rFonts w:ascii="Times New Roman" w:eastAsia="Times New Roman" w:hAnsi="Times New Roman" w:cs="Times New Roman"/>
          <w:b/>
          <w:bCs/>
          <w:color w:val="666154"/>
          <w:sz w:val="27"/>
          <w:szCs w:val="27"/>
          <w:lang w:eastAsia="ru-RU"/>
        </w:rPr>
        <w:br/>
      </w:r>
      <w:r w:rsidRPr="00DB00E8">
        <w:rPr>
          <w:rFonts w:ascii="Times New Roman" w:eastAsia="Times New Roman" w:hAnsi="Times New Roman" w:cs="Times New Roman"/>
          <w:color w:val="666154"/>
          <w:sz w:val="27"/>
          <w:szCs w:val="27"/>
          <w:lang w:eastAsia="ru-RU"/>
        </w:rPr>
        <w:t>        Список формальных параметров обеспечивает связь процедуры (функции) с вызывающей программой. Через него в процедуру (функцию) передаются исходные данные и возвращается результат. </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        При вызове процедуры (функции) из программы указываются фактические параметры.</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t>        Фактическими параметрами</w:t>
      </w:r>
      <w:r w:rsidRPr="00DB00E8">
        <w:rPr>
          <w:rFonts w:ascii="Times New Roman" w:eastAsia="Times New Roman" w:hAnsi="Times New Roman" w:cs="Times New Roman"/>
          <w:color w:val="666154"/>
          <w:sz w:val="24"/>
          <w:szCs w:val="24"/>
          <w:lang w:eastAsia="ru-RU"/>
        </w:rPr>
        <w:t> называются параметры, которые задаются при вызове процедуры (функции).</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lastRenderedPageBreak/>
        <w:t> Процедура вызывается по имени:</w:t>
      </w:r>
    </w:p>
    <w:tbl>
      <w:tblPr>
        <w:tblW w:w="0" w:type="auto"/>
        <w:shd w:val="clear" w:color="auto" w:fill="FFFFFF"/>
        <w:tblCellMar>
          <w:left w:w="0" w:type="dxa"/>
          <w:right w:w="0" w:type="dxa"/>
        </w:tblCellMar>
        <w:tblLook w:val="04A0" w:firstRow="1" w:lastRow="0" w:firstColumn="1" w:lastColumn="0" w:noHBand="0" w:noVBand="1"/>
      </w:tblPr>
      <w:tblGrid>
        <w:gridCol w:w="9335"/>
      </w:tblGrid>
      <w:tr w:rsidR="00DB00E8" w:rsidRPr="00DB00E8" w:rsidTr="00DB00E8">
        <w:tc>
          <w:tcPr>
            <w:tcW w:w="95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00E8" w:rsidRPr="00DB00E8" w:rsidRDefault="00DB00E8" w:rsidP="00DB00E8">
            <w:pPr>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&lt;имя процедуры&gt; {(фактические параметры)};</w:t>
            </w:r>
          </w:p>
          <w:p w:rsidR="00DB00E8" w:rsidRPr="00DB00E8" w:rsidRDefault="00DB00E8" w:rsidP="00DB00E8">
            <w:pPr>
              <w:spacing w:after="0" w:line="240" w:lineRule="auto"/>
              <w:rPr>
                <w:rFonts w:ascii="Arial" w:eastAsia="Times New Roman" w:hAnsi="Arial" w:cs="Arial"/>
                <w:color w:val="666154"/>
                <w:sz w:val="20"/>
                <w:szCs w:val="20"/>
                <w:lang w:eastAsia="ru-RU"/>
              </w:rPr>
            </w:pPr>
          </w:p>
        </w:tc>
      </w:tr>
    </w:tbl>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b/>
          <w:bCs/>
          <w:color w:val="666154"/>
          <w:sz w:val="24"/>
          <w:szCs w:val="24"/>
          <w:lang w:eastAsia="ru-RU"/>
        </w:rPr>
        <w:t>        Правила задания фактических параметров:</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1. Фактические параметры должны совпадать с формальными по количеству, по порядку следования, по типу.</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2. Если формальный параметр – параметр-переменная, то фактический параметр при вызове процедуры задается только идентификатором (вызов по ссылке).</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3. Если формальный параметр – параметр- значение, то фактический параметр при вызове процедуры задается:</w:t>
      </w:r>
    </w:p>
    <w:p w:rsidR="00DB00E8" w:rsidRPr="00DB00E8" w:rsidRDefault="00DB00E8" w:rsidP="00DB00E8">
      <w:pPr>
        <w:numPr>
          <w:ilvl w:val="0"/>
          <w:numId w:val="3"/>
        </w:numPr>
        <w:shd w:val="clear" w:color="auto" w:fill="FFFFFF"/>
        <w:spacing w:before="100" w:beforeAutospacing="1" w:after="100" w:afterAutospacing="1"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7"/>
          <w:szCs w:val="27"/>
          <w:lang w:eastAsia="ru-RU"/>
        </w:rPr>
        <w:t>        идентификатором</w:t>
      </w:r>
    </w:p>
    <w:p w:rsidR="00DB00E8" w:rsidRPr="00DB00E8" w:rsidRDefault="00DB00E8" w:rsidP="00DB00E8">
      <w:pPr>
        <w:numPr>
          <w:ilvl w:val="0"/>
          <w:numId w:val="3"/>
        </w:numPr>
        <w:shd w:val="clear" w:color="auto" w:fill="FFFFFF"/>
        <w:spacing w:before="100" w:beforeAutospacing="1" w:after="100" w:afterAutospacing="1"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7"/>
          <w:szCs w:val="27"/>
          <w:lang w:eastAsia="ru-RU"/>
        </w:rPr>
        <w:t>        константой</w:t>
      </w:r>
    </w:p>
    <w:p w:rsidR="00DB00E8" w:rsidRPr="00DB00E8" w:rsidRDefault="00DB00E8" w:rsidP="00DB00E8">
      <w:pPr>
        <w:numPr>
          <w:ilvl w:val="0"/>
          <w:numId w:val="3"/>
        </w:numPr>
        <w:shd w:val="clear" w:color="auto" w:fill="FFFFFF"/>
        <w:spacing w:before="100" w:beforeAutospacing="1" w:after="100" w:afterAutospacing="1"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7"/>
          <w:szCs w:val="27"/>
          <w:lang w:eastAsia="ru-RU"/>
        </w:rPr>
        <w:t>        выражением</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(вызов по значению).</w:t>
      </w:r>
    </w:p>
    <w:p w:rsidR="00DB00E8" w:rsidRPr="00DB00E8" w:rsidRDefault="00DB00E8" w:rsidP="00DB00E8">
      <w:pPr>
        <w:shd w:val="clear" w:color="auto" w:fill="FFFFFF"/>
        <w:spacing w:before="100" w:beforeAutospacing="1" w:after="0" w:line="240" w:lineRule="auto"/>
        <w:rPr>
          <w:rFonts w:ascii="Arial" w:eastAsia="Times New Roman" w:hAnsi="Arial" w:cs="Arial"/>
          <w:color w:val="666154"/>
          <w:sz w:val="20"/>
          <w:szCs w:val="20"/>
          <w:lang w:eastAsia="ru-RU"/>
        </w:rPr>
      </w:pPr>
      <w:r w:rsidRPr="00DB00E8">
        <w:rPr>
          <w:rFonts w:ascii="Times New Roman" w:eastAsia="Times New Roman" w:hAnsi="Times New Roman" w:cs="Times New Roman"/>
          <w:color w:val="666154"/>
          <w:sz w:val="24"/>
          <w:szCs w:val="24"/>
          <w:lang w:eastAsia="ru-RU"/>
        </w:rPr>
        <w:t>4.  Для параметров-переменных (вызов по ссылке) должно быть точное совпадение по типу фактических и формальных параметров, а для параметров-значений (вызов по значению) допустима совместимость.</w:t>
      </w:r>
    </w:p>
    <w:p w:rsidR="00DB00E8" w:rsidRPr="00DB00E8" w:rsidRDefault="00DB00E8" w:rsidP="00DB00E8">
      <w:pPr>
        <w:rPr>
          <w:sz w:val="24"/>
        </w:rPr>
      </w:pPr>
    </w:p>
    <w:p w:rsidR="00DB00E8" w:rsidRPr="00DB00E8" w:rsidRDefault="00DB00E8" w:rsidP="006E1B9F">
      <w:pPr>
        <w:rPr>
          <w:sz w:val="28"/>
        </w:rPr>
      </w:pPr>
    </w:p>
    <w:p w:rsidR="00DB00E8" w:rsidRDefault="00DB00E8">
      <w:r>
        <w:rPr>
          <w:noProof/>
          <w:lang w:eastAsia="ru-RU"/>
        </w:rPr>
        <w:drawing>
          <wp:inline distT="0" distB="0" distL="0" distR="0" wp14:anchorId="518C203D" wp14:editId="3CA27FC7">
            <wp:extent cx="5940425" cy="1856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56740"/>
                    </a:xfrm>
                    <a:prstGeom prst="rect">
                      <a:avLst/>
                    </a:prstGeom>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где &lt;список ввода&gt;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это последовательность имен переменных, разделенных запятыми.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это оператор обращения к стандартной процедуре ввода.)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Пример:</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630680" cy="784860"/>
            <wp:effectExtent l="0" t="0" r="7620" b="0"/>
            <wp:docPr id="6" name="Рисунок 6" descr="https://3ys.ru/images/lib/yazyki-i-sistemy-programmirovaniya/184b982418cd8eb419eaa3f62a7561f7/7d24109bd223647640386647fac2ec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ys.ru/images/lib/yazyki-i-sistemy-programmirovaniya/184b982418cd8eb419eaa3f62a7561f7/7d24109bd223647640386647fac2ecd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680" cy="78486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xml:space="preserve">Если в программе имеется несколько операторов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xml:space="preserve">, то данные для них вводятся потоком, т. е. после считывания значений переменных для одного оператора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xml:space="preserve"> данные для следующего оператора читаются из той же строки на экране, что и для предыдущего до окончания строки, затем происходит переход на следующую строку.</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lastRenderedPageBreak/>
        <w:t>Пример:</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706880" cy="800100"/>
            <wp:effectExtent l="0" t="0" r="7620" b="0"/>
            <wp:docPr id="5" name="Рисунок 5" descr="https://3ys.ru/images/lib/yazyki-i-sistemy-programmirovaniya/184b982418cd8eb419eaa3f62a7561f7/cd56a5096a587c569588ce53107243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ys.ru/images/lib/yazyki-i-sistemy-programmirovaniya/184b982418cd8eb419eaa3f62a7561f7/cd56a5096a587c569588ce53107243b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80010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Другой вариант оператора ввода с клавиатуры имеет вид:</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973580" cy="198120"/>
            <wp:effectExtent l="0" t="0" r="7620" b="0"/>
            <wp:docPr id="4" name="Рисунок 4" descr="https://3ys.ru/images/lib/yazyki-i-sistemy-programmirovaniya/184b982418cd8eb419eaa3f62a7561f7/9102468dd62a0fdb74aa321125633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ys.ru/images/lib/yazyki-i-sistemy-programmirovaniya/184b982418cd8eb419eaa3f62a7561f7/9102468dd62a0fdb74aa3211256334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580" cy="19812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xml:space="preserve">Здесь слово </w:t>
      </w:r>
      <w:proofErr w:type="spellStart"/>
      <w:r w:rsidRPr="00DB00E8">
        <w:rPr>
          <w:rFonts w:ascii="Helvetica" w:eastAsia="Times New Roman" w:hAnsi="Helvetica" w:cs="Times New Roman"/>
          <w:color w:val="333333"/>
          <w:sz w:val="21"/>
          <w:szCs w:val="21"/>
          <w:lang w:eastAsia="ru-RU"/>
        </w:rPr>
        <w:t>ReadLn</w:t>
      </w:r>
      <w:proofErr w:type="spellEnd"/>
      <w:r w:rsidRPr="00DB00E8">
        <w:rPr>
          <w:rFonts w:ascii="Helvetica" w:eastAsia="Times New Roman" w:hAnsi="Helvetica" w:cs="Times New Roman"/>
          <w:color w:val="333333"/>
          <w:sz w:val="21"/>
          <w:szCs w:val="21"/>
          <w:lang w:eastAsia="ru-RU"/>
        </w:rPr>
        <w:t xml:space="preserve"> означает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xml:space="preserve"> </w:t>
      </w:r>
      <w:proofErr w:type="spellStart"/>
      <w:r w:rsidRPr="00DB00E8">
        <w:rPr>
          <w:rFonts w:ascii="Helvetica" w:eastAsia="Times New Roman" w:hAnsi="Helvetica" w:cs="Times New Roman"/>
          <w:color w:val="333333"/>
          <w:sz w:val="21"/>
          <w:szCs w:val="21"/>
          <w:lang w:eastAsia="ru-RU"/>
        </w:rPr>
        <w:t>line</w:t>
      </w:r>
      <w:proofErr w:type="spellEnd"/>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 xml:space="preserve">читать строку. Этот оператор отличается от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xml:space="preserve"> только тем, что после считывания последнего в списке значения для одного оператора </w:t>
      </w:r>
      <w:proofErr w:type="spellStart"/>
      <w:r w:rsidRPr="00DB00E8">
        <w:rPr>
          <w:rFonts w:ascii="Helvetica" w:eastAsia="Times New Roman" w:hAnsi="Helvetica" w:cs="Times New Roman"/>
          <w:color w:val="333333"/>
          <w:sz w:val="21"/>
          <w:szCs w:val="21"/>
          <w:lang w:eastAsia="ru-RU"/>
        </w:rPr>
        <w:t>ReadLn</w:t>
      </w:r>
      <w:proofErr w:type="spellEnd"/>
      <w:r w:rsidRPr="00DB00E8">
        <w:rPr>
          <w:rFonts w:ascii="Helvetica" w:eastAsia="Times New Roman" w:hAnsi="Helvetica" w:cs="Times New Roman"/>
          <w:color w:val="333333"/>
          <w:sz w:val="21"/>
          <w:szCs w:val="21"/>
          <w:lang w:eastAsia="ru-RU"/>
        </w:rPr>
        <w:t xml:space="preserve"> данные для следующего оператора будут считываться с начала новой строки. Если в предыдущем примере заменить операторы </w:t>
      </w:r>
      <w:proofErr w:type="spellStart"/>
      <w:r w:rsidRPr="00DB00E8">
        <w:rPr>
          <w:rFonts w:ascii="Helvetica" w:eastAsia="Times New Roman" w:hAnsi="Helvetica" w:cs="Times New Roman"/>
          <w:color w:val="333333"/>
          <w:sz w:val="21"/>
          <w:szCs w:val="21"/>
          <w:lang w:eastAsia="ru-RU"/>
        </w:rPr>
        <w:t>Read</w:t>
      </w:r>
      <w:proofErr w:type="spellEnd"/>
      <w:r w:rsidRPr="00DB00E8">
        <w:rPr>
          <w:rFonts w:ascii="Helvetica" w:eastAsia="Times New Roman" w:hAnsi="Helvetica" w:cs="Times New Roman"/>
          <w:color w:val="333333"/>
          <w:sz w:val="21"/>
          <w:szCs w:val="21"/>
          <w:lang w:eastAsia="ru-RU"/>
        </w:rPr>
        <w:t xml:space="preserve"> на </w:t>
      </w:r>
      <w:proofErr w:type="spellStart"/>
      <w:proofErr w:type="gramStart"/>
      <w:r w:rsidRPr="00DB00E8">
        <w:rPr>
          <w:rFonts w:ascii="Helvetica" w:eastAsia="Times New Roman" w:hAnsi="Helvetica" w:cs="Times New Roman"/>
          <w:color w:val="333333"/>
          <w:sz w:val="21"/>
          <w:szCs w:val="21"/>
          <w:lang w:eastAsia="ru-RU"/>
        </w:rPr>
        <w:t>ReadLn</w:t>
      </w:r>
      <w:proofErr w:type="spellEnd"/>
      <w:r w:rsidRPr="00DB00E8">
        <w:rPr>
          <w:rFonts w:ascii="Helvetica" w:eastAsia="Times New Roman" w:hAnsi="Helvetica" w:cs="Times New Roman"/>
          <w:color w:val="333333"/>
          <w:sz w:val="21"/>
          <w:szCs w:val="21"/>
          <w:lang w:eastAsia="ru-RU"/>
        </w:rPr>
        <w:t xml:space="preserve"> :</w:t>
      </w:r>
      <w:proofErr w:type="gramEnd"/>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104900" cy="320040"/>
            <wp:effectExtent l="0" t="0" r="0" b="3810"/>
            <wp:docPr id="3" name="Рисунок 3" descr="https://3ys.ru/images/lib/yazyki-i-sistemy-programmirovaniya/184b982418cd8eb419eaa3f62a7561f7/07f02838b329e3bebd581e9582142f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ys.ru/images/lib/yazyki-i-sistemy-programmirovaniya/184b982418cd8eb419eaa3f62a7561f7/07f02838b329e3bebd581e9582142f4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32004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то ввод значений будет происходить из двух строк.</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Оператор вывода на экран (обращение к стандартной процедуре вывода) имеет следующий формат:</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988820" cy="198120"/>
            <wp:effectExtent l="0" t="0" r="0" b="0"/>
            <wp:docPr id="2" name="Рисунок 2" descr="https://3ys.ru/images/lib/yazyki-i-sistemy-programmirovaniya/184b982418cd8eb419eaa3f62a7561f7/8d58d32af2fbd727e33ed6cd6aab3a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ys.ru/images/lib/yazyki-i-sistemy-programmirovaniya/184b982418cd8eb419eaa3f62a7561f7/8d58d32af2fbd727e33ed6cd6aab3a6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820" cy="19812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Здесь элементами списка вывода могут быть выражения различных типов (в частности, константы и переменные).</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Пример:</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3764280" cy="822960"/>
            <wp:effectExtent l="0" t="0" r="7620" b="0"/>
            <wp:docPr id="9" name="Рисунок 9" descr="https://3ys.ru/images/lib/yazyki-i-sistemy-programmirovaniya/184b982418cd8eb419eaa3f62a7561f7/f5e40145a8b1eea9479d2cc5c5a4f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ys.ru/images/lib/yazyki-i-sistemy-programmirovaniya/184b982418cd8eb419eaa3f62a7561f7/f5e40145a8b1eea9479d2cc5c5a4f1b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82296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xml:space="preserve">При выводе на экран нескольких чисел в строку они не отделяются друг от друга пробелами. Программист сам должен позаботиться о таком разделении. Пусть, например, I = 1; J = 2, </w:t>
      </w:r>
      <w:proofErr w:type="gramStart"/>
      <w:r w:rsidRPr="00DB00E8">
        <w:rPr>
          <w:rFonts w:ascii="Helvetica" w:eastAsia="Times New Roman" w:hAnsi="Helvetica" w:cs="Times New Roman"/>
          <w:color w:val="333333"/>
          <w:sz w:val="21"/>
          <w:szCs w:val="21"/>
          <w:lang w:eastAsia="ru-RU"/>
        </w:rPr>
        <w:t>К</w:t>
      </w:r>
      <w:proofErr w:type="gramEnd"/>
      <w:r w:rsidRPr="00DB00E8">
        <w:rPr>
          <w:rFonts w:ascii="Helvetica" w:eastAsia="Times New Roman" w:hAnsi="Helvetica" w:cs="Times New Roman"/>
          <w:color w:val="333333"/>
          <w:sz w:val="21"/>
          <w:szCs w:val="21"/>
          <w:lang w:eastAsia="ru-RU"/>
        </w:rPr>
        <w:t xml:space="preserve"> = 3. Тогда, написав в программе</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1691640" cy="236220"/>
            <wp:effectExtent l="0" t="0" r="3810" b="0"/>
            <wp:docPr id="8" name="Рисунок 8" descr="https://3ys.ru/images/lib/yazyki-i-sistemy-programmirovaniya/184b982418cd8eb419eaa3f62a7561f7/3c109e1ce61f2944e54ccc0a44615d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ys.ru/images/lib/yazyki-i-sistemy-programmirovaniya/184b982418cd8eb419eaa3f62a7561f7/3c109e1ce61f2944e54ccc0a44615da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640" cy="23622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получим на экране строку: 1 2 3. После вывода последнего символа курсор остается в той же строке. Следующий вывод на экран будет начинаться с этой позиции курсора.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Второй вариант процедуры вывода на экран:</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noProof/>
          <w:color w:val="333333"/>
          <w:sz w:val="21"/>
          <w:szCs w:val="21"/>
          <w:lang w:eastAsia="ru-RU"/>
        </w:rPr>
        <w:drawing>
          <wp:inline distT="0" distB="0" distL="0" distR="0">
            <wp:extent cx="2011680" cy="220980"/>
            <wp:effectExtent l="0" t="0" r="7620" b="7620"/>
            <wp:docPr id="7" name="Рисунок 7" descr="https://3ys.ru/images/lib/yazyki-i-sistemy-programmirovaniya/184b982418cd8eb419eaa3f62a7561f7/54162c35e0ffe350c3b35b710b28e2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ys.ru/images/lib/yazyki-i-sistemy-programmirovaniya/184b982418cd8eb419eaa3f62a7561f7/54162c35e0ffe350c3b35b710b28e2e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220980"/>
                    </a:xfrm>
                    <a:prstGeom prst="rect">
                      <a:avLst/>
                    </a:prstGeom>
                    <a:noFill/>
                    <a:ln>
                      <a:noFill/>
                    </a:ln>
                  </pic:spPr>
                </pic:pic>
              </a:graphicData>
            </a:graphic>
          </wp:inline>
        </w:drawing>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xml:space="preserve">Слово </w:t>
      </w:r>
      <w:proofErr w:type="spellStart"/>
      <w:r w:rsidRPr="00DB00E8">
        <w:rPr>
          <w:rFonts w:ascii="Helvetica" w:eastAsia="Times New Roman" w:hAnsi="Helvetica" w:cs="Times New Roman"/>
          <w:color w:val="333333"/>
          <w:sz w:val="21"/>
          <w:szCs w:val="21"/>
          <w:lang w:eastAsia="ru-RU"/>
        </w:rPr>
        <w:t>WriteLn</w:t>
      </w:r>
      <w:proofErr w:type="spellEnd"/>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proofErr w:type="spellStart"/>
      <w:r w:rsidRPr="00DB00E8">
        <w:rPr>
          <w:rFonts w:ascii="Helvetica" w:eastAsia="Times New Roman" w:hAnsi="Helvetica" w:cs="Times New Roman"/>
          <w:color w:val="333333"/>
          <w:sz w:val="21"/>
          <w:szCs w:val="21"/>
          <w:lang w:eastAsia="ru-RU"/>
        </w:rPr>
        <w:t>write</w:t>
      </w:r>
      <w:proofErr w:type="spellEnd"/>
      <w:r w:rsidRPr="00DB00E8">
        <w:rPr>
          <w:rFonts w:ascii="Helvetica" w:eastAsia="Times New Roman" w:hAnsi="Helvetica" w:cs="Times New Roman"/>
          <w:color w:val="333333"/>
          <w:sz w:val="21"/>
          <w:szCs w:val="21"/>
          <w:lang w:eastAsia="ru-RU"/>
        </w:rPr>
        <w:t xml:space="preserve"> </w:t>
      </w:r>
      <w:proofErr w:type="spellStart"/>
      <w:r w:rsidRPr="00DB00E8">
        <w:rPr>
          <w:rFonts w:ascii="Helvetica" w:eastAsia="Times New Roman" w:hAnsi="Helvetica" w:cs="Times New Roman"/>
          <w:color w:val="333333"/>
          <w:sz w:val="21"/>
          <w:szCs w:val="21"/>
          <w:lang w:eastAsia="ru-RU"/>
        </w:rPr>
        <w:t>line</w:t>
      </w:r>
      <w:proofErr w:type="spellEnd"/>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 xml:space="preserve">означает писать строку. Его действие отличается от оператора </w:t>
      </w:r>
      <w:proofErr w:type="spellStart"/>
      <w:r w:rsidRPr="00DB00E8">
        <w:rPr>
          <w:rFonts w:ascii="Helvetica" w:eastAsia="Times New Roman" w:hAnsi="Helvetica" w:cs="Times New Roman"/>
          <w:color w:val="333333"/>
          <w:sz w:val="21"/>
          <w:szCs w:val="21"/>
          <w:lang w:eastAsia="ru-RU"/>
        </w:rPr>
        <w:t>Write</w:t>
      </w:r>
      <w:proofErr w:type="spellEnd"/>
      <w:r w:rsidRPr="00DB00E8">
        <w:rPr>
          <w:rFonts w:ascii="Helvetica" w:eastAsia="Times New Roman" w:hAnsi="Helvetica" w:cs="Times New Roman"/>
          <w:color w:val="333333"/>
          <w:sz w:val="21"/>
          <w:szCs w:val="21"/>
          <w:lang w:eastAsia="ru-RU"/>
        </w:rPr>
        <w:t xml:space="preserve"> тем, что после вывода последнего в списке значения происходит перевод курсора к началу следующей строки. Оператор </w:t>
      </w:r>
      <w:proofErr w:type="spellStart"/>
      <w:r w:rsidRPr="00DB00E8">
        <w:rPr>
          <w:rFonts w:ascii="Helvetica" w:eastAsia="Times New Roman" w:hAnsi="Helvetica" w:cs="Times New Roman"/>
          <w:color w:val="333333"/>
          <w:sz w:val="21"/>
          <w:szCs w:val="21"/>
          <w:lang w:eastAsia="ru-RU"/>
        </w:rPr>
        <w:t>WriteLn</w:t>
      </w:r>
      <w:proofErr w:type="spellEnd"/>
      <w:r w:rsidRPr="00DB00E8">
        <w:rPr>
          <w:rFonts w:ascii="Helvetica" w:eastAsia="Times New Roman" w:hAnsi="Helvetica" w:cs="Times New Roman"/>
          <w:color w:val="333333"/>
          <w:sz w:val="21"/>
          <w:szCs w:val="21"/>
          <w:lang w:eastAsia="ru-RU"/>
        </w:rPr>
        <w:t>, записанный без параметров, вызывает перевод строки.</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В списке вывода могут присутствовать указатели форматов вывода (форматы). Формат определяет представление выводимого значения на экране. Он отделяется от соответствующего ему элемента двоеточием. Если указатель формата отсутствует, то машина выводит значение по определенному правилу, предусмотренному по умолчанию.</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Ниже кратко, в справочной форме, приводятся правила и примеры бесформатного и формати</w:t>
      </w:r>
      <w:r w:rsidRPr="00DB00E8">
        <w:rPr>
          <w:rFonts w:ascii="Helvetica" w:eastAsia="Times New Roman" w:hAnsi="Helvetica" w:cs="Times New Roman"/>
          <w:color w:val="333333"/>
          <w:sz w:val="21"/>
          <w:szCs w:val="21"/>
          <w:lang w:eastAsia="ru-RU"/>
        </w:rPr>
        <w:softHyphen/>
        <w:t>рованного вывода величин различных типов. Для представления списка вывода здесь будут использованы следующие обозначения:</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lastRenderedPageBreak/>
        <w:t>I, Р, Q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целочисленные выражения;</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R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выражение вещественного типа;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В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выражение булевского типа;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proofErr w:type="spellStart"/>
      <w:r w:rsidRPr="00DB00E8">
        <w:rPr>
          <w:rFonts w:ascii="Helvetica" w:eastAsia="Times New Roman" w:hAnsi="Helvetica" w:cs="Times New Roman"/>
          <w:color w:val="333333"/>
          <w:sz w:val="21"/>
          <w:szCs w:val="21"/>
          <w:lang w:eastAsia="ru-RU"/>
        </w:rPr>
        <w:t>Ch</w:t>
      </w:r>
      <w:proofErr w:type="spellEnd"/>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символьная величина;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S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строковое выражение;</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цифра;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знак «+» или «—»;</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_ </w:t>
      </w:r>
      <w:r w:rsidRPr="00DB00E8">
        <w:rPr>
          <w:rFonts w:ascii="Helvetica" w:eastAsia="Times New Roman" w:hAnsi="Helvetica" w:cs="Times New Roman"/>
          <w:b/>
          <w:bCs/>
          <w:color w:val="333333"/>
          <w:sz w:val="21"/>
          <w:szCs w:val="21"/>
          <w:lang w:eastAsia="ru-RU"/>
        </w:rPr>
        <w:t>– </w:t>
      </w:r>
      <w:r w:rsidRPr="00DB00E8">
        <w:rPr>
          <w:rFonts w:ascii="Helvetica" w:eastAsia="Times New Roman" w:hAnsi="Helvetica" w:cs="Times New Roman"/>
          <w:color w:val="333333"/>
          <w:sz w:val="21"/>
          <w:szCs w:val="21"/>
          <w:lang w:eastAsia="ru-RU"/>
        </w:rPr>
        <w:t>пробел.</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b/>
          <w:bCs/>
          <w:color w:val="333333"/>
          <w:sz w:val="21"/>
          <w:szCs w:val="21"/>
          <w:lang w:eastAsia="ru-RU"/>
        </w:rPr>
        <w:t>Управление выводом на экран</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 xml:space="preserve">Использование для вывода на экран только процедур </w:t>
      </w:r>
      <w:proofErr w:type="spellStart"/>
      <w:r w:rsidRPr="00DB00E8">
        <w:rPr>
          <w:rFonts w:ascii="Helvetica" w:eastAsia="Times New Roman" w:hAnsi="Helvetica" w:cs="Times New Roman"/>
          <w:color w:val="333333"/>
          <w:sz w:val="21"/>
          <w:szCs w:val="21"/>
          <w:lang w:eastAsia="ru-RU"/>
        </w:rPr>
        <w:t>Write</w:t>
      </w:r>
      <w:proofErr w:type="spellEnd"/>
      <w:r w:rsidRPr="00DB00E8">
        <w:rPr>
          <w:rFonts w:ascii="Helvetica" w:eastAsia="Times New Roman" w:hAnsi="Helvetica" w:cs="Times New Roman"/>
          <w:color w:val="333333"/>
          <w:sz w:val="21"/>
          <w:szCs w:val="21"/>
          <w:lang w:eastAsia="ru-RU"/>
        </w:rPr>
        <w:t xml:space="preserve"> и </w:t>
      </w:r>
      <w:proofErr w:type="spellStart"/>
      <w:r w:rsidRPr="00DB00E8">
        <w:rPr>
          <w:rFonts w:ascii="Helvetica" w:eastAsia="Times New Roman" w:hAnsi="Helvetica" w:cs="Times New Roman"/>
          <w:color w:val="333333"/>
          <w:sz w:val="21"/>
          <w:szCs w:val="21"/>
          <w:lang w:eastAsia="ru-RU"/>
        </w:rPr>
        <w:t>WriteLn</w:t>
      </w:r>
      <w:proofErr w:type="spellEnd"/>
      <w:r w:rsidRPr="00DB00E8">
        <w:rPr>
          <w:rFonts w:ascii="Helvetica" w:eastAsia="Times New Roman" w:hAnsi="Helvetica" w:cs="Times New Roman"/>
          <w:color w:val="333333"/>
          <w:sz w:val="21"/>
          <w:szCs w:val="21"/>
          <w:lang w:eastAsia="ru-RU"/>
        </w:rPr>
        <w:t xml:space="preserve"> дает программисту очень слабые возможности для управления расположением на экране выводимого текста. Печать текста может производиться только сверху вниз, слева направо. Невозможны возврат к предыдущим строкам, стирание напечатанного текста, изменение цвета символов и т.д.</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Дополнительные возможности управления выводом на экран дают процедуры и функции модуля CRT.</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r w:rsidRPr="00DB00E8">
        <w:rPr>
          <w:rFonts w:ascii="Helvetica" w:eastAsia="Times New Roman" w:hAnsi="Helvetica" w:cs="Times New Roman"/>
          <w:color w:val="333333"/>
          <w:sz w:val="21"/>
          <w:szCs w:val="21"/>
          <w:lang w:eastAsia="ru-RU"/>
        </w:rPr>
        <w:t>Для установления связи пользовательской программы с модулем перед разделами описаний должна быть поставлена строка</w:t>
      </w:r>
    </w:p>
    <w:p w:rsidR="00DB00E8" w:rsidRPr="00DB00E8" w:rsidRDefault="00DB00E8" w:rsidP="00DB00E8">
      <w:pPr>
        <w:shd w:val="clear" w:color="auto" w:fill="FFFFFF"/>
        <w:spacing w:after="150" w:line="240" w:lineRule="auto"/>
        <w:ind w:firstLine="375"/>
        <w:jc w:val="both"/>
        <w:rPr>
          <w:rFonts w:ascii="Helvetica" w:eastAsia="Times New Roman" w:hAnsi="Helvetica" w:cs="Times New Roman"/>
          <w:color w:val="333333"/>
          <w:sz w:val="21"/>
          <w:szCs w:val="21"/>
          <w:lang w:eastAsia="ru-RU"/>
        </w:rPr>
      </w:pPr>
      <w:proofErr w:type="spellStart"/>
      <w:r w:rsidRPr="00DB00E8">
        <w:rPr>
          <w:rFonts w:ascii="Helvetica" w:eastAsia="Times New Roman" w:hAnsi="Helvetica" w:cs="Times New Roman"/>
          <w:color w:val="333333"/>
          <w:sz w:val="21"/>
          <w:szCs w:val="21"/>
          <w:lang w:eastAsia="ru-RU"/>
        </w:rPr>
        <w:t>Uses</w:t>
      </w:r>
      <w:proofErr w:type="spellEnd"/>
      <w:r w:rsidRPr="00DB00E8">
        <w:rPr>
          <w:rFonts w:ascii="Helvetica" w:eastAsia="Times New Roman" w:hAnsi="Helvetica" w:cs="Times New Roman"/>
          <w:color w:val="333333"/>
          <w:sz w:val="21"/>
          <w:szCs w:val="21"/>
          <w:lang w:eastAsia="ru-RU"/>
        </w:rPr>
        <w:t xml:space="preserve"> CRT</w:t>
      </w:r>
    </w:p>
    <w:p w:rsidR="006C5FCD" w:rsidRPr="00DB00E8" w:rsidRDefault="006C5FCD" w:rsidP="00DB00E8">
      <w:pPr>
        <w:ind w:firstLine="708"/>
      </w:pPr>
      <w:bookmarkStart w:id="0" w:name="_GoBack"/>
      <w:bookmarkEnd w:id="0"/>
    </w:p>
    <w:sectPr w:rsidR="006C5FCD" w:rsidRPr="00DB00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B69"/>
    <w:multiLevelType w:val="multilevel"/>
    <w:tmpl w:val="A19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36773"/>
    <w:multiLevelType w:val="multilevel"/>
    <w:tmpl w:val="CB62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31443"/>
    <w:multiLevelType w:val="multilevel"/>
    <w:tmpl w:val="27E0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76"/>
    <w:rsid w:val="00631D76"/>
    <w:rsid w:val="006C5FCD"/>
    <w:rsid w:val="006E1B9F"/>
    <w:rsid w:val="00B24BA0"/>
    <w:rsid w:val="00DB0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3B6E4-E944-4DD2-A027-C14395B3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1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1B9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DB00E8"/>
    <w:rPr>
      <w:color w:val="0000FF"/>
      <w:u w:val="single"/>
    </w:rPr>
  </w:style>
  <w:style w:type="character" w:customStyle="1" w:styleId="codeline">
    <w:name w:val="code_line"/>
    <w:basedOn w:val="a0"/>
    <w:rsid w:val="00DB00E8"/>
  </w:style>
  <w:style w:type="character" w:styleId="a4">
    <w:name w:val="Strong"/>
    <w:basedOn w:val="a0"/>
    <w:uiPriority w:val="22"/>
    <w:qFormat/>
    <w:rsid w:val="00DB00E8"/>
    <w:rPr>
      <w:b/>
      <w:bCs/>
    </w:rPr>
  </w:style>
  <w:style w:type="paragraph" w:customStyle="1" w:styleId="codeline1">
    <w:name w:val="code_line1"/>
    <w:basedOn w:val="a"/>
    <w:rsid w:val="00DB00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DB0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talic-box">
    <w:name w:val="italic-box"/>
    <w:basedOn w:val="a0"/>
    <w:rsid w:val="00DB00E8"/>
  </w:style>
  <w:style w:type="paragraph" w:customStyle="1" w:styleId="italic-box1">
    <w:name w:val="italic-box1"/>
    <w:basedOn w:val="a"/>
    <w:rsid w:val="00DB0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s">
    <w:name w:val="comments"/>
    <w:basedOn w:val="a0"/>
    <w:rsid w:val="00DB00E8"/>
  </w:style>
  <w:style w:type="paragraph" w:styleId="a6">
    <w:name w:val="List Paragraph"/>
    <w:basedOn w:val="a"/>
    <w:uiPriority w:val="34"/>
    <w:qFormat/>
    <w:rsid w:val="00DB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4747">
      <w:bodyDiv w:val="1"/>
      <w:marLeft w:val="0"/>
      <w:marRight w:val="0"/>
      <w:marTop w:val="0"/>
      <w:marBottom w:val="0"/>
      <w:divBdr>
        <w:top w:val="none" w:sz="0" w:space="0" w:color="auto"/>
        <w:left w:val="none" w:sz="0" w:space="0" w:color="auto"/>
        <w:bottom w:val="none" w:sz="0" w:space="0" w:color="auto"/>
        <w:right w:val="none" w:sz="0" w:space="0" w:color="auto"/>
      </w:divBdr>
    </w:div>
    <w:div w:id="297154202">
      <w:bodyDiv w:val="1"/>
      <w:marLeft w:val="0"/>
      <w:marRight w:val="0"/>
      <w:marTop w:val="0"/>
      <w:marBottom w:val="0"/>
      <w:divBdr>
        <w:top w:val="none" w:sz="0" w:space="0" w:color="auto"/>
        <w:left w:val="none" w:sz="0" w:space="0" w:color="auto"/>
        <w:bottom w:val="none" w:sz="0" w:space="0" w:color="auto"/>
        <w:right w:val="none" w:sz="0" w:space="0" w:color="auto"/>
      </w:divBdr>
    </w:div>
    <w:div w:id="735779696">
      <w:bodyDiv w:val="1"/>
      <w:marLeft w:val="0"/>
      <w:marRight w:val="0"/>
      <w:marTop w:val="0"/>
      <w:marBottom w:val="0"/>
      <w:divBdr>
        <w:top w:val="none" w:sz="0" w:space="0" w:color="auto"/>
        <w:left w:val="none" w:sz="0" w:space="0" w:color="auto"/>
        <w:bottom w:val="none" w:sz="0" w:space="0" w:color="auto"/>
        <w:right w:val="none" w:sz="0" w:space="0" w:color="auto"/>
      </w:divBdr>
      <w:divsChild>
        <w:div w:id="796797115">
          <w:marLeft w:val="0"/>
          <w:marRight w:val="0"/>
          <w:marTop w:val="0"/>
          <w:marBottom w:val="240"/>
          <w:divBdr>
            <w:top w:val="single" w:sz="6" w:space="12" w:color="C9C9C9"/>
            <w:left w:val="single" w:sz="6" w:space="18" w:color="C9C9C9"/>
            <w:bottom w:val="single" w:sz="6" w:space="12" w:color="C9C9C9"/>
            <w:right w:val="single" w:sz="6" w:space="18" w:color="C9C9C9"/>
          </w:divBdr>
        </w:div>
      </w:divsChild>
    </w:div>
    <w:div w:id="845511795">
      <w:bodyDiv w:val="1"/>
      <w:marLeft w:val="0"/>
      <w:marRight w:val="0"/>
      <w:marTop w:val="0"/>
      <w:marBottom w:val="0"/>
      <w:divBdr>
        <w:top w:val="none" w:sz="0" w:space="0" w:color="auto"/>
        <w:left w:val="none" w:sz="0" w:space="0" w:color="auto"/>
        <w:bottom w:val="none" w:sz="0" w:space="0" w:color="auto"/>
        <w:right w:val="none" w:sz="0" w:space="0" w:color="auto"/>
      </w:divBdr>
      <w:divsChild>
        <w:div w:id="1455563661">
          <w:marLeft w:val="0"/>
          <w:marRight w:val="0"/>
          <w:marTop w:val="0"/>
          <w:marBottom w:val="0"/>
          <w:divBdr>
            <w:top w:val="none" w:sz="0" w:space="0" w:color="auto"/>
            <w:left w:val="none" w:sz="0" w:space="0" w:color="auto"/>
            <w:bottom w:val="none" w:sz="0" w:space="0" w:color="auto"/>
            <w:right w:val="none" w:sz="0" w:space="0" w:color="auto"/>
          </w:divBdr>
        </w:div>
      </w:divsChild>
    </w:div>
    <w:div w:id="1566261103">
      <w:bodyDiv w:val="1"/>
      <w:marLeft w:val="0"/>
      <w:marRight w:val="0"/>
      <w:marTop w:val="0"/>
      <w:marBottom w:val="0"/>
      <w:divBdr>
        <w:top w:val="none" w:sz="0" w:space="0" w:color="auto"/>
        <w:left w:val="none" w:sz="0" w:space="0" w:color="auto"/>
        <w:bottom w:val="none" w:sz="0" w:space="0" w:color="auto"/>
        <w:right w:val="none" w:sz="0" w:space="0" w:color="auto"/>
      </w:divBdr>
      <w:divsChild>
        <w:div w:id="1347518315">
          <w:marLeft w:val="0"/>
          <w:marRight w:val="0"/>
          <w:marTop w:val="0"/>
          <w:marBottom w:val="240"/>
          <w:divBdr>
            <w:top w:val="single" w:sz="6" w:space="12" w:color="C9C9C9"/>
            <w:left w:val="single" w:sz="6" w:space="18" w:color="C9C9C9"/>
            <w:bottom w:val="single" w:sz="6" w:space="12" w:color="C9C9C9"/>
            <w:right w:val="single" w:sz="6" w:space="18" w:color="C9C9C9"/>
          </w:divBdr>
        </w:div>
        <w:div w:id="1429232769">
          <w:marLeft w:val="0"/>
          <w:marRight w:val="0"/>
          <w:marTop w:val="0"/>
          <w:marBottom w:val="240"/>
          <w:divBdr>
            <w:top w:val="single" w:sz="6" w:space="12" w:color="C9C9C9"/>
            <w:left w:val="single" w:sz="6" w:space="18" w:color="C9C9C9"/>
            <w:bottom w:val="single" w:sz="6" w:space="12" w:color="C9C9C9"/>
            <w:right w:val="single" w:sz="6" w:space="18" w:color="C9C9C9"/>
          </w:divBdr>
        </w:div>
      </w:divsChild>
    </w:div>
    <w:div w:id="1722748341">
      <w:bodyDiv w:val="1"/>
      <w:marLeft w:val="0"/>
      <w:marRight w:val="0"/>
      <w:marTop w:val="0"/>
      <w:marBottom w:val="0"/>
      <w:divBdr>
        <w:top w:val="none" w:sz="0" w:space="0" w:color="auto"/>
        <w:left w:val="none" w:sz="0" w:space="0" w:color="auto"/>
        <w:bottom w:val="none" w:sz="0" w:space="0" w:color="auto"/>
        <w:right w:val="none" w:sz="0" w:space="0" w:color="auto"/>
      </w:divBdr>
    </w:div>
    <w:div w:id="18884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rmatics-lesson.ru/pascal/user-function.php" TargetMode="External"/><Relationship Id="rId11" Type="http://schemas.openxmlformats.org/officeDocument/2006/relationships/image" Target="media/image5.gif"/><Relationship Id="rId5" Type="http://schemas.openxmlformats.org/officeDocument/2006/relationships/hyperlink" Target="http://informatics-lesson.ru/pascal/procedure-user.php" TargetMode="Externa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1230</Words>
  <Characters>7013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cp:revision>
  <dcterms:created xsi:type="dcterms:W3CDTF">2021-03-18T08:29:00Z</dcterms:created>
  <dcterms:modified xsi:type="dcterms:W3CDTF">2021-03-18T09:11:00Z</dcterms:modified>
</cp:coreProperties>
</file>