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CF" w:rsidRDefault="00ED3906" w:rsidP="00ED3906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ED3906">
        <w:rPr>
          <w:rFonts w:ascii="Times New Roman" w:hAnsi="Times New Roman" w:cs="Times New Roman"/>
          <w:b/>
          <w:sz w:val="24"/>
        </w:rPr>
        <w:t>Нетипизированные</w:t>
      </w:r>
      <w:proofErr w:type="spellEnd"/>
      <w:r w:rsidRPr="00ED3906">
        <w:rPr>
          <w:rFonts w:ascii="Times New Roman" w:hAnsi="Times New Roman" w:cs="Times New Roman"/>
          <w:b/>
          <w:sz w:val="24"/>
        </w:rPr>
        <w:t xml:space="preserve"> файлы (или файлы без типа)</w:t>
      </w:r>
    </w:p>
    <w:p w:rsidR="00ED3906" w:rsidRDefault="00ED3906" w:rsidP="00ED3906">
      <w:pPr>
        <w:pStyle w:val="a3"/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Нетипизированные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файлы - это файлы, поддержка которых осуществляется с максимально возможной скоростью. Введение таких файлов в систему Турбо Паскаль было вызвано стремлением повысить эффективность программ, участвующих в интенсивном обмене с внешними наборами данных.</w:t>
      </w:r>
    </w:p>
    <w:p w:rsidR="00ED3906" w:rsidRDefault="00ED3906" w:rsidP="00ED3906">
      <w:pPr>
        <w:pStyle w:val="a3"/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Эти файлы в отличие от уже рассмотренных не имеют строго определенного типа.</w:t>
      </w:r>
    </w:p>
    <w:p w:rsidR="00ED3906" w:rsidRPr="00ED3906" w:rsidRDefault="00ED3906" w:rsidP="00ED3906">
      <w:p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D39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определения в программе </w:t>
      </w:r>
      <w:proofErr w:type="spellStart"/>
      <w:r w:rsidRPr="00ED39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нетипизированного</w:t>
      </w:r>
      <w:proofErr w:type="spellEnd"/>
      <w:r w:rsidRPr="00ED39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файла служит зарезервированное слово file: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D3906" w:rsidRPr="00ED3906" w:rsidTr="00ED3906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ED3906" w:rsidRPr="00ED3906" w:rsidRDefault="00ED3906" w:rsidP="00ED3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D39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</w:t>
            </w:r>
            <w:proofErr w:type="spellEnd"/>
            <w:r w:rsidRPr="00ED39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  </w:t>
            </w:r>
            <w:proofErr w:type="spellStart"/>
            <w:r w:rsidRPr="00ED39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MyFile</w:t>
            </w:r>
            <w:proofErr w:type="spellEnd"/>
            <w:proofErr w:type="gramEnd"/>
            <w:r w:rsidRPr="00ED39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 </w:t>
            </w:r>
            <w:proofErr w:type="spellStart"/>
            <w:r w:rsidRPr="00ED39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  <w:proofErr w:type="spellEnd"/>
            <w:r w:rsidRPr="00ED39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Внутренняя поддержка таких файлов выглядит наиболее близкой к аппаратной поддержке работы с внешними носителями. За счет этого достигается максимально возможная скорость доступа к наборам данных. Для </w:t>
      </w:r>
      <w:proofErr w:type="spellStart"/>
      <w:r w:rsidRPr="00ED3906">
        <w:rPr>
          <w:rFonts w:ascii="Times New Roman" w:hAnsi="Times New Roman" w:cs="Times New Roman"/>
          <w:sz w:val="24"/>
        </w:rPr>
        <w:t>нетипизированных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файлов не нужно терять время на преобразование типов и поиск управляющих последовательностей, достаточно считать содержимое файла в определенную область памяти.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Нетипизированный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 является файлом прямого доступа, что говорит о возможности одновременного использования операций чтения и записи.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Для таких файлов самым важным параметром является длина записи в байтах. Открытие </w:t>
      </w:r>
      <w:proofErr w:type="spellStart"/>
      <w:r w:rsidRPr="00ED3906">
        <w:rPr>
          <w:rFonts w:ascii="Times New Roman" w:hAnsi="Times New Roman" w:cs="Times New Roman"/>
          <w:sz w:val="24"/>
        </w:rPr>
        <w:t>нетипизированного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файла с длиной записи в 1 байт можно выполнить следующим образом: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906">
        <w:rPr>
          <w:rFonts w:ascii="Times New Roman" w:hAnsi="Times New Roman" w:cs="Times New Roman"/>
          <w:sz w:val="24"/>
        </w:rPr>
        <w:t>rewrite</w:t>
      </w:r>
      <w:proofErr w:type="spellEnd"/>
      <w:r w:rsidRPr="00ED390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D3906">
        <w:rPr>
          <w:rFonts w:ascii="Times New Roman" w:hAnsi="Times New Roman" w:cs="Times New Roman"/>
          <w:sz w:val="24"/>
        </w:rPr>
        <w:t>MyFile</w:t>
      </w:r>
      <w:proofErr w:type="spellEnd"/>
      <w:r w:rsidRPr="00ED3906">
        <w:rPr>
          <w:rFonts w:ascii="Times New Roman" w:hAnsi="Times New Roman" w:cs="Times New Roman"/>
          <w:sz w:val="24"/>
        </w:rPr>
        <w:t>, 1) или </w:t>
      </w:r>
      <w:proofErr w:type="spellStart"/>
      <w:r w:rsidRPr="00ED3906">
        <w:rPr>
          <w:rFonts w:ascii="Times New Roman" w:hAnsi="Times New Roman" w:cs="Times New Roman"/>
          <w:sz w:val="24"/>
        </w:rPr>
        <w:t>reset</w:t>
      </w:r>
      <w:proofErr w:type="spellEnd"/>
      <w:r w:rsidRPr="00ED3906">
        <w:rPr>
          <w:rFonts w:ascii="Times New Roman" w:hAnsi="Times New Roman" w:cs="Times New Roman"/>
          <w:sz w:val="24"/>
        </w:rPr>
        <w:t>(</w:t>
      </w:r>
      <w:proofErr w:type="spellStart"/>
      <w:r w:rsidRPr="00ED3906">
        <w:rPr>
          <w:rFonts w:ascii="Times New Roman" w:hAnsi="Times New Roman" w:cs="Times New Roman"/>
          <w:sz w:val="24"/>
        </w:rPr>
        <w:t>MyFile</w:t>
      </w:r>
      <w:proofErr w:type="spellEnd"/>
      <w:r w:rsidRPr="00ED3906">
        <w:rPr>
          <w:rFonts w:ascii="Times New Roman" w:hAnsi="Times New Roman" w:cs="Times New Roman"/>
          <w:sz w:val="24"/>
        </w:rPr>
        <w:t>, 1)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Второй параметр, предназначенный только для использования с </w:t>
      </w:r>
      <w:proofErr w:type="spellStart"/>
      <w:r w:rsidRPr="00ED3906">
        <w:rPr>
          <w:rFonts w:ascii="Times New Roman" w:hAnsi="Times New Roman" w:cs="Times New Roman"/>
          <w:sz w:val="24"/>
        </w:rPr>
        <w:t>нетипизированными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файлами, задает длину записи файла на сеанс работы.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Особенность аппаратной поддержки заключается в том, что при обращении к внешнему устройству минимально возможным объемом для считывания являются 128 байт. В стремлении добиться наибольшей эффективности файловых операций в Турбо Паскале принято соглашение, по которому длина записи </w:t>
      </w:r>
      <w:proofErr w:type="spellStart"/>
      <w:r w:rsidRPr="00ED3906">
        <w:rPr>
          <w:rFonts w:ascii="Times New Roman" w:hAnsi="Times New Roman" w:cs="Times New Roman"/>
          <w:sz w:val="24"/>
        </w:rPr>
        <w:t>нетипизированного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файла по умолчанию составляет 128 байт. Поэтому после открытия файла с помощью вызовов: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rewrite</w:t>
      </w:r>
      <w:proofErr w:type="spellEnd"/>
      <w:r w:rsidRPr="00ED3906">
        <w:rPr>
          <w:rFonts w:ascii="Times New Roman" w:hAnsi="Times New Roman" w:cs="Times New Roman"/>
          <w:sz w:val="24"/>
        </w:rPr>
        <w:t>(</w:t>
      </w:r>
      <w:proofErr w:type="spellStart"/>
      <w:r w:rsidRPr="00ED3906">
        <w:rPr>
          <w:rFonts w:ascii="Times New Roman" w:hAnsi="Times New Roman" w:cs="Times New Roman"/>
          <w:sz w:val="24"/>
        </w:rPr>
        <w:t>MyFile</w:t>
      </w:r>
      <w:proofErr w:type="spellEnd"/>
      <w:r w:rsidRPr="00ED3906">
        <w:rPr>
          <w:rFonts w:ascii="Times New Roman" w:hAnsi="Times New Roman" w:cs="Times New Roman"/>
          <w:sz w:val="24"/>
        </w:rPr>
        <w:t>) или </w:t>
      </w:r>
      <w:proofErr w:type="spellStart"/>
      <w:r w:rsidRPr="00ED3906">
        <w:rPr>
          <w:rFonts w:ascii="Times New Roman" w:hAnsi="Times New Roman" w:cs="Times New Roman"/>
          <w:sz w:val="24"/>
        </w:rPr>
        <w:t>reset</w:t>
      </w:r>
      <w:proofErr w:type="spellEnd"/>
      <w:r w:rsidRPr="00ED3906">
        <w:rPr>
          <w:rFonts w:ascii="Times New Roman" w:hAnsi="Times New Roman" w:cs="Times New Roman"/>
          <w:sz w:val="24"/>
        </w:rPr>
        <w:t>(</w:t>
      </w:r>
      <w:proofErr w:type="spellStart"/>
      <w:r w:rsidRPr="00ED3906">
        <w:rPr>
          <w:rFonts w:ascii="Times New Roman" w:hAnsi="Times New Roman" w:cs="Times New Roman"/>
          <w:sz w:val="24"/>
        </w:rPr>
        <w:t>MyFile</w:t>
      </w:r>
      <w:proofErr w:type="spellEnd"/>
      <w:r w:rsidRPr="00ED3906">
        <w:rPr>
          <w:rFonts w:ascii="Times New Roman" w:hAnsi="Times New Roman" w:cs="Times New Roman"/>
          <w:sz w:val="24"/>
        </w:rPr>
        <w:t>)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>все процедуры и функции, обслуживающие файлы прямого доступа, работают с записями длиной 128 байт. Каждый пользователь для своих программ может выбрать наиболее подходящий размер записи.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Турбо Паскаль не накладывает каких-либо ограничений на длину записи </w:t>
      </w:r>
      <w:proofErr w:type="spellStart"/>
      <w:r w:rsidRPr="00ED3906">
        <w:rPr>
          <w:rFonts w:ascii="Times New Roman" w:hAnsi="Times New Roman" w:cs="Times New Roman"/>
          <w:sz w:val="24"/>
        </w:rPr>
        <w:t>нетипизированного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файла, за исключением требования положительности и ограничения максимальной длины 65535 байтами (емкость целого типа </w:t>
      </w:r>
      <w:proofErr w:type="spellStart"/>
      <w:r w:rsidRPr="00ED3906">
        <w:rPr>
          <w:rFonts w:ascii="Times New Roman" w:hAnsi="Times New Roman" w:cs="Times New Roman"/>
          <w:sz w:val="24"/>
        </w:rPr>
        <w:t>word</w:t>
      </w:r>
      <w:proofErr w:type="spellEnd"/>
      <w:r w:rsidRPr="00ED3906">
        <w:rPr>
          <w:rFonts w:ascii="Times New Roman" w:hAnsi="Times New Roman" w:cs="Times New Roman"/>
          <w:sz w:val="24"/>
        </w:rPr>
        <w:t>). При этом следует учитывать два обстоятельства.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>Во-первых, для обеспечения максимальной скорости обмена данными следует задавать длину, которая была бы кратна длине физического сектора дискового носителя информации (512 байт).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С другой стороны, нужно помнить, что общий размер файла может не быть кратен выбранному размеру записи (последняя запись может быть неполной). Для того, чтобы </w:t>
      </w:r>
      <w:r w:rsidRPr="00ED3906">
        <w:rPr>
          <w:rFonts w:ascii="Times New Roman" w:hAnsi="Times New Roman" w:cs="Times New Roman"/>
          <w:sz w:val="24"/>
        </w:rPr>
        <w:lastRenderedPageBreak/>
        <w:t>гарантированно обеспечить полное чтение всего файла, рекомендуется установить размер записи равным 1.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>Более того, фактически пространство на диске выделяется любому файлу порциями - кластерами, которые в зависимости от типа диска могут занимать 2 и более смежных секторов. Как правило, кластер может быть прочитан или записан за один оборот диска, поэтому наивысшую скорость обмена данными можно получить, если указать длину записи, равную длине кластера.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При работе с </w:t>
      </w:r>
      <w:proofErr w:type="spellStart"/>
      <w:r w:rsidRPr="00ED3906">
        <w:rPr>
          <w:rFonts w:ascii="Times New Roman" w:hAnsi="Times New Roman" w:cs="Times New Roman"/>
          <w:sz w:val="24"/>
        </w:rPr>
        <w:t>нетипизированными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файлами могут применяться все процедуры и функции, доступные типизированным файлам. Напомним эти процедуры и функции.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assign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>, '</w:t>
      </w:r>
      <w:proofErr w:type="gramStart"/>
      <w:r w:rsidRPr="00ED3906">
        <w:rPr>
          <w:rFonts w:ascii="Times New Roman" w:hAnsi="Times New Roman" w:cs="Times New Roman"/>
          <w:sz w:val="24"/>
        </w:rPr>
        <w:t>с:\</w:t>
      </w:r>
      <w:proofErr w:type="spellStart"/>
      <w:r w:rsidRPr="00ED3906">
        <w:rPr>
          <w:rFonts w:ascii="Times New Roman" w:hAnsi="Times New Roman" w:cs="Times New Roman"/>
          <w:sz w:val="24"/>
        </w:rPr>
        <w:t>МуDirectory</w:t>
      </w:r>
      <w:proofErr w:type="spellEnd"/>
      <w:r w:rsidRPr="00ED3906">
        <w:rPr>
          <w:rFonts w:ascii="Times New Roman" w:hAnsi="Times New Roman" w:cs="Times New Roman"/>
          <w:sz w:val="24"/>
        </w:rPr>
        <w:t>\result.dat</w:t>
      </w:r>
      <w:proofErr w:type="gramEnd"/>
      <w:r w:rsidRPr="00ED3906">
        <w:rPr>
          <w:rFonts w:ascii="Times New Roman" w:hAnsi="Times New Roman" w:cs="Times New Roman"/>
          <w:sz w:val="24"/>
        </w:rPr>
        <w:t xml:space="preserve">') - процедура связывания логической файловой переменной 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с конкретным физическим файлом на дисковом носителе информации;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closе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>) - процедура, закрывающая открытый файл;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rewrite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) - процедура, создающая новый файл и открывающая его для записи или чтения; эта процедура имеет дополнительный параметр при работе с </w:t>
      </w:r>
      <w:proofErr w:type="spellStart"/>
      <w:r w:rsidRPr="00ED3906">
        <w:rPr>
          <w:rFonts w:ascii="Times New Roman" w:hAnsi="Times New Roman" w:cs="Times New Roman"/>
          <w:sz w:val="24"/>
        </w:rPr>
        <w:t>нетипизированными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файлами, который будет рассмотрен позднее;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reset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) - процедура, открывающая существующий файл данных; эта процедура имеет дополнительный параметр при работе с </w:t>
      </w:r>
      <w:proofErr w:type="spellStart"/>
      <w:r w:rsidRPr="00ED3906">
        <w:rPr>
          <w:rFonts w:ascii="Times New Roman" w:hAnsi="Times New Roman" w:cs="Times New Roman"/>
          <w:sz w:val="24"/>
        </w:rPr>
        <w:t>нетипизированными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файлами, который будет рассмотрен позднее;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eof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>) - логическая функция, проверяющая, достигнут ли конец файла;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seek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>, n) - процедура, позволяющая явно изменить значение текущего указателя файла, установив его на элемент с номером n;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filesize</w:t>
      </w:r>
      <w:proofErr w:type="spellEnd"/>
      <w:r w:rsidRPr="00ED3906">
        <w:rPr>
          <w:rFonts w:ascii="Times New Roman" w:hAnsi="Times New Roman" w:cs="Times New Roman"/>
          <w:sz w:val="24"/>
        </w:rPr>
        <w:t>(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>) - функция, возвращающая позицию указателя по файлу; нумерация начинается с нуля;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filepos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>) - функция, возвращающая количество элементов файла;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D3906">
        <w:rPr>
          <w:rFonts w:ascii="Times New Roman" w:hAnsi="Times New Roman" w:cs="Times New Roman"/>
          <w:sz w:val="24"/>
        </w:rPr>
        <w:t>rename</w:t>
      </w:r>
      <w:proofErr w:type="spellEnd"/>
      <w:r w:rsidRPr="00ED390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D3906">
        <w:rPr>
          <w:rFonts w:ascii="Times New Roman" w:hAnsi="Times New Roman" w:cs="Times New Roman"/>
          <w:sz w:val="24"/>
        </w:rPr>
        <w:t>FileName</w:t>
      </w:r>
      <w:proofErr w:type="spellEnd"/>
      <w:r w:rsidRPr="00ED3906">
        <w:rPr>
          <w:rFonts w:ascii="Times New Roman" w:hAnsi="Times New Roman" w:cs="Times New Roman"/>
          <w:sz w:val="24"/>
        </w:rPr>
        <w:t>) - процедура, позволяющая переименовать существующий файл;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truncate</w:t>
      </w:r>
      <w:proofErr w:type="spellEnd"/>
      <w:r w:rsidRPr="00ED3906">
        <w:rPr>
          <w:rFonts w:ascii="Times New Roman" w:hAnsi="Times New Roman" w:cs="Times New Roman"/>
          <w:sz w:val="24"/>
        </w:rPr>
        <w:t>(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>) - процедура, позволяющая удалить часть существующего файла, начиная с текущей позиции;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proofErr w:type="spellStart"/>
      <w:r w:rsidRPr="00ED3906">
        <w:rPr>
          <w:rFonts w:ascii="Times New Roman" w:hAnsi="Times New Roman" w:cs="Times New Roman"/>
          <w:sz w:val="24"/>
        </w:rPr>
        <w:t>erase</w:t>
      </w:r>
      <w:proofErr w:type="spellEnd"/>
      <w:r w:rsidRPr="00ED3906">
        <w:rPr>
          <w:rFonts w:ascii="Times New Roman" w:hAnsi="Times New Roman" w:cs="Times New Roman"/>
          <w:sz w:val="24"/>
        </w:rPr>
        <w:t>(</w:t>
      </w:r>
      <w:proofErr w:type="spellStart"/>
      <w:r w:rsidRPr="00ED3906">
        <w:rPr>
          <w:rFonts w:ascii="Times New Roman" w:hAnsi="Times New Roman" w:cs="Times New Roman"/>
          <w:sz w:val="24"/>
        </w:rPr>
        <w:t>МуFilе</w:t>
      </w:r>
      <w:proofErr w:type="spellEnd"/>
      <w:r w:rsidRPr="00ED3906">
        <w:rPr>
          <w:rFonts w:ascii="Times New Roman" w:hAnsi="Times New Roman" w:cs="Times New Roman"/>
          <w:sz w:val="24"/>
        </w:rPr>
        <w:t>) - процедура, стирающая указанный файл,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Вы должны были заметить, что в списке нет процедур </w:t>
      </w:r>
      <w:proofErr w:type="spellStart"/>
      <w:r w:rsidRPr="00ED3906">
        <w:rPr>
          <w:rFonts w:ascii="Times New Roman" w:hAnsi="Times New Roman" w:cs="Times New Roman"/>
          <w:sz w:val="24"/>
        </w:rPr>
        <w:t>read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D3906">
        <w:rPr>
          <w:rFonts w:ascii="Times New Roman" w:hAnsi="Times New Roman" w:cs="Times New Roman"/>
          <w:sz w:val="24"/>
        </w:rPr>
        <w:t>write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. Для чтения информации из </w:t>
      </w:r>
      <w:proofErr w:type="spellStart"/>
      <w:r w:rsidRPr="00ED3906">
        <w:rPr>
          <w:rFonts w:ascii="Times New Roman" w:hAnsi="Times New Roman" w:cs="Times New Roman"/>
          <w:sz w:val="24"/>
        </w:rPr>
        <w:t>нетипизированного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файла и записи информации в него только для данного типа файлов в Турбо Паскаль введены две новые процедуры, поддерживающие операции ввода-вывода с более высокой скоростью.</w:t>
      </w:r>
    </w:p>
    <w:p w:rsidR="00ED3906" w:rsidRPr="00ED3906" w:rsidRDefault="00ED3906" w:rsidP="00ED3906">
      <w:pPr>
        <w:rPr>
          <w:rFonts w:ascii="Times New Roman" w:hAnsi="Times New Roman" w:cs="Times New Roman"/>
          <w:i/>
          <w:sz w:val="24"/>
        </w:rPr>
      </w:pPr>
      <w:r w:rsidRPr="00ED3906">
        <w:rPr>
          <w:rFonts w:ascii="Times New Roman" w:hAnsi="Times New Roman" w:cs="Times New Roman"/>
          <w:i/>
          <w:sz w:val="24"/>
        </w:rPr>
        <w:t xml:space="preserve">Процедура </w:t>
      </w:r>
      <w:proofErr w:type="spellStart"/>
      <w:r w:rsidRPr="00ED3906">
        <w:rPr>
          <w:rFonts w:ascii="Times New Roman" w:hAnsi="Times New Roman" w:cs="Times New Roman"/>
          <w:i/>
          <w:sz w:val="24"/>
        </w:rPr>
        <w:t>BlockRead</w:t>
      </w:r>
      <w:proofErr w:type="spellEnd"/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>Формат обращения: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D3906" w:rsidRPr="00ED3906" w:rsidTr="00ED3906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ED3906" w:rsidRPr="00ED3906" w:rsidRDefault="00ED3906" w:rsidP="00ED39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ED3906">
              <w:rPr>
                <w:rFonts w:ascii="Times New Roman" w:hAnsi="Times New Roman" w:cs="Times New Roman"/>
                <w:sz w:val="24"/>
              </w:rPr>
              <w:t>blockread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Pr="00ED3906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 F :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file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Buf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Kolblocks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word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result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word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>);</w:t>
            </w:r>
          </w:p>
        </w:tc>
      </w:tr>
    </w:tbl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Процедура считывает из файла F определенное число блоков в память, начиная с первого байта переменной </w:t>
      </w:r>
      <w:proofErr w:type="spellStart"/>
      <w:r w:rsidRPr="00ED3906">
        <w:rPr>
          <w:rFonts w:ascii="Times New Roman" w:hAnsi="Times New Roman" w:cs="Times New Roman"/>
          <w:sz w:val="24"/>
        </w:rPr>
        <w:t>Buf</w:t>
      </w:r>
      <w:proofErr w:type="spellEnd"/>
      <w:r w:rsidRPr="00ED3906">
        <w:rPr>
          <w:rFonts w:ascii="Times New Roman" w:hAnsi="Times New Roman" w:cs="Times New Roman"/>
          <w:sz w:val="24"/>
        </w:rPr>
        <w:t>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lastRenderedPageBreak/>
        <w:t xml:space="preserve">Параметр </w:t>
      </w:r>
      <w:proofErr w:type="spellStart"/>
      <w:r w:rsidRPr="00ED3906">
        <w:rPr>
          <w:rFonts w:ascii="Times New Roman" w:hAnsi="Times New Roman" w:cs="Times New Roman"/>
          <w:sz w:val="24"/>
        </w:rPr>
        <w:t>Buf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представляет любую переменную, которая будет участвовать в обмене данными с дисками. Эту переменную нужно описать в программе так, чтобы ее размер не был меньше размера записи, установленного в параметрах </w:t>
      </w:r>
      <w:proofErr w:type="spellStart"/>
      <w:r w:rsidRPr="00ED3906">
        <w:rPr>
          <w:rFonts w:ascii="Times New Roman" w:hAnsi="Times New Roman" w:cs="Times New Roman"/>
          <w:sz w:val="24"/>
        </w:rPr>
        <w:t>rewrite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ED3906">
        <w:rPr>
          <w:rFonts w:ascii="Times New Roman" w:hAnsi="Times New Roman" w:cs="Times New Roman"/>
          <w:sz w:val="24"/>
        </w:rPr>
        <w:t>reset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(как правило, для этих целей используется некоторый массив).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Параметр </w:t>
      </w:r>
      <w:proofErr w:type="spellStart"/>
      <w:r w:rsidRPr="00ED3906">
        <w:rPr>
          <w:rFonts w:ascii="Times New Roman" w:hAnsi="Times New Roman" w:cs="Times New Roman"/>
          <w:sz w:val="24"/>
        </w:rPr>
        <w:t>Kolblocks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задает число считываемых блоков, которые должны быть прочитаны за одно обращение к диску.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Параметр </w:t>
      </w:r>
      <w:proofErr w:type="spellStart"/>
      <w:r w:rsidRPr="00ED3906">
        <w:rPr>
          <w:rFonts w:ascii="Times New Roman" w:hAnsi="Times New Roman" w:cs="Times New Roman"/>
          <w:sz w:val="24"/>
        </w:rPr>
        <w:t>result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является необязательным и содержит после вызова процедуры число действительно считанных записей.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Использование параметра </w:t>
      </w:r>
      <w:proofErr w:type="spellStart"/>
      <w:r w:rsidRPr="00ED3906">
        <w:rPr>
          <w:rFonts w:ascii="Times New Roman" w:hAnsi="Times New Roman" w:cs="Times New Roman"/>
          <w:sz w:val="24"/>
        </w:rPr>
        <w:t>result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подсказывает, что число считанных блоков может быть меньше, чем задано параметром </w:t>
      </w:r>
      <w:proofErr w:type="spellStart"/>
      <w:r w:rsidRPr="00ED3906">
        <w:rPr>
          <w:rFonts w:ascii="Times New Roman" w:hAnsi="Times New Roman" w:cs="Times New Roman"/>
          <w:sz w:val="24"/>
        </w:rPr>
        <w:t>Kolblocks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. Если </w:t>
      </w:r>
      <w:proofErr w:type="spellStart"/>
      <w:r w:rsidRPr="00ED3906">
        <w:rPr>
          <w:rFonts w:ascii="Times New Roman" w:hAnsi="Times New Roman" w:cs="Times New Roman"/>
          <w:sz w:val="24"/>
        </w:rPr>
        <w:t>result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указан при вызове, то ошибки ввода-вывода в такой ситуации не произойдет. Для отслеживания этой и других ошибок чтения можно использовать опции {$I-}, {$I+} и функцию </w:t>
      </w:r>
      <w:proofErr w:type="spellStart"/>
      <w:r w:rsidRPr="00ED3906">
        <w:rPr>
          <w:rFonts w:ascii="Times New Roman" w:hAnsi="Times New Roman" w:cs="Times New Roman"/>
          <w:sz w:val="24"/>
        </w:rPr>
        <w:t>IOresult</w:t>
      </w:r>
      <w:proofErr w:type="spellEnd"/>
      <w:r w:rsidRPr="00ED3906">
        <w:rPr>
          <w:rFonts w:ascii="Times New Roman" w:hAnsi="Times New Roman" w:cs="Times New Roman"/>
          <w:sz w:val="24"/>
        </w:rPr>
        <w:t>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Кроме того, что переменная F должна быть описана как </w:t>
      </w:r>
      <w:proofErr w:type="spellStart"/>
      <w:r w:rsidRPr="00ED3906">
        <w:rPr>
          <w:rFonts w:ascii="Times New Roman" w:hAnsi="Times New Roman" w:cs="Times New Roman"/>
          <w:sz w:val="24"/>
        </w:rPr>
        <w:t>нетипизированный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файл, она должна быть связана с конкретным физическим диском процедурой </w:t>
      </w:r>
      <w:proofErr w:type="spellStart"/>
      <w:r w:rsidRPr="00ED3906">
        <w:rPr>
          <w:rFonts w:ascii="Times New Roman" w:hAnsi="Times New Roman" w:cs="Times New Roman"/>
          <w:sz w:val="24"/>
        </w:rPr>
        <w:t>assign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. Файл должен быть открыт процедурой </w:t>
      </w:r>
      <w:proofErr w:type="spellStart"/>
      <w:r w:rsidRPr="00ED3906">
        <w:rPr>
          <w:rFonts w:ascii="Times New Roman" w:hAnsi="Times New Roman" w:cs="Times New Roman"/>
          <w:sz w:val="24"/>
        </w:rPr>
        <w:t>reset</w:t>
      </w:r>
      <w:proofErr w:type="spellEnd"/>
      <w:r w:rsidRPr="00ED3906">
        <w:rPr>
          <w:rFonts w:ascii="Times New Roman" w:hAnsi="Times New Roman" w:cs="Times New Roman"/>
          <w:sz w:val="24"/>
        </w:rPr>
        <w:t>.</w:t>
      </w:r>
    </w:p>
    <w:p w:rsidR="00ED3906" w:rsidRPr="00ED3906" w:rsidRDefault="00ED3906" w:rsidP="00ED3906">
      <w:pPr>
        <w:rPr>
          <w:rFonts w:ascii="Times New Roman" w:hAnsi="Times New Roman" w:cs="Times New Roman"/>
          <w:i/>
          <w:sz w:val="24"/>
        </w:rPr>
      </w:pPr>
      <w:r w:rsidRPr="00ED3906">
        <w:rPr>
          <w:rFonts w:ascii="Times New Roman" w:hAnsi="Times New Roman" w:cs="Times New Roman"/>
          <w:i/>
          <w:sz w:val="24"/>
        </w:rPr>
        <w:t xml:space="preserve">Процедура </w:t>
      </w:r>
      <w:proofErr w:type="spellStart"/>
      <w:r w:rsidRPr="00ED3906">
        <w:rPr>
          <w:rFonts w:ascii="Times New Roman" w:hAnsi="Times New Roman" w:cs="Times New Roman"/>
          <w:i/>
          <w:sz w:val="24"/>
        </w:rPr>
        <w:t>BlockWrite</w:t>
      </w:r>
      <w:proofErr w:type="spellEnd"/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>Формат обращения: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D3906" w:rsidRPr="00ED3906" w:rsidTr="00ED3906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ED3906" w:rsidRPr="00ED3906" w:rsidRDefault="00ED3906" w:rsidP="00ED39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ED3906">
              <w:rPr>
                <w:rFonts w:ascii="Times New Roman" w:hAnsi="Times New Roman" w:cs="Times New Roman"/>
                <w:sz w:val="24"/>
              </w:rPr>
              <w:t>blockwrite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Pr="00ED3906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 F :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file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Var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Buf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Kolblocks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word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result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 w:rsidRPr="00ED3906">
              <w:rPr>
                <w:rFonts w:ascii="Times New Roman" w:hAnsi="Times New Roman" w:cs="Times New Roman"/>
                <w:sz w:val="24"/>
              </w:rPr>
              <w:t>word</w:t>
            </w:r>
            <w:proofErr w:type="spellEnd"/>
            <w:r w:rsidRPr="00ED3906">
              <w:rPr>
                <w:rFonts w:ascii="Times New Roman" w:hAnsi="Times New Roman" w:cs="Times New Roman"/>
                <w:sz w:val="24"/>
              </w:rPr>
              <w:t>);</w:t>
            </w:r>
          </w:p>
        </w:tc>
      </w:tr>
    </w:tbl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Процедура предназначена для быстрой передачи в файл F определенного числа записей из переменной </w:t>
      </w:r>
      <w:proofErr w:type="spellStart"/>
      <w:r w:rsidRPr="00ED3906">
        <w:rPr>
          <w:rFonts w:ascii="Times New Roman" w:hAnsi="Times New Roman" w:cs="Times New Roman"/>
          <w:sz w:val="24"/>
        </w:rPr>
        <w:t>Buf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. Все параметры процедуры </w:t>
      </w:r>
      <w:proofErr w:type="spellStart"/>
      <w:r w:rsidRPr="00ED3906">
        <w:rPr>
          <w:rFonts w:ascii="Times New Roman" w:hAnsi="Times New Roman" w:cs="Times New Roman"/>
          <w:sz w:val="24"/>
        </w:rPr>
        <w:t>blockwrite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аналогичны параметрам процедуры </w:t>
      </w:r>
      <w:proofErr w:type="spellStart"/>
      <w:r w:rsidRPr="00ED3906">
        <w:rPr>
          <w:rFonts w:ascii="Times New Roman" w:hAnsi="Times New Roman" w:cs="Times New Roman"/>
          <w:sz w:val="24"/>
        </w:rPr>
        <w:t>blockread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. Разница лишь в том, что файл </w:t>
      </w:r>
      <w:proofErr w:type="spellStart"/>
      <w:r w:rsidRPr="00ED3906">
        <w:rPr>
          <w:rFonts w:ascii="Times New Roman" w:hAnsi="Times New Roman" w:cs="Times New Roman"/>
          <w:sz w:val="24"/>
        </w:rPr>
        <w:t>должне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быть подготовлен для записи процедурой </w:t>
      </w:r>
      <w:proofErr w:type="spellStart"/>
      <w:r w:rsidRPr="00ED3906">
        <w:rPr>
          <w:rFonts w:ascii="Times New Roman" w:hAnsi="Times New Roman" w:cs="Times New Roman"/>
          <w:sz w:val="24"/>
        </w:rPr>
        <w:t>rewrite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. Содержимое переменной </w:t>
      </w:r>
      <w:proofErr w:type="spellStart"/>
      <w:r w:rsidRPr="00ED3906">
        <w:rPr>
          <w:rFonts w:ascii="Times New Roman" w:hAnsi="Times New Roman" w:cs="Times New Roman"/>
          <w:sz w:val="24"/>
        </w:rPr>
        <w:t>Buf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целиком помещается в файл, начиная с текущей записи.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>Обе процедуры выполняют операции ввода-вывода блоками. Объем блока в байтах определяется по формуле: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Объем = </w:t>
      </w:r>
      <w:proofErr w:type="spellStart"/>
      <w:r w:rsidRPr="00ED3906">
        <w:rPr>
          <w:rFonts w:ascii="Times New Roman" w:hAnsi="Times New Roman" w:cs="Times New Roman"/>
          <w:sz w:val="24"/>
        </w:rPr>
        <w:t>Kolblocks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ED3906">
        <w:rPr>
          <w:rFonts w:ascii="Times New Roman" w:hAnsi="Times New Roman" w:cs="Times New Roman"/>
          <w:sz w:val="24"/>
        </w:rPr>
        <w:t>recSize</w:t>
      </w:r>
      <w:proofErr w:type="spellEnd"/>
      <w:r w:rsidRPr="00ED3906">
        <w:rPr>
          <w:rFonts w:ascii="Times New Roman" w:hAnsi="Times New Roman" w:cs="Times New Roman"/>
          <w:sz w:val="24"/>
        </w:rPr>
        <w:t>,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где </w:t>
      </w:r>
      <w:proofErr w:type="spellStart"/>
      <w:r w:rsidRPr="00ED3906">
        <w:rPr>
          <w:rFonts w:ascii="Times New Roman" w:hAnsi="Times New Roman" w:cs="Times New Roman"/>
          <w:sz w:val="24"/>
        </w:rPr>
        <w:t>recSize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- размер записи файла, заданный при его открытии. Суммарный объем разового обмена не должен превышать 64 Кбайт. Помимо скорости передачи данных преимущество этих процедур заключается в возможности пользователя самостоятельно определять размер буфера для файловых операций. Эта возможность играет значительную роль в тех задачах, где необходимо жесткое планирование ресурсов. Программист должен позаботиться о том, чтобы длина внутреннего представления переменной </w:t>
      </w:r>
      <w:proofErr w:type="spellStart"/>
      <w:r w:rsidRPr="00ED3906">
        <w:rPr>
          <w:rFonts w:ascii="Times New Roman" w:hAnsi="Times New Roman" w:cs="Times New Roman"/>
          <w:sz w:val="24"/>
        </w:rPr>
        <w:t>Buf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была достаточной для размещения всех байт при чтении информации с диска.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>Дело в том, что чтение информации из файла в буфер, равно как и запись из буфера в файл, производится без типового контроля. Поэтому несоблюдение указанного условия может привести к порче соседних с буфером данных или к помещению на файл посторонней информации.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Если при чтении указана переменная </w:t>
      </w:r>
      <w:proofErr w:type="spellStart"/>
      <w:r w:rsidRPr="00ED3906">
        <w:rPr>
          <w:rFonts w:ascii="Times New Roman" w:hAnsi="Times New Roman" w:cs="Times New Roman"/>
          <w:sz w:val="24"/>
        </w:rPr>
        <w:t>Buf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недостаточной длины или если в процессе записи на диск не окажется нужного свободного пространства, то произойдет следующее. Если последний параметр </w:t>
      </w:r>
      <w:proofErr w:type="spellStart"/>
      <w:r w:rsidRPr="00ED3906">
        <w:rPr>
          <w:rFonts w:ascii="Times New Roman" w:hAnsi="Times New Roman" w:cs="Times New Roman"/>
          <w:sz w:val="24"/>
        </w:rPr>
        <w:t>result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в этих вызовах не задан, то возникает ошибка ввода-вывода; если параметр </w:t>
      </w:r>
      <w:proofErr w:type="spellStart"/>
      <w:r w:rsidRPr="00ED3906">
        <w:rPr>
          <w:rFonts w:ascii="Times New Roman" w:hAnsi="Times New Roman" w:cs="Times New Roman"/>
          <w:sz w:val="24"/>
        </w:rPr>
        <w:t>result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задан, то ошибка не будет зафиксирована, а после </w:t>
      </w:r>
      <w:r w:rsidRPr="00ED3906">
        <w:rPr>
          <w:rFonts w:ascii="Times New Roman" w:hAnsi="Times New Roman" w:cs="Times New Roman"/>
          <w:sz w:val="24"/>
        </w:rPr>
        <w:lastRenderedPageBreak/>
        <w:t xml:space="preserve">выполнения процедуры его значение не будет совпадать с значением параметра </w:t>
      </w:r>
      <w:proofErr w:type="spellStart"/>
      <w:r w:rsidRPr="00ED3906">
        <w:rPr>
          <w:rFonts w:ascii="Times New Roman" w:hAnsi="Times New Roman" w:cs="Times New Roman"/>
          <w:sz w:val="24"/>
        </w:rPr>
        <w:t>Kolblocks</w:t>
      </w:r>
      <w:proofErr w:type="spellEnd"/>
      <w:r w:rsidRPr="00ED3906">
        <w:rPr>
          <w:rFonts w:ascii="Times New Roman" w:hAnsi="Times New Roman" w:cs="Times New Roman"/>
          <w:sz w:val="24"/>
        </w:rPr>
        <w:t>. Последнее обстоятельство можно проверить, сравнив два указанных значения.</w:t>
      </w:r>
    </w:p>
    <w:p w:rsidR="00ED3906" w:rsidRPr="00ED3906" w:rsidRDefault="00ED3906" w:rsidP="00ED3906">
      <w:pPr>
        <w:rPr>
          <w:rFonts w:ascii="Times New Roman" w:hAnsi="Times New Roman" w:cs="Times New Roman"/>
          <w:sz w:val="24"/>
        </w:rPr>
      </w:pPr>
      <w:r w:rsidRPr="00ED3906">
        <w:rPr>
          <w:rFonts w:ascii="Times New Roman" w:hAnsi="Times New Roman" w:cs="Times New Roman"/>
          <w:sz w:val="24"/>
        </w:rPr>
        <w:t xml:space="preserve">После завершения процедуры указатель смещается на </w:t>
      </w:r>
      <w:proofErr w:type="spellStart"/>
      <w:r w:rsidRPr="00ED3906">
        <w:rPr>
          <w:rFonts w:ascii="Times New Roman" w:hAnsi="Times New Roman" w:cs="Times New Roman"/>
          <w:sz w:val="24"/>
        </w:rPr>
        <w:t>result</w:t>
      </w:r>
      <w:proofErr w:type="spellEnd"/>
      <w:r w:rsidRPr="00ED3906">
        <w:rPr>
          <w:rFonts w:ascii="Times New Roman" w:hAnsi="Times New Roman" w:cs="Times New Roman"/>
          <w:sz w:val="24"/>
        </w:rPr>
        <w:t xml:space="preserve"> записей.</w:t>
      </w:r>
    </w:p>
    <w:p w:rsidR="00ED3906" w:rsidRDefault="00ED3906" w:rsidP="00ED3906">
      <w:pPr>
        <w:rPr>
          <w:rFonts w:ascii="Times New Roman" w:hAnsi="Times New Roman" w:cs="Times New Roman"/>
          <w:sz w:val="24"/>
        </w:rPr>
      </w:pPr>
    </w:p>
    <w:p w:rsidR="00D90344" w:rsidRDefault="00D90344" w:rsidP="00ED3906">
      <w:pPr>
        <w:rPr>
          <w:rFonts w:ascii="Times New Roman" w:hAnsi="Times New Roman" w:cs="Times New Roman"/>
          <w:sz w:val="24"/>
        </w:rPr>
      </w:pPr>
    </w:p>
    <w:p w:rsidR="00D90344" w:rsidRDefault="00D90344" w:rsidP="00ED3906">
      <w:pPr>
        <w:rPr>
          <w:rFonts w:ascii="Times New Roman" w:hAnsi="Times New Roman" w:cs="Times New Roman"/>
          <w:sz w:val="24"/>
        </w:rPr>
      </w:pPr>
    </w:p>
    <w:p w:rsidR="00D90344" w:rsidRDefault="00D90344" w:rsidP="00ED3906">
      <w:pPr>
        <w:rPr>
          <w:rFonts w:ascii="Times New Roman" w:hAnsi="Times New Roman" w:cs="Times New Roman"/>
          <w:sz w:val="24"/>
        </w:rPr>
      </w:pPr>
    </w:p>
    <w:p w:rsidR="00D90344" w:rsidRDefault="00D90344" w:rsidP="00ED3906">
      <w:pPr>
        <w:rPr>
          <w:rFonts w:ascii="Times New Roman" w:hAnsi="Times New Roman" w:cs="Times New Roman"/>
          <w:sz w:val="24"/>
        </w:rPr>
      </w:pPr>
    </w:p>
    <w:p w:rsidR="00D90344" w:rsidRDefault="00D90344" w:rsidP="00ED3906">
      <w:pPr>
        <w:rPr>
          <w:rFonts w:ascii="Times New Roman" w:hAnsi="Times New Roman" w:cs="Times New Roman"/>
          <w:sz w:val="24"/>
        </w:rPr>
      </w:pPr>
    </w:p>
    <w:p w:rsidR="00D90344" w:rsidRDefault="00D90344" w:rsidP="00ED39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литературы:</w:t>
      </w:r>
    </w:p>
    <w:p w:rsidR="00D90344" w:rsidRDefault="00D90344" w:rsidP="00ED3906">
      <w:pPr>
        <w:rPr>
          <w:rFonts w:ascii="Times New Roman" w:hAnsi="Times New Roman" w:cs="Times New Roman"/>
          <w:sz w:val="24"/>
        </w:rPr>
      </w:pPr>
      <w:hyperlink r:id="rId4" w:history="1">
        <w:r w:rsidRPr="001417DE">
          <w:rPr>
            <w:rStyle w:val="a4"/>
            <w:rFonts w:ascii="Times New Roman" w:hAnsi="Times New Roman" w:cs="Times New Roman"/>
            <w:sz w:val="24"/>
          </w:rPr>
          <w:t>http://www.pascaler.ru/pascal/filetype/netipiz/1/</w:t>
        </w:r>
      </w:hyperlink>
    </w:p>
    <w:p w:rsidR="00D90344" w:rsidRPr="00ED3906" w:rsidRDefault="00D90344" w:rsidP="00ED390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D3906" w:rsidRDefault="00ED3906"/>
    <w:sectPr w:rsidR="00ED3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A4"/>
    <w:rsid w:val="004B21CF"/>
    <w:rsid w:val="007774A4"/>
    <w:rsid w:val="00D90344"/>
    <w:rsid w:val="00E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679EAD-03D1-4747-83EC-FA9192E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3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9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D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D39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90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scaler.ru/pascal/filetype/netipiz/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1192</Words>
  <Characters>6801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2021-04-11T06:15:00Z</dcterms:created>
  <dcterms:modified xsi:type="dcterms:W3CDTF">2021-04-11T07:07:00Z</dcterms:modified>
</cp:coreProperties>
</file>