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FC" w:rsidRDefault="00512AD4">
      <w:pPr>
        <w:rPr>
          <w:sz w:val="28"/>
        </w:rPr>
      </w:pPr>
      <w:r w:rsidRPr="00512AD4">
        <w:rPr>
          <w:sz w:val="28"/>
        </w:rPr>
        <w:t xml:space="preserve">Полярная система координат определяется заданием на плоскости некоторой точки </w:t>
      </w:r>
      <w:proofErr w:type="gramStart"/>
      <w:r w:rsidRPr="00512AD4">
        <w:rPr>
          <w:sz w:val="28"/>
        </w:rPr>
        <w:t>О</w:t>
      </w:r>
      <w:proofErr w:type="gramEnd"/>
      <w:r w:rsidRPr="00512AD4">
        <w:rPr>
          <w:sz w:val="28"/>
        </w:rPr>
        <w:t xml:space="preserve">, называемой полюсом, исходящего из этой точки луча ОА, называемого полярной осью, и масштаба для измерения длин. Кроме того, при задании полярной системы координат должно быть сказано, какие повороты вокруг точки </w:t>
      </w:r>
      <w:proofErr w:type="gramStart"/>
      <w:r w:rsidRPr="00512AD4">
        <w:rPr>
          <w:sz w:val="28"/>
        </w:rPr>
        <w:t>О</w:t>
      </w:r>
      <w:proofErr w:type="gramEnd"/>
      <w:r w:rsidRPr="00512AD4">
        <w:rPr>
          <w:sz w:val="28"/>
        </w:rPr>
        <w:t xml:space="preserve"> считаются положительными (на чертежах обычно положительными считаются повороты против часовой стрелки). Полярными координатами произвольной точки М (относительно заданной системы) называются числа ρ=ОМ и φ=</w:t>
      </w:r>
      <w:r w:rsidRPr="00512AD4">
        <w:rPr>
          <w:sz w:val="28"/>
        </w:rPr>
        <w:sym w:font="Symbol" w:char="F0D0"/>
      </w:r>
      <w:r w:rsidRPr="00512AD4">
        <w:rPr>
          <w:sz w:val="28"/>
        </w:rPr>
        <w:t>АОМ. Угол φ при этом следует понимать так, как принято в тригонометрии. Число ρ называется первой координатой, или полярным радиусом, число φ – второй координатой, или полярным углом точки М. Символ М(</w:t>
      </w:r>
      <w:proofErr w:type="spellStart"/>
      <w:proofErr w:type="gramStart"/>
      <w:r w:rsidRPr="00512AD4">
        <w:rPr>
          <w:sz w:val="28"/>
        </w:rPr>
        <w:t>ρ;φ</w:t>
      </w:r>
      <w:proofErr w:type="spellEnd"/>
      <w:proofErr w:type="gramEnd"/>
      <w:r w:rsidRPr="00512AD4">
        <w:rPr>
          <w:sz w:val="28"/>
        </w:rPr>
        <w:t xml:space="preserve">) обозначает, что точка М имеет полярные координаты ρ и φ. Полярный угол φ имеет бесконечно много возможных значений (отличающихся друг от друга на величину вида </w:t>
      </w:r>
      <w:r w:rsidRPr="00512AD4">
        <w:rPr>
          <w:sz w:val="28"/>
        </w:rPr>
        <w:sym w:font="Symbol" w:char="F0B1"/>
      </w:r>
      <w:r w:rsidRPr="00512AD4">
        <w:rPr>
          <w:sz w:val="28"/>
        </w:rPr>
        <w:t>2n</w:t>
      </w:r>
      <w:r w:rsidRPr="00512AD4">
        <w:rPr>
          <w:sz w:val="28"/>
        </w:rPr>
        <w:sym w:font="Symbol" w:char="F070"/>
      </w:r>
      <w:r w:rsidRPr="00512AD4">
        <w:rPr>
          <w:sz w:val="28"/>
        </w:rPr>
        <w:t>, n – целое положительное число). Значение полярного угла, удовлетворяющее неравенствам -</w:t>
      </w:r>
      <w:r w:rsidRPr="00512AD4">
        <w:rPr>
          <w:sz w:val="28"/>
        </w:rPr>
        <w:sym w:font="Symbol" w:char="F070"/>
      </w:r>
      <w:r w:rsidRPr="00512AD4">
        <w:rPr>
          <w:sz w:val="28"/>
        </w:rPr>
        <w:sym w:font="Symbol" w:char="F03C"/>
      </w:r>
      <w:r w:rsidRPr="00512AD4">
        <w:rPr>
          <w:sz w:val="28"/>
        </w:rPr>
        <w:sym w:font="Symbol" w:char="F06A"/>
      </w:r>
      <w:r w:rsidRPr="00512AD4">
        <w:rPr>
          <w:sz w:val="28"/>
        </w:rPr>
        <w:sym w:font="Symbol" w:char="F0A3"/>
      </w:r>
      <w:r w:rsidRPr="00512AD4">
        <w:rPr>
          <w:sz w:val="28"/>
        </w:rPr>
        <w:sym w:font="Symbol" w:char="F02B"/>
      </w:r>
      <w:r w:rsidRPr="00512AD4">
        <w:rPr>
          <w:sz w:val="28"/>
        </w:rPr>
        <w:sym w:font="Symbol" w:char="F070"/>
      </w:r>
      <w:r w:rsidRPr="00512AD4">
        <w:rPr>
          <w:sz w:val="28"/>
        </w:rPr>
        <w:t>, называется главным.</w:t>
      </w:r>
    </w:p>
    <w:p w:rsidR="00512AD4" w:rsidRPr="00512AD4" w:rsidRDefault="00512AD4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4366260"/>
            <wp:positionH relativeFrom="column">
              <wp:align>left</wp:align>
            </wp:positionH>
            <wp:positionV relativeFrom="paragraph">
              <wp:align>top</wp:align>
            </wp:positionV>
            <wp:extent cx="2454118" cy="130302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11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</w:r>
      <w:bookmarkStart w:id="0" w:name="_GoBack"/>
      <w:bookmarkEnd w:id="0"/>
    </w:p>
    <w:sectPr w:rsidR="00512AD4" w:rsidRPr="0051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18"/>
    <w:rsid w:val="00512AD4"/>
    <w:rsid w:val="00540CFC"/>
    <w:rsid w:val="00B2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98194-A95F-44C2-B63D-F35641B2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>SPecialiST RePack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2021-01-24T08:06:00Z</dcterms:created>
  <dcterms:modified xsi:type="dcterms:W3CDTF">2021-01-24T08:10:00Z</dcterms:modified>
</cp:coreProperties>
</file>