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firstLine="567"/>
        <w:jc w:val="start"/>
        <w:rPr/>
      </w:pPr>
      <w:r>
        <w:rPr/>
        <w:t>Dear Boss:</w:t>
      </w:r>
    </w:p>
    <w:p>
      <w:pPr>
        <w:pStyle w:val="BodyText"/>
        <w:bidi w:val="0"/>
        <w:ind w:firstLine="567"/>
        <w:jc w:val="start"/>
        <w:rPr/>
      </w:pPr>
      <w:r>
        <w:rPr/>
        <w:t>Here are the CNG stations that accept Voyager cards:</w:t>
      </w:r>
    </w:p>
    <w:tbl>
      <w:tblPr>
        <w:tblW w:w="5000" w:type="pct"/>
        <w:jc w:val="start"/>
        <w:tblInd w:w="-5" w:type="dxa"/>
        <w:tblLayout w:type="fixed"/>
        <w:tblCellMar>
          <w:top w:w="57" w:type="dxa"/>
          <w:start w:w="57" w:type="dxa"/>
          <w:bottom w:w="0" w:type="dxa"/>
          <w:end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Station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center"/>
              <w:rPr/>
            </w:pPr>
            <w:r>
              <w:rPr/>
              <w:t>Cards Accepted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Clean Energy - Yellow Cab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540 W Grenshaw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A D M V Voyager Wright_Exp CleanEnergy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City of Chicago FS#9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25 W 65th St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57"/>
              <w:jc w:val="start"/>
              <w:rPr/>
            </w:pPr>
            <w:r>
              <w:rPr/>
              <w:t>A D M V Voyager Wright_Exp CleanEnergy</w:t>
            </w:r>
          </w:p>
        </w:tc>
      </w:tr>
    </w:tbl>
    <w:p>
      <w:pPr>
        <w:pStyle w:val="BodyText"/>
        <w:bidi w:val="0"/>
        <w:spacing w:before="113" w:after="0"/>
        <w:ind w:firstLine="567"/>
        <w:jc w:val="start"/>
        <w:rPr/>
      </w:pPr>
      <w:r>
        <w:rPr/>
        <w:t>Your loyal servant</w:t>
      </w:r>
    </w:p>
    <w:p>
      <w:pPr>
        <w:pStyle w:val="BodyText"/>
        <w:bidi w:val="0"/>
        <w:ind w:firstLine="567"/>
        <w:jc w:val="start"/>
        <w:rPr/>
      </w:pPr>
      <w:r>
        <w:rPr/>
        <w:t>John Hancock</w:t>
      </w:r>
    </w:p>
    <w:p>
      <w:pPr>
        <w:pStyle w:val="BodyText"/>
        <w:bidi w:val="0"/>
        <w:spacing w:before="0" w:after="113"/>
        <w:ind w:firstLine="567"/>
        <w:jc w:val="start"/>
        <w:rPr/>
      </w:pPr>
      <w:bookmarkStart w:id="0" w:name="john-hancock-signature"/>
      <w:bookmarkEnd w:id="0"/>
      <w:r>
        <w:rPr/>
        <mc:AlternateContent>
          <mc:Choice Requires="wps">
            <w:drawing>
              <wp:inline distT="0" distB="0" distL="0" distR="0">
                <wp:extent cx="1439545" cy="503555"/>
                <wp:effectExtent l="0" t="0" r="0" b="0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39640" cy="503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-19.85pt;width:113.3pt;height:39.6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footerReference w:type="default" r:id="rId4"/>
      <w:type w:val="nextPage"/>
      <w:pgSz w:w="11906" w:h="16838"/>
      <w:pgMar w:left="1134" w:right="1134" w:gutter="0" w:header="0" w:top="1134" w:footer="567" w:bottom="112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3"/>
      <w:jc w:val="center"/>
      <w:rPr>
        <w:rFonts w:ascii="Liberation Serif" w:hAnsi="Liberation Serif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276" w:before="227" w:after="113"/>
      <w:jc w:val="start"/>
      <w:outlineLvl w:val="0"/>
    </w:pPr>
    <w:rPr>
      <w:rFonts w:ascii="Liberation Serif" w:hAnsi="Liberation Serif"/>
      <w:b/>
      <w:bCs/>
      <w:sz w:val="32"/>
      <w:szCs w:val="32"/>
      <w:lang w:val="ru-RU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276" w:before="0" w:after="113"/>
      <w:outlineLvl w:val="1"/>
    </w:pPr>
    <w:rPr>
      <w:rFonts w:ascii="Liberation Serif" w:hAnsi="Liberation Serif"/>
      <w:b/>
      <w:bCs/>
      <w:sz w:val="24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120"/>
      <w:outlineLvl w:val="2"/>
    </w:pPr>
    <w:rPr>
      <w:b w:val="false"/>
      <w:bCs/>
      <w:i/>
      <w:iCs/>
      <w:sz w:val="24"/>
      <w:szCs w:val="2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0" w:after="113"/>
      <w:outlineLvl w:val="3"/>
    </w:pPr>
    <w:rPr>
      <w:b/>
      <w:bCs/>
      <w:sz w:val="20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0" w:after="113"/>
      <w:outlineLvl w:val="4"/>
    </w:pPr>
    <w:rPr>
      <w:b w:val="false"/>
      <w:bCs/>
      <w:i/>
      <w:iCs/>
      <w:sz w:val="20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0" w:after="113"/>
      <w:outlineLvl w:val="5"/>
    </w:pPr>
    <w:rPr>
      <w:b w:val="false"/>
      <w:bCs/>
      <w:i/>
      <w:iCs/>
      <w:sz w:val="20"/>
      <w:szCs w:val="24"/>
    </w:rPr>
  </w:style>
  <w:style w:type="character" w:styleId="Hyperlink">
    <w:name w:val="Hyperlink"/>
    <w:rPr>
      <w:color w:val="0550AE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  <w:color w:val="0550AE"/>
      <w:sz w:val="22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erif" w:hAnsi="Liberation Serif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13"/>
      <w:ind w:hanging="0" w:start="0" w:end="0"/>
      <w:jc w:val="start"/>
    </w:pPr>
    <w:rPr>
      <w:rFonts w:ascii="Liberation Serif" w:hAnsi="Liberation Serif"/>
      <w:lang w:val="ru-RU"/>
    </w:rPr>
  </w:style>
  <w:style w:type="paragraph" w:styleId="List">
    <w:name w:val="List"/>
    <w:basedOn w:val="BodyText"/>
    <w:pPr/>
    <w:rPr>
      <w:rFonts w:ascii="Liberation Serif" w:hAnsi="Liberation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lineRule="auto" w:line="276" w:before="0" w:after="0"/>
    </w:pPr>
    <w:rPr>
      <w:rFonts w:ascii="Liberation serif" w:hAnsi="Liberation serif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6" w:space="6" w:color="B2B2B2"/>
        <w:bottom w:val="single" w:sz="6" w:space="6" w:color="B2B2B2"/>
      </w:pBdr>
      <w:shd w:fill="EEEEEE" w:val="clear"/>
      <w:spacing w:before="0" w:after="215"/>
    </w:pPr>
    <w:rPr>
      <w:rFonts w:ascii="Liberation Mono" w:hAnsi="Liberation Mono" w:eastAsia="Noto Sans Mono CJK SC" w:cs="Liberation Mono"/>
      <w:sz w:val="18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4" w:space="0" w:color="B2B2B2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0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pageBreakBefore w:val="false"/>
      <w:spacing w:lineRule="auto" w:line="276" w:before="227" w:after="113"/>
      <w:jc w:val="center"/>
    </w:pPr>
    <w:rPr>
      <w:rFonts w:ascii="Liberation Sans" w:hAnsi="Liberation Sans"/>
      <w:b w:val="false"/>
      <w:bCs/>
      <w:sz w:val="44"/>
      <w:szCs w:val="36"/>
    </w:rPr>
  </w:style>
  <w:style w:type="paragraph" w:styleId="Figure">
    <w:name w:val="Figure"/>
    <w:basedOn w:val="Caption"/>
    <w:qFormat/>
    <w:pPr>
      <w:spacing w:lineRule="auto" w:line="276" w:before="0" w:after="227"/>
      <w:jc w:val="center"/>
    </w:pPr>
    <w:rPr/>
  </w:style>
  <w:style w:type="paragraph" w:styleId="ImageBlock">
    <w:name w:val="Image Block"/>
    <w:basedOn w:val="Normal"/>
    <w:qFormat/>
    <w:pPr>
      <w:jc w:val="center"/>
    </w:pPr>
    <w:rPr/>
  </w:style>
  <w:style w:type="paragraph" w:styleId="Table">
    <w:name w:val="Table"/>
    <w:basedOn w:val="Caption"/>
    <w:qFormat/>
    <w:pPr>
      <w:keepNext w:val="true"/>
      <w:spacing w:lineRule="auto" w:line="276" w:before="0" w:after="113"/>
      <w:jc w:val="end"/>
    </w:pPr>
    <w:rPr/>
  </w:style>
  <w:style w:type="paragraph" w:styleId="Text">
    <w:name w:val="Text"/>
    <w:basedOn w:val="Caption"/>
    <w:qFormat/>
    <w:pPr>
      <w:keepNext w:val="true"/>
      <w:spacing w:lineRule="auto" w:line="276" w:before="0" w:after="113"/>
    </w:pPr>
    <w:rPr/>
  </w:style>
  <w:style w:type="paragraph" w:styleId="DefinitionTerm">
    <w:name w:val="Definition Term"/>
    <w:basedOn w:val="BodyText"/>
    <w:qFormat/>
    <w:pPr>
      <w:pBdr>
        <w:top w:val="single" w:sz="6" w:space="3" w:color="DDDDDD"/>
        <w:bottom w:val="single" w:sz="6" w:space="3" w:color="DDDDDD"/>
      </w:pBdr>
      <w:shd w:fill="DDDDDD" w:val="clear"/>
      <w:spacing w:before="0" w:after="57"/>
    </w:pPr>
    <w:rPr/>
  </w:style>
  <w:style w:type="paragraph" w:styleId="HorizontalLineforExample">
    <w:name w:val="Horizontal Line for Example"/>
    <w:basedOn w:val="Normal"/>
    <w:qFormat/>
    <w:pPr>
      <w:pBdr>
        <w:bottom w:val="single" w:sz="12" w:space="0" w:color="B2B2B2"/>
      </w:pBdr>
      <w:spacing w:lineRule="exact" w:line="28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spacing w:before="227" w:after="113"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>
      <w:b/>
    </w:rPr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/>
  </w:style>
  <w:style w:type="paragraph" w:styleId="BodyTextIndent">
    <w:name w:val="Body Text Indent"/>
    <w:basedOn w:val="BodyText"/>
    <w:pPr>
      <w:ind w:hanging="0" w:start="567"/>
    </w:pPr>
    <w:rPr/>
  </w:style>
  <w:style w:type="paragraph" w:styleId="BodyTextFirstIndent">
    <w:name w:val="Body Text First Indent"/>
    <w:basedOn w:val="BodyText"/>
    <w:pPr>
      <w:ind w:firstLine="567" w:start="0"/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657</TotalTime>
  <Application>LibreOffice/7.6.7.2$Linux_X86_64 LibreOffice_project/60$Build-2</Application>
  <AppVersion>15.0000</AppVersion>
  <Pages>2</Pages>
  <Words>162</Words>
  <Characters>888</Characters>
  <CharactersWithSpaces>1012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2024-08-02T19:04:43Z</dcterms:modified>
  <cp:revision>103</cp:revision>
  <dc:subject/>
  <dc:title/>
</cp:coreProperties>
</file>