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8D31D" w14:textId="77777777" w:rsidR="00C80DA7" w:rsidRDefault="00C80DA7" w:rsidP="00C80DA7">
      <w:r>
        <w:t>Hybrid Art Direction: "Symmetrical Sketch Diorama"</w:t>
      </w:r>
    </w:p>
    <w:p w14:paraId="3867DA33" w14:textId="77777777" w:rsidR="00C80DA7" w:rsidRDefault="00C80DA7" w:rsidP="00C80DA7">
      <w:r>
        <w:t xml:space="preserve">This short film presents a unique visual paradox: a world meticulously constructed and hyper-ordered, yet rendered with the raw, unstable energy of a rough sketch. The overall aesthetic is that of a vibrantly </w:t>
      </w:r>
      <w:proofErr w:type="spellStart"/>
      <w:r>
        <w:t>colored</w:t>
      </w:r>
      <w:proofErr w:type="spellEnd"/>
      <w:r>
        <w:t>, flat, diorama-like stage play, where every element, including the characters themselves, appears to be in a constant state of becoming, defined by expressive, "boiling" sketch lines.</w:t>
      </w:r>
    </w:p>
    <w:p w14:paraId="032AA821" w14:textId="77777777" w:rsidR="00C80DA7" w:rsidRDefault="00C80DA7" w:rsidP="00C80DA7">
      <w:r>
        <w:t>Key Elements:</w:t>
      </w:r>
    </w:p>
    <w:p w14:paraId="1680A60D" w14:textId="77777777" w:rsidR="00C80DA7" w:rsidRDefault="00C80DA7" w:rsidP="00C80DA7">
      <w:r>
        <w:t xml:space="preserve">1. </w:t>
      </w:r>
      <w:proofErr w:type="spellStart"/>
      <w:r>
        <w:t>Linework</w:t>
      </w:r>
      <w:proofErr w:type="spellEnd"/>
      <w:r>
        <w:t xml:space="preserve"> (The "Sketch" Infusion):</w:t>
      </w:r>
    </w:p>
    <w:p w14:paraId="606EECB5" w14:textId="77777777" w:rsidR="00C80DA7" w:rsidRDefault="00C80DA7" w:rsidP="00C80DA7">
      <w:r>
        <w:t xml:space="preserve">• "Boiling" Lines: The most prominent feature is the visible, rough sketch </w:t>
      </w:r>
      <w:proofErr w:type="spellStart"/>
      <w:r>
        <w:t>linework</w:t>
      </w:r>
      <w:proofErr w:type="spellEnd"/>
      <w:r>
        <w:t>. All outlines – for characters, objects, and architectural details – are not clean and solid, but instead constantly "boil" or "wobble" with multiple, overlapping pencil or pen strokes. This creates a sense of frenetic energy and an almost unstable, hand-drawn quality.</w:t>
      </w:r>
    </w:p>
    <w:p w14:paraId="1A7BBE23" w14:textId="77777777" w:rsidR="00C80DA7" w:rsidRDefault="00C80DA7" w:rsidP="00C80DA7">
      <w:r>
        <w:t>• Visible Construction Marks: Intentionally left-in guide lines, preliminary circles, and construction angles are visible on characters and backgrounds, giving the impression that we are watching a living concept sketch.</w:t>
      </w:r>
    </w:p>
    <w:p w14:paraId="183A0B26" w14:textId="77777777" w:rsidR="00C80DA7" w:rsidRDefault="00C80DA7" w:rsidP="00C80DA7">
      <w:r>
        <w:t>• Expressive Weight: Line thickness varies dynamically, emphasizing motion, impact, or key emotional beats, much like a cartoonist's raw sketch.</w:t>
      </w:r>
    </w:p>
    <w:p w14:paraId="05CA80C2" w14:textId="77777777" w:rsidR="00C80DA7" w:rsidRDefault="00C80DA7" w:rsidP="00C80DA7">
      <w:r>
        <w:t>• Texture: The sketch lines may imply textures (e.g., cross-hatching for shadow, scribbled lines for fabric) rather than fully rendering them, adding to the raw feel.</w:t>
      </w:r>
    </w:p>
    <w:p w14:paraId="44BA3EAF" w14:textId="77777777" w:rsidR="00C80DA7" w:rsidRDefault="00C80DA7" w:rsidP="00C80DA7">
      <w:r>
        <w:t>2. Composition &amp; Staging (The "Diorama" Core):</w:t>
      </w:r>
    </w:p>
    <w:p w14:paraId="38039FDC" w14:textId="77777777" w:rsidR="00C80DA7" w:rsidRDefault="00C80DA7" w:rsidP="00C80DA7">
      <w:r>
        <w:t xml:space="preserve">• Perfect Symmetrical Framing: Despite the rough lines, every single shot maintains rigorous, almost obsessive symmetry. The primary subject (character, object, building) is always locked in the absolute </w:t>
      </w:r>
      <w:proofErr w:type="spellStart"/>
      <w:r>
        <w:t>center</w:t>
      </w:r>
      <w:proofErr w:type="spellEnd"/>
      <w:r>
        <w:t xml:space="preserve"> of the frame. The left and right halves of the screen are meticulously mirrored, creating a visual balance that contrasts sharply with the energetic </w:t>
      </w:r>
      <w:proofErr w:type="spellStart"/>
      <w:r>
        <w:t>linework</w:t>
      </w:r>
      <w:proofErr w:type="spellEnd"/>
      <w:r>
        <w:t>.</w:t>
      </w:r>
    </w:p>
    <w:p w14:paraId="7E187E0E" w14:textId="77777777" w:rsidR="00C80DA7" w:rsidRDefault="00C80DA7" w:rsidP="00C80DA7">
      <w:r>
        <w:t>• Flat, 2D Perspective: The depth of field is intentionally shallow, making scenes feel like arrangements on a stage or objects within a glass display case. Characters are often positioned in perfectly straight lines, side-by-side, or in stark profile, reinforcing the two-dimensional, tableau-like quality.</w:t>
      </w:r>
    </w:p>
    <w:p w14:paraId="0CA8D5B3" w14:textId="77777777" w:rsidR="00C80DA7" w:rsidRDefault="00C80DA7" w:rsidP="00C80DA7">
      <w:r>
        <w:t>• "Dollhouse" Aesthetics: Interior and exterior shots often reveal cross-sections or "cutaway" views, as if looking into a perfectly arranged miniature dollhouse or an elaborate paper diorama.</w:t>
      </w:r>
    </w:p>
    <w:p w14:paraId="441AFC2F" w14:textId="77777777" w:rsidR="00C80DA7" w:rsidRDefault="00C80DA7" w:rsidP="00C80DA7">
      <w:r>
        <w:t xml:space="preserve">3. </w:t>
      </w:r>
      <w:proofErr w:type="spellStart"/>
      <w:r>
        <w:t>Color</w:t>
      </w:r>
      <w:proofErr w:type="spellEnd"/>
      <w:r>
        <w:t xml:space="preserve"> &amp; Lighting (Vibrant &amp; Unnatural):</w:t>
      </w:r>
    </w:p>
    <w:p w14:paraId="5A496DD7" w14:textId="77777777" w:rsidR="00C80DA7" w:rsidRDefault="00C80DA7" w:rsidP="00C80DA7">
      <w:r>
        <w:t xml:space="preserve">• Unnatural, Pushed Palette: The </w:t>
      </w:r>
      <w:proofErr w:type="spellStart"/>
      <w:r>
        <w:t>colors</w:t>
      </w:r>
      <w:proofErr w:type="spellEnd"/>
      <w:r>
        <w:t xml:space="preserve"> are far from realistic. The dominant palette is vibrant, almost aggressively "storybook," with rich, saturated pinks, deep reds, and bright, often contrasting accent </w:t>
      </w:r>
      <w:proofErr w:type="spellStart"/>
      <w:r>
        <w:t>colors</w:t>
      </w:r>
      <w:proofErr w:type="spellEnd"/>
      <w:r>
        <w:t xml:space="preserve"> (e.g., bold purples, teals). These </w:t>
      </w:r>
      <w:proofErr w:type="spellStart"/>
      <w:r>
        <w:t>colors</w:t>
      </w:r>
      <w:proofErr w:type="spellEnd"/>
      <w:r>
        <w:t xml:space="preserve"> are applied within the rough sketch lines, almost like </w:t>
      </w:r>
      <w:proofErr w:type="spellStart"/>
      <w:r>
        <w:t>colored</w:t>
      </w:r>
      <w:proofErr w:type="spellEnd"/>
      <w:r>
        <w:t xml:space="preserve"> pencil or </w:t>
      </w:r>
      <w:proofErr w:type="spellStart"/>
      <w:r>
        <w:t>watercolor</w:t>
      </w:r>
      <w:proofErr w:type="spellEnd"/>
      <w:r>
        <w:t xml:space="preserve"> fills, sometimes bleeding slightly or leaving visible "gaps" where the sketch lines define the boundaries.</w:t>
      </w:r>
    </w:p>
    <w:p w14:paraId="4E07B7FB" w14:textId="77777777" w:rsidR="00C80DA7" w:rsidRDefault="00C80DA7" w:rsidP="00C80DA7">
      <w:r>
        <w:t xml:space="preserve">• Flat, Even Lighting: Lighting is typically very flat and theatrical, with minimal deep shadows or realistic gradients. When shadows are present, they are rendered with stark, graphic shapes, often filled with flat </w:t>
      </w:r>
      <w:proofErr w:type="spellStart"/>
      <w:r>
        <w:t>color</w:t>
      </w:r>
      <w:proofErr w:type="spellEnd"/>
      <w:r>
        <w:t xml:space="preserve"> or a contrasting pattern, rather than realistic light falloff. The overall effect is bright and illustrative, even in interior scenes.</w:t>
      </w:r>
    </w:p>
    <w:p w14:paraId="192A0116" w14:textId="77777777" w:rsidR="00C80DA7" w:rsidRDefault="00C80DA7" w:rsidP="00C80DA7">
      <w:r>
        <w:t xml:space="preserve">• </w:t>
      </w:r>
      <w:proofErr w:type="spellStart"/>
      <w:r>
        <w:t>Color</w:t>
      </w:r>
      <w:proofErr w:type="spellEnd"/>
      <w:r>
        <w:t xml:space="preserve"> as Mood: The unnatural </w:t>
      </w:r>
      <w:proofErr w:type="spellStart"/>
      <w:r>
        <w:t>colors</w:t>
      </w:r>
      <w:proofErr w:type="spellEnd"/>
      <w:r>
        <w:t xml:space="preserve"> are chosen to evoke specific moods – whimsical, nostalgic, or even subtly unsettling – rather than to mimic reality.</w:t>
      </w:r>
    </w:p>
    <w:p w14:paraId="7B7867DB" w14:textId="77777777" w:rsidR="00C80DA7" w:rsidRDefault="00C80DA7" w:rsidP="00C80DA7">
      <w:r>
        <w:t>4. Set Design (Maximalist &amp; Meticulous, yet Sketched):</w:t>
      </w:r>
    </w:p>
    <w:p w14:paraId="5535259B" w14:textId="77777777" w:rsidR="00C80DA7" w:rsidRDefault="00C80DA7" w:rsidP="00C80DA7">
      <w:r>
        <w:t>• Overwhelming Detail: Every inch of the frame is filled with meticulously designed and placed objects. This maximalist approach means walls are covered in patterned wallpaper (with boiling lines), shelves are crammed with idiosyncratic items (each rendered with rough lines), and props on tables are perfectly arranged.</w:t>
      </w:r>
    </w:p>
    <w:p w14:paraId="72F09E78" w14:textId="77777777" w:rsidR="00C80DA7" w:rsidRDefault="00C80DA7" w:rsidP="00C80DA7">
      <w:r>
        <w:t xml:space="preserve">• Hand-Drawn Specificity: Even though everything is "sketched," the detail isn't lost. The patterns on a tiny teacup, the font on a background sign, or the intricate design of a building facade are all carefully rendered with the characteristic rough, "boiling" </w:t>
      </w:r>
      <w:proofErr w:type="spellStart"/>
      <w:r>
        <w:t>linework</w:t>
      </w:r>
      <w:proofErr w:type="spellEnd"/>
      <w:r>
        <w:t>.</w:t>
      </w:r>
    </w:p>
    <w:p w14:paraId="13FC68C4" w14:textId="77777777" w:rsidR="00C80DA7" w:rsidRDefault="00C80DA7" w:rsidP="00C80DA7">
      <w:r>
        <w:t xml:space="preserve">• Texture Contrast: The rough lines provide a stark visual texture over the vibrant, flat </w:t>
      </w:r>
      <w:proofErr w:type="spellStart"/>
      <w:r>
        <w:t>colors</w:t>
      </w:r>
      <w:proofErr w:type="spellEnd"/>
      <w:r>
        <w:t>, giving depth to the meticulously arranged elements.</w:t>
      </w:r>
    </w:p>
    <w:p w14:paraId="554BF4C1" w14:textId="77777777" w:rsidR="00C80DA7" w:rsidRDefault="00C80DA7" w:rsidP="00C80DA7">
      <w:r>
        <w:t>5. Camera Movement (Mechanical &amp; Precise, over Sketchy Worlds):</w:t>
      </w:r>
    </w:p>
    <w:p w14:paraId="5DF969E0" w14:textId="77777777" w:rsidR="00C80DA7" w:rsidRDefault="00C80DA7" w:rsidP="00C80DA7">
      <w:r>
        <w:t>• Controlled and Unflappable: The camera's movements are in stark contrast to the "boiling" world it observes. It remains incredibly mechanical, smooth, and precise, completely devoid of any handheld shakiness.</w:t>
      </w:r>
    </w:p>
    <w:p w14:paraId="445FA771" w14:textId="77777777" w:rsidR="00C80DA7" w:rsidRDefault="00C80DA7" w:rsidP="00C80DA7">
      <w:r>
        <w:t>• Smooth Tracking Shots: Perfectly linear side-to-side tracking shots follow characters or reveal horizontal slices of the detailed, sketched environments, showcasing the breadth of the diorama.</w:t>
      </w:r>
    </w:p>
    <w:p w14:paraId="24A77790" w14:textId="77777777" w:rsidR="00C80DA7" w:rsidRDefault="00C80DA7" w:rsidP="00C80DA7">
      <w:r>
        <w:t xml:space="preserve">• Blazing Whip-Pans: Extremely fast and blurry whip-pans transition between subjects, causing the already "boiling" lines to briefly dissolve into a streak of vibrant </w:t>
      </w:r>
      <w:proofErr w:type="spellStart"/>
      <w:r>
        <w:t>color</w:t>
      </w:r>
      <w:proofErr w:type="spellEnd"/>
      <w:r>
        <w:t xml:space="preserve"> and frantic motion.</w:t>
      </w:r>
    </w:p>
    <w:p w14:paraId="47A29D2A" w14:textId="77777777" w:rsidR="00C80DA7" w:rsidRDefault="00C80DA7" w:rsidP="00C80DA7">
      <w:r>
        <w:t xml:space="preserve">• Static Overhead Shots: "God's-eye-view" shots are used frequently, looking straight down onto perfectly arranged hands performing a task or a symmetrical layout of small objects, all rendered with the signature rough </w:t>
      </w:r>
      <w:proofErr w:type="spellStart"/>
      <w:r>
        <w:t>linework</w:t>
      </w:r>
      <w:proofErr w:type="spellEnd"/>
      <w:r>
        <w:t xml:space="preserve"> and vibrant </w:t>
      </w:r>
      <w:proofErr w:type="spellStart"/>
      <w:r>
        <w:t>color</w:t>
      </w:r>
      <w:proofErr w:type="spellEnd"/>
      <w:r>
        <w:t>.</w:t>
      </w:r>
    </w:p>
    <w:p w14:paraId="708DF138" w14:textId="44742388" w:rsidR="00C80DA7" w:rsidRDefault="00C80DA7">
      <w:r>
        <w:t xml:space="preserve">In essence, this art style creates a captivating tension: a perfectly controlled, visually balanced universe that is simultaneously alive, unstable, and endlessly dynamic due to its vibrant </w:t>
      </w:r>
      <w:proofErr w:type="spellStart"/>
      <w:r>
        <w:t>colors</w:t>
      </w:r>
      <w:proofErr w:type="spellEnd"/>
      <w:r>
        <w:t xml:space="preserve"> and constantly moving, hand-drawn lines.</w:t>
      </w:r>
    </w:p>
    <w:sectPr w:rsidR="00C80D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A7"/>
    <w:rsid w:val="003E3492"/>
    <w:rsid w:val="00C80D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73AF12D"/>
  <w15:chartTrackingRefBased/>
  <w15:docId w15:val="{B7DE38A7-9EA1-A444-A6CE-D7F6927B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D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D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D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D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D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D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D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D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DA7"/>
    <w:rPr>
      <w:rFonts w:eastAsiaTheme="majorEastAsia" w:cstheme="majorBidi"/>
      <w:color w:val="272727" w:themeColor="text1" w:themeTint="D8"/>
    </w:rPr>
  </w:style>
  <w:style w:type="paragraph" w:styleId="Title">
    <w:name w:val="Title"/>
    <w:basedOn w:val="Normal"/>
    <w:next w:val="Normal"/>
    <w:link w:val="TitleChar"/>
    <w:uiPriority w:val="10"/>
    <w:qFormat/>
    <w:rsid w:val="00C80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DA7"/>
    <w:pPr>
      <w:spacing w:before="160"/>
      <w:jc w:val="center"/>
    </w:pPr>
    <w:rPr>
      <w:i/>
      <w:iCs/>
      <w:color w:val="404040" w:themeColor="text1" w:themeTint="BF"/>
    </w:rPr>
  </w:style>
  <w:style w:type="character" w:customStyle="1" w:styleId="QuoteChar">
    <w:name w:val="Quote Char"/>
    <w:basedOn w:val="DefaultParagraphFont"/>
    <w:link w:val="Quote"/>
    <w:uiPriority w:val="29"/>
    <w:rsid w:val="00C80DA7"/>
    <w:rPr>
      <w:i/>
      <w:iCs/>
      <w:color w:val="404040" w:themeColor="text1" w:themeTint="BF"/>
    </w:rPr>
  </w:style>
  <w:style w:type="paragraph" w:styleId="ListParagraph">
    <w:name w:val="List Paragraph"/>
    <w:basedOn w:val="Normal"/>
    <w:uiPriority w:val="34"/>
    <w:qFormat/>
    <w:rsid w:val="00C80DA7"/>
    <w:pPr>
      <w:ind w:left="720"/>
      <w:contextualSpacing/>
    </w:pPr>
  </w:style>
  <w:style w:type="character" w:styleId="IntenseEmphasis">
    <w:name w:val="Intense Emphasis"/>
    <w:basedOn w:val="DefaultParagraphFont"/>
    <w:uiPriority w:val="21"/>
    <w:qFormat/>
    <w:rsid w:val="00C80DA7"/>
    <w:rPr>
      <w:i/>
      <w:iCs/>
      <w:color w:val="2F5496" w:themeColor="accent1" w:themeShade="BF"/>
    </w:rPr>
  </w:style>
  <w:style w:type="paragraph" w:styleId="IntenseQuote">
    <w:name w:val="Intense Quote"/>
    <w:basedOn w:val="Normal"/>
    <w:next w:val="Normal"/>
    <w:link w:val="IntenseQuoteChar"/>
    <w:uiPriority w:val="30"/>
    <w:qFormat/>
    <w:rsid w:val="00C80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DA7"/>
    <w:rPr>
      <w:i/>
      <w:iCs/>
      <w:color w:val="2F5496" w:themeColor="accent1" w:themeShade="BF"/>
    </w:rPr>
  </w:style>
  <w:style w:type="character" w:styleId="IntenseReference">
    <w:name w:val="Intense Reference"/>
    <w:basedOn w:val="DefaultParagraphFont"/>
    <w:uiPriority w:val="32"/>
    <w:qFormat/>
    <w:rsid w:val="00C80D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784</Words>
  <Characters>4471</Characters>
  <Application>Microsoft Office Word</Application>
  <DocSecurity>0</DocSecurity>
  <Lines>37</Lines>
  <Paragraphs>10</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Munjed Younis</dc:creator>
  <cp:keywords/>
  <dc:description/>
  <cp:lastModifiedBy>Munjed Younis</cp:lastModifiedBy>
  <cp:revision>2</cp:revision>
  <dcterms:created xsi:type="dcterms:W3CDTF">2025-11-19T07:24:00Z</dcterms:created>
  <dcterms:modified xsi:type="dcterms:W3CDTF">2025-11-19T07:24:00Z</dcterms:modified>
</cp:coreProperties>
</file>