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4FAF" w14:textId="7D0E65B5" w:rsidR="00E71D87" w:rsidRDefault="000B169D" w:rsidP="007273DB">
      <w:pPr>
        <w:spacing w:after="0" w:line="360" w:lineRule="auto"/>
        <w:ind w:left="-284" w:right="-472"/>
        <w:jc w:val="center"/>
        <w:rPr>
          <w:rFonts w:ascii="Times New Roman" w:hAnsi="Times New Roman" w:cs="Times New Roman"/>
          <w:b/>
          <w:bCs/>
          <w:sz w:val="28"/>
          <w:szCs w:val="28"/>
        </w:rPr>
      </w:pPr>
      <w:r w:rsidRPr="000B169D">
        <w:rPr>
          <w:rFonts w:ascii="Times New Roman" w:hAnsi="Times New Roman" w:cs="Times New Roman"/>
          <w:b/>
          <w:bCs/>
          <w:sz w:val="28"/>
          <w:szCs w:val="28"/>
        </w:rPr>
        <w:t>AI-Based Autonomous Driving Using the Waymo Driver (Waymo, Alphabet Inc.)</w:t>
      </w:r>
    </w:p>
    <w:p w14:paraId="5AC3A5DD" w14:textId="77777777" w:rsidR="007273DB" w:rsidRDefault="007273DB" w:rsidP="007273DB">
      <w:pPr>
        <w:spacing w:after="0" w:line="360" w:lineRule="auto"/>
        <w:ind w:left="-284" w:right="-472"/>
        <w:jc w:val="center"/>
        <w:rPr>
          <w:rFonts w:ascii="Times New Roman" w:hAnsi="Times New Roman" w:cs="Times New Roman"/>
          <w:b/>
          <w:bCs/>
          <w:sz w:val="28"/>
          <w:szCs w:val="28"/>
        </w:rPr>
      </w:pPr>
    </w:p>
    <w:p w14:paraId="4A196BA4" w14:textId="77777777"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1. Domain Selection</w:t>
      </w:r>
    </w:p>
    <w:p w14:paraId="4C434B25" w14:textId="77777777" w:rsid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rPr>
        <w:t>Autonomous Vehicles</w:t>
      </w:r>
    </w:p>
    <w:p w14:paraId="45486C19" w14:textId="77777777" w:rsidR="00B2233F" w:rsidRPr="007F0218" w:rsidRDefault="00B2233F" w:rsidP="007273DB">
      <w:pPr>
        <w:spacing w:after="0" w:line="360" w:lineRule="auto"/>
        <w:ind w:left="-284" w:right="-472"/>
        <w:jc w:val="both"/>
        <w:rPr>
          <w:rFonts w:ascii="Times New Roman" w:hAnsi="Times New Roman" w:cs="Times New Roman"/>
        </w:rPr>
      </w:pPr>
    </w:p>
    <w:p w14:paraId="4CA698BE" w14:textId="77777777"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2. Introduction and Background</w:t>
      </w:r>
    </w:p>
    <w:p w14:paraId="0C6A1AA8" w14:textId="0A439677" w:rsidR="004840EC"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rPr>
        <w:t>The Waymo Driver is a fully autonomous driving system developed by Waymo (an Alphabet subsidiary), currently operating driverless ride-hailing services in cities such as Phoenix, San Francisco, and Los Angeles. It combines LiDAR, radar, and camera sensors with deep learning-based perception, prediction, and planning models to drive without a human behind the wheel. Unlike driver-assistance systems that support a human driver, the Waymo Driver is designed for full autonomy (SAE Level 4), making it one of the most advanced real-world deployments of AI in transportation.</w:t>
      </w:r>
    </w:p>
    <w:p w14:paraId="2C72DC0F" w14:textId="76EFD199" w:rsidR="00DD6313" w:rsidRDefault="00DD6313" w:rsidP="00DD6313">
      <w:pPr>
        <w:spacing w:after="0" w:line="360" w:lineRule="auto"/>
        <w:ind w:left="-284" w:right="-472"/>
        <w:jc w:val="both"/>
        <w:rPr>
          <w:rFonts w:ascii="Times New Roman" w:hAnsi="Times New Roman" w:cs="Times New Roman"/>
          <w:b/>
          <w:bCs/>
        </w:rPr>
      </w:pPr>
      <w:r w:rsidRPr="004840EC">
        <w:rPr>
          <w:rFonts w:ascii="Times New Roman" w:hAnsi="Times New Roman" w:cs="Times New Roman"/>
          <w:noProof/>
        </w:rPr>
        <w:drawing>
          <wp:anchor distT="0" distB="36195" distL="114300" distR="114300" simplePos="0" relativeHeight="251658240" behindDoc="0" locked="0" layoutInCell="1" allowOverlap="1" wp14:anchorId="293852D4" wp14:editId="12E5FD3F">
            <wp:simplePos x="0" y="0"/>
            <wp:positionH relativeFrom="column">
              <wp:posOffset>424815</wp:posOffset>
            </wp:positionH>
            <wp:positionV relativeFrom="paragraph">
              <wp:posOffset>28575</wp:posOffset>
            </wp:positionV>
            <wp:extent cx="4984870" cy="2376000"/>
            <wp:effectExtent l="19050" t="19050" r="25400" b="24765"/>
            <wp:wrapSquare wrapText="bothSides"/>
            <wp:docPr id="63418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83631" name=""/>
                    <pic:cNvPicPr/>
                  </pic:nvPicPr>
                  <pic:blipFill rotWithShape="1">
                    <a:blip r:embed="rId5">
                      <a:extLst>
                        <a:ext uri="{28A0092B-C50C-407E-A947-70E740481C1C}">
                          <a14:useLocalDpi xmlns:a14="http://schemas.microsoft.com/office/drawing/2010/main" val="0"/>
                        </a:ext>
                      </a:extLst>
                    </a:blip>
                    <a:srcRect b="4323"/>
                    <a:stretch>
                      <a:fillRect/>
                    </a:stretch>
                  </pic:blipFill>
                  <pic:spPr>
                    <a:xfrm>
                      <a:off x="0" y="0"/>
                      <a:ext cx="4984870" cy="237600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14:paraId="107C7028" w14:textId="77777777" w:rsidR="00DD6313" w:rsidRDefault="00DD6313" w:rsidP="00DD6313">
      <w:pPr>
        <w:spacing w:after="0" w:line="360" w:lineRule="auto"/>
        <w:ind w:left="-284" w:right="-472"/>
        <w:jc w:val="both"/>
        <w:rPr>
          <w:rFonts w:ascii="Times New Roman" w:hAnsi="Times New Roman" w:cs="Times New Roman"/>
          <w:b/>
          <w:bCs/>
        </w:rPr>
      </w:pPr>
    </w:p>
    <w:p w14:paraId="1693C4D1" w14:textId="77777777" w:rsidR="00DD6313" w:rsidRDefault="00DD6313" w:rsidP="00DD6313">
      <w:pPr>
        <w:spacing w:after="0" w:line="360" w:lineRule="auto"/>
        <w:ind w:left="-284" w:right="-472"/>
        <w:jc w:val="both"/>
        <w:rPr>
          <w:rFonts w:ascii="Times New Roman" w:hAnsi="Times New Roman" w:cs="Times New Roman"/>
          <w:b/>
          <w:bCs/>
        </w:rPr>
      </w:pPr>
    </w:p>
    <w:p w14:paraId="124BA22D" w14:textId="77777777" w:rsidR="00DD6313" w:rsidRDefault="00DD6313" w:rsidP="00DD6313">
      <w:pPr>
        <w:spacing w:after="0" w:line="360" w:lineRule="auto"/>
        <w:ind w:left="-284" w:right="-472"/>
        <w:jc w:val="both"/>
        <w:rPr>
          <w:rFonts w:ascii="Times New Roman" w:hAnsi="Times New Roman" w:cs="Times New Roman"/>
          <w:b/>
          <w:bCs/>
        </w:rPr>
      </w:pPr>
    </w:p>
    <w:p w14:paraId="688E11D6" w14:textId="77777777" w:rsidR="00DD6313" w:rsidRDefault="00DD6313" w:rsidP="00DD6313">
      <w:pPr>
        <w:spacing w:after="0" w:line="360" w:lineRule="auto"/>
        <w:ind w:left="-284" w:right="-472"/>
        <w:jc w:val="both"/>
        <w:rPr>
          <w:rFonts w:ascii="Times New Roman" w:hAnsi="Times New Roman" w:cs="Times New Roman"/>
          <w:b/>
          <w:bCs/>
        </w:rPr>
      </w:pPr>
    </w:p>
    <w:p w14:paraId="514EBCB1" w14:textId="77777777" w:rsidR="00DD6313" w:rsidRDefault="00DD6313" w:rsidP="00DD6313">
      <w:pPr>
        <w:spacing w:after="0" w:line="360" w:lineRule="auto"/>
        <w:ind w:left="-284" w:right="-472"/>
        <w:jc w:val="both"/>
        <w:rPr>
          <w:rFonts w:ascii="Times New Roman" w:hAnsi="Times New Roman" w:cs="Times New Roman"/>
          <w:b/>
          <w:bCs/>
        </w:rPr>
      </w:pPr>
    </w:p>
    <w:p w14:paraId="0F0C526C" w14:textId="77777777" w:rsidR="00DD6313" w:rsidRDefault="00DD6313" w:rsidP="00DD6313">
      <w:pPr>
        <w:spacing w:after="0" w:line="360" w:lineRule="auto"/>
        <w:ind w:left="-284" w:right="-472"/>
        <w:jc w:val="both"/>
        <w:rPr>
          <w:rFonts w:ascii="Times New Roman" w:hAnsi="Times New Roman" w:cs="Times New Roman"/>
          <w:b/>
          <w:bCs/>
        </w:rPr>
      </w:pPr>
    </w:p>
    <w:p w14:paraId="562C0AFE" w14:textId="77777777" w:rsidR="00DD6313" w:rsidRDefault="00DD6313" w:rsidP="00DD6313">
      <w:pPr>
        <w:spacing w:after="0" w:line="360" w:lineRule="auto"/>
        <w:ind w:left="-284" w:right="-472"/>
        <w:jc w:val="both"/>
        <w:rPr>
          <w:rFonts w:ascii="Times New Roman" w:hAnsi="Times New Roman" w:cs="Times New Roman"/>
          <w:b/>
          <w:bCs/>
        </w:rPr>
      </w:pPr>
    </w:p>
    <w:p w14:paraId="313018F2" w14:textId="77777777" w:rsidR="00DD6313" w:rsidRDefault="00DD6313" w:rsidP="00DD6313">
      <w:pPr>
        <w:spacing w:after="0" w:line="360" w:lineRule="auto"/>
        <w:ind w:left="-284" w:right="-472"/>
        <w:jc w:val="both"/>
        <w:rPr>
          <w:rFonts w:ascii="Times New Roman" w:hAnsi="Times New Roman" w:cs="Times New Roman"/>
          <w:b/>
          <w:bCs/>
        </w:rPr>
      </w:pPr>
    </w:p>
    <w:p w14:paraId="3C58CFE8" w14:textId="77777777" w:rsidR="00147398" w:rsidRDefault="00147398" w:rsidP="00147398">
      <w:pPr>
        <w:spacing w:after="0" w:line="360" w:lineRule="auto"/>
        <w:ind w:right="-472"/>
        <w:jc w:val="both"/>
        <w:rPr>
          <w:rFonts w:ascii="Times New Roman" w:hAnsi="Times New Roman" w:cs="Times New Roman"/>
          <w:b/>
          <w:bCs/>
        </w:rPr>
      </w:pPr>
    </w:p>
    <w:p w14:paraId="4B494722" w14:textId="214A5984" w:rsidR="00DD6313" w:rsidRDefault="00895FD2" w:rsidP="00147398">
      <w:pPr>
        <w:spacing w:after="0" w:line="360" w:lineRule="auto"/>
        <w:ind w:right="-472"/>
        <w:jc w:val="both"/>
        <w:rPr>
          <w:rFonts w:ascii="Times New Roman" w:hAnsi="Times New Roman" w:cs="Times New Roman"/>
          <w:b/>
          <w:bCs/>
        </w:rPr>
      </w:pPr>
      <w:r w:rsidRPr="00895FD2">
        <w:rPr>
          <w:rFonts w:ascii="Times New Roman" w:hAnsi="Times New Roman" w:cs="Times New Roman"/>
          <w:b/>
          <w:bCs/>
        </w:rPr>
        <w:t>Figure 1: Waymo Driver vehicle showing exterior sensor suite (LiDAR, camera, radar pods</w:t>
      </w:r>
    </w:p>
    <w:p w14:paraId="686DED27" w14:textId="77777777" w:rsidR="00895FD2" w:rsidRDefault="00895FD2" w:rsidP="00DD6313">
      <w:pPr>
        <w:spacing w:after="0" w:line="360" w:lineRule="auto"/>
        <w:ind w:left="-284" w:right="-472"/>
        <w:jc w:val="both"/>
        <w:rPr>
          <w:rFonts w:ascii="Times New Roman" w:hAnsi="Times New Roman" w:cs="Times New Roman"/>
          <w:b/>
          <w:bCs/>
        </w:rPr>
      </w:pPr>
    </w:p>
    <w:p w14:paraId="2F50FE3F" w14:textId="3CCB905C" w:rsidR="007F0218" w:rsidRDefault="00DD6313" w:rsidP="00DD6313">
      <w:pPr>
        <w:spacing w:after="0" w:line="360" w:lineRule="auto"/>
        <w:ind w:left="-284" w:right="-472"/>
        <w:jc w:val="both"/>
        <w:rPr>
          <w:rFonts w:ascii="Times New Roman" w:hAnsi="Times New Roman" w:cs="Times New Roman"/>
          <w:b/>
          <w:bCs/>
        </w:rPr>
      </w:pPr>
      <w:r>
        <w:rPr>
          <w:rFonts w:ascii="Times New Roman" w:hAnsi="Times New Roman" w:cs="Times New Roman"/>
          <w:b/>
          <w:bCs/>
        </w:rPr>
        <w:t>3</w:t>
      </w:r>
      <w:r w:rsidR="007F0218" w:rsidRPr="00077050">
        <w:rPr>
          <w:rFonts w:ascii="Times New Roman" w:hAnsi="Times New Roman" w:cs="Times New Roman"/>
          <w:b/>
          <w:bCs/>
        </w:rPr>
        <w:t>.Problem Identification</w:t>
      </w:r>
    </w:p>
    <w:p w14:paraId="7CB5FFBD" w14:textId="512C7996" w:rsidR="007273DB"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rPr>
        <w:t>Human driving error is responsible for the vast majority of road traffic accidents worldwide, caused by factors such as distraction, fatigue, impaired judgment, and slow reaction time. Traditional driver-assistance technologies (cruise control, lane-keeping) reduce some risk but still require constant human attention and intervention. Public transportation and ride-hailing also depend entirely on the availability of human drivers, limiting scalability and consistency of service, particularly in areas or hours with driver shortages</w:t>
      </w:r>
      <w:r w:rsidR="00147398">
        <w:rPr>
          <w:rFonts w:ascii="Times New Roman" w:hAnsi="Times New Roman" w:cs="Times New Roman"/>
        </w:rPr>
        <w:t>.</w:t>
      </w:r>
    </w:p>
    <w:p w14:paraId="3878B953" w14:textId="77777777" w:rsidR="00707455" w:rsidRDefault="00707455" w:rsidP="007273DB">
      <w:pPr>
        <w:spacing w:after="0" w:line="360" w:lineRule="auto"/>
        <w:ind w:left="-284" w:right="-472"/>
        <w:jc w:val="both"/>
        <w:rPr>
          <w:rFonts w:ascii="Times New Roman" w:hAnsi="Times New Roman" w:cs="Times New Roman"/>
          <w:b/>
          <w:bCs/>
        </w:rPr>
      </w:pPr>
    </w:p>
    <w:p w14:paraId="6354F2AF" w14:textId="77777777" w:rsidR="00147398" w:rsidRDefault="00147398" w:rsidP="007273DB">
      <w:pPr>
        <w:spacing w:after="0" w:line="360" w:lineRule="auto"/>
        <w:ind w:left="-284" w:right="-472"/>
        <w:jc w:val="both"/>
        <w:rPr>
          <w:rFonts w:ascii="Times New Roman" w:hAnsi="Times New Roman" w:cs="Times New Roman"/>
          <w:b/>
          <w:bCs/>
        </w:rPr>
      </w:pPr>
      <w:r>
        <w:rPr>
          <w:rFonts w:ascii="Times New Roman" w:hAnsi="Times New Roman" w:cs="Times New Roman"/>
          <w:b/>
          <w:bCs/>
        </w:rPr>
        <w:t>4</w:t>
      </w:r>
      <w:r w:rsidR="007F0218" w:rsidRPr="007F0218">
        <w:rPr>
          <w:rFonts w:ascii="Times New Roman" w:hAnsi="Times New Roman" w:cs="Times New Roman"/>
          <w:b/>
          <w:bCs/>
        </w:rPr>
        <w:t>.</w:t>
      </w:r>
      <w:r w:rsidR="00B2233F">
        <w:rPr>
          <w:rFonts w:ascii="Times New Roman" w:hAnsi="Times New Roman" w:cs="Times New Roman"/>
          <w:b/>
          <w:bCs/>
        </w:rPr>
        <w:t xml:space="preserve"> </w:t>
      </w:r>
      <w:r w:rsidR="007F0218" w:rsidRPr="007F0218">
        <w:rPr>
          <w:rFonts w:ascii="Times New Roman" w:hAnsi="Times New Roman" w:cs="Times New Roman"/>
          <w:b/>
          <w:bCs/>
        </w:rPr>
        <w:t>Need for AI Solution</w:t>
      </w:r>
    </w:p>
    <w:p w14:paraId="17B2AC12" w14:textId="24AB8689" w:rsid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rPr>
        <w:t xml:space="preserve">Driving involves interpreting a constantly changing, unpredictable environment — pedestrians, cyclists, other vehicles, weather, and road conditions — in real time. Rule-based programming cannot </w:t>
      </w:r>
      <w:r w:rsidRPr="007F0218">
        <w:rPr>
          <w:rFonts w:ascii="Times New Roman" w:hAnsi="Times New Roman" w:cs="Times New Roman"/>
        </w:rPr>
        <w:lastRenderedPageBreak/>
        <w:t xml:space="preserve">account for the near-infinite variety of real-world driving scenarios. AI, particularly deep learning-based perception and prediction models, can learn from millions of miles of driving data to recognize objects, predict their </w:t>
      </w:r>
      <w:proofErr w:type="spellStart"/>
      <w:r w:rsidRPr="007F0218">
        <w:rPr>
          <w:rFonts w:ascii="Times New Roman" w:hAnsi="Times New Roman" w:cs="Times New Roman"/>
        </w:rPr>
        <w:t>behavior</w:t>
      </w:r>
      <w:proofErr w:type="spellEnd"/>
      <w:r w:rsidRPr="007F0218">
        <w:rPr>
          <w:rFonts w:ascii="Times New Roman" w:hAnsi="Times New Roman" w:cs="Times New Roman"/>
        </w:rPr>
        <w:t>, and make split-second decisions far more consistently than rule-based systems, and without the fatigue or distraction risks inherent to human drivers.</w:t>
      </w:r>
    </w:p>
    <w:p w14:paraId="3B5B7B66" w14:textId="77777777" w:rsidR="00B2233F" w:rsidRPr="007F0218" w:rsidRDefault="00B2233F" w:rsidP="007273DB">
      <w:pPr>
        <w:spacing w:after="0" w:line="360" w:lineRule="auto"/>
        <w:ind w:left="-284" w:right="-472"/>
        <w:jc w:val="both"/>
        <w:rPr>
          <w:rFonts w:ascii="Times New Roman" w:hAnsi="Times New Roman" w:cs="Times New Roman"/>
        </w:rPr>
      </w:pPr>
    </w:p>
    <w:p w14:paraId="3C7FFB7E" w14:textId="77777777"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5. Scenario</w:t>
      </w:r>
    </w:p>
    <w:p w14:paraId="14DFD928" w14:textId="77777777" w:rsid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rPr>
        <w:t>Consider a Waymo robotaxi navigating a city intersection. Cameras, LiDAR, and radar simultaneously detect a pedestrian stepping toward the crosswalk, a cyclist approaching from the side, and a car edging out from a side street. The AI system must classify each object, predict their likely next movements, and plan a safe path — all within milliseconds — before deciding whether to slow down, stop, or proceed.</w:t>
      </w:r>
    </w:p>
    <w:p w14:paraId="05D74363" w14:textId="2EDB2C18" w:rsidR="00654A3A" w:rsidRPr="007F0218" w:rsidRDefault="00654A3A" w:rsidP="007273DB">
      <w:pPr>
        <w:spacing w:after="0" w:line="360" w:lineRule="auto"/>
        <w:ind w:left="-284" w:right="-472"/>
        <w:jc w:val="both"/>
        <w:rPr>
          <w:rFonts w:ascii="Times New Roman" w:hAnsi="Times New Roman" w:cs="Times New Roman"/>
        </w:rPr>
      </w:pPr>
    </w:p>
    <w:p w14:paraId="6A9A98D6" w14:textId="77777777"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6. AI Technologies Used</w:t>
      </w:r>
    </w:p>
    <w:p w14:paraId="47E64A9E" w14:textId="77777777" w:rsidR="007F0218" w:rsidRPr="007F0218" w:rsidRDefault="007F0218" w:rsidP="00077050">
      <w:pPr>
        <w:numPr>
          <w:ilvl w:val="0"/>
          <w:numId w:val="16"/>
        </w:numPr>
        <w:spacing w:after="0" w:line="360" w:lineRule="auto"/>
        <w:ind w:left="-142" w:right="-472" w:hanging="142"/>
        <w:jc w:val="both"/>
        <w:rPr>
          <w:rFonts w:ascii="Times New Roman" w:hAnsi="Times New Roman" w:cs="Times New Roman"/>
        </w:rPr>
      </w:pPr>
      <w:r w:rsidRPr="007F0218">
        <w:rPr>
          <w:rFonts w:ascii="Times New Roman" w:hAnsi="Times New Roman" w:cs="Times New Roman"/>
          <w:b/>
          <w:bCs/>
        </w:rPr>
        <w:t>Computer Vision (CNNs):</w:t>
      </w:r>
      <w:r w:rsidRPr="007F0218">
        <w:rPr>
          <w:rFonts w:ascii="Times New Roman" w:hAnsi="Times New Roman" w:cs="Times New Roman"/>
        </w:rPr>
        <w:t xml:space="preserve"> Detects and classifies objects — pedestrians, vehicles, cyclists, traffic signs — from camera feeds.</w:t>
      </w:r>
    </w:p>
    <w:p w14:paraId="68C9796B" w14:textId="77777777" w:rsidR="007F0218" w:rsidRPr="007F0218" w:rsidRDefault="007F0218" w:rsidP="00077050">
      <w:pPr>
        <w:numPr>
          <w:ilvl w:val="0"/>
          <w:numId w:val="16"/>
        </w:numPr>
        <w:spacing w:after="0" w:line="360" w:lineRule="auto"/>
        <w:ind w:left="-142" w:right="-472" w:hanging="142"/>
        <w:jc w:val="both"/>
        <w:rPr>
          <w:rFonts w:ascii="Times New Roman" w:hAnsi="Times New Roman" w:cs="Times New Roman"/>
        </w:rPr>
      </w:pPr>
      <w:r w:rsidRPr="007F0218">
        <w:rPr>
          <w:rFonts w:ascii="Times New Roman" w:hAnsi="Times New Roman" w:cs="Times New Roman"/>
          <w:b/>
          <w:bCs/>
        </w:rPr>
        <w:t>LiDAR-Based 3D Perception:</w:t>
      </w:r>
      <w:r w:rsidRPr="007F0218">
        <w:rPr>
          <w:rFonts w:ascii="Times New Roman" w:hAnsi="Times New Roman" w:cs="Times New Roman"/>
        </w:rPr>
        <w:t xml:space="preserve"> Deep learning models process point-cloud data from LiDAR sensors to build a precise 3D map of surrounding objects and distances.</w:t>
      </w:r>
    </w:p>
    <w:p w14:paraId="1443FEE7" w14:textId="77777777" w:rsidR="007F0218" w:rsidRPr="007F0218" w:rsidRDefault="007F0218" w:rsidP="00077050">
      <w:pPr>
        <w:numPr>
          <w:ilvl w:val="0"/>
          <w:numId w:val="16"/>
        </w:numPr>
        <w:spacing w:after="0" w:line="360" w:lineRule="auto"/>
        <w:ind w:left="-142" w:right="-472" w:hanging="142"/>
        <w:jc w:val="both"/>
        <w:rPr>
          <w:rFonts w:ascii="Times New Roman" w:hAnsi="Times New Roman" w:cs="Times New Roman"/>
        </w:rPr>
      </w:pPr>
      <w:r w:rsidRPr="007F0218">
        <w:rPr>
          <w:rFonts w:ascii="Times New Roman" w:hAnsi="Times New Roman" w:cs="Times New Roman"/>
          <w:b/>
          <w:bCs/>
        </w:rPr>
        <w:t>Sensor Fusion:</w:t>
      </w:r>
      <w:r w:rsidRPr="007F0218">
        <w:rPr>
          <w:rFonts w:ascii="Times New Roman" w:hAnsi="Times New Roman" w:cs="Times New Roman"/>
        </w:rPr>
        <w:t xml:space="preserve"> Combines camera, LiDAR, and radar data into a single, unified understanding of the environment, since each sensor type has different strengths.</w:t>
      </w:r>
    </w:p>
    <w:p w14:paraId="0F968F28" w14:textId="77777777" w:rsidR="007F0218" w:rsidRPr="007F0218" w:rsidRDefault="007F0218" w:rsidP="00077050">
      <w:pPr>
        <w:numPr>
          <w:ilvl w:val="0"/>
          <w:numId w:val="16"/>
        </w:numPr>
        <w:spacing w:after="0" w:line="360" w:lineRule="auto"/>
        <w:ind w:left="-142" w:right="-472" w:hanging="142"/>
        <w:jc w:val="both"/>
        <w:rPr>
          <w:rFonts w:ascii="Times New Roman" w:hAnsi="Times New Roman" w:cs="Times New Roman"/>
        </w:rPr>
      </w:pPr>
      <w:proofErr w:type="spellStart"/>
      <w:r w:rsidRPr="007F0218">
        <w:rPr>
          <w:rFonts w:ascii="Times New Roman" w:hAnsi="Times New Roman" w:cs="Times New Roman"/>
          <w:b/>
          <w:bCs/>
        </w:rPr>
        <w:t>Behavior</w:t>
      </w:r>
      <w:proofErr w:type="spellEnd"/>
      <w:r w:rsidRPr="007F0218">
        <w:rPr>
          <w:rFonts w:ascii="Times New Roman" w:hAnsi="Times New Roman" w:cs="Times New Roman"/>
          <w:b/>
          <w:bCs/>
        </w:rPr>
        <w:t xml:space="preserve"> Prediction Models:</w:t>
      </w:r>
      <w:r w:rsidRPr="007F0218">
        <w:rPr>
          <w:rFonts w:ascii="Times New Roman" w:hAnsi="Times New Roman" w:cs="Times New Roman"/>
        </w:rPr>
        <w:t xml:space="preserve"> Deep learning models forecast the likely future movement of pedestrians, cyclists, and other vehicles.</w:t>
      </w:r>
    </w:p>
    <w:p w14:paraId="1DFE9D97" w14:textId="77777777" w:rsidR="007F0218" w:rsidRDefault="007F0218" w:rsidP="00077050">
      <w:pPr>
        <w:numPr>
          <w:ilvl w:val="0"/>
          <w:numId w:val="16"/>
        </w:numPr>
        <w:spacing w:after="0" w:line="360" w:lineRule="auto"/>
        <w:ind w:left="-142" w:right="-472" w:hanging="142"/>
        <w:jc w:val="both"/>
        <w:rPr>
          <w:rFonts w:ascii="Times New Roman" w:hAnsi="Times New Roman" w:cs="Times New Roman"/>
        </w:rPr>
      </w:pPr>
      <w:r w:rsidRPr="007F0218">
        <w:rPr>
          <w:rFonts w:ascii="Times New Roman" w:hAnsi="Times New Roman" w:cs="Times New Roman"/>
          <w:b/>
          <w:bCs/>
        </w:rPr>
        <w:t>Path Planning &amp; Reinforcement Learning:</w:t>
      </w:r>
      <w:r w:rsidRPr="007F0218">
        <w:rPr>
          <w:rFonts w:ascii="Times New Roman" w:hAnsi="Times New Roman" w:cs="Times New Roman"/>
        </w:rPr>
        <w:t xml:space="preserve"> Determines the vehicle's optimal, safe trajectory in real time.</w:t>
      </w:r>
    </w:p>
    <w:p w14:paraId="0AAE9486" w14:textId="77777777" w:rsidR="00B2233F" w:rsidRPr="007F0218" w:rsidRDefault="00B2233F" w:rsidP="007273DB">
      <w:pPr>
        <w:spacing w:after="0" w:line="360" w:lineRule="auto"/>
        <w:ind w:left="-284" w:right="-472"/>
        <w:jc w:val="both"/>
        <w:rPr>
          <w:rFonts w:ascii="Times New Roman" w:hAnsi="Times New Roman" w:cs="Times New Roman"/>
        </w:rPr>
      </w:pPr>
    </w:p>
    <w:p w14:paraId="4BF07C34" w14:textId="522FF250"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7</w:t>
      </w:r>
      <w:r w:rsidR="00AB10E6">
        <w:rPr>
          <w:rFonts w:ascii="Times New Roman" w:hAnsi="Times New Roman" w:cs="Times New Roman"/>
          <w:b/>
          <w:bCs/>
        </w:rPr>
        <w:t>a</w:t>
      </w:r>
      <w:r w:rsidRPr="007F0218">
        <w:rPr>
          <w:rFonts w:ascii="Times New Roman" w:hAnsi="Times New Roman" w:cs="Times New Roman"/>
          <w:b/>
          <w:bCs/>
        </w:rPr>
        <w:t>. System Architecture — What Are the Components</w:t>
      </w:r>
    </w:p>
    <w:p w14:paraId="63D9A244" w14:textId="77777777" w:rsidR="007F0218" w:rsidRPr="007F0218" w:rsidRDefault="007F0218" w:rsidP="00077050">
      <w:pPr>
        <w:numPr>
          <w:ilvl w:val="0"/>
          <w:numId w:val="17"/>
        </w:numPr>
        <w:spacing w:after="0" w:line="360" w:lineRule="auto"/>
        <w:ind w:left="0" w:right="-472" w:hanging="284"/>
        <w:jc w:val="both"/>
        <w:rPr>
          <w:rFonts w:ascii="Times New Roman" w:hAnsi="Times New Roman" w:cs="Times New Roman"/>
        </w:rPr>
      </w:pPr>
      <w:r w:rsidRPr="007F0218">
        <w:rPr>
          <w:rFonts w:ascii="Times New Roman" w:hAnsi="Times New Roman" w:cs="Times New Roman"/>
          <w:b/>
          <w:bCs/>
        </w:rPr>
        <w:t>Sensor Suite</w:t>
      </w:r>
      <w:r w:rsidRPr="007F0218">
        <w:rPr>
          <w:rFonts w:ascii="Times New Roman" w:hAnsi="Times New Roman" w:cs="Times New Roman"/>
        </w:rPr>
        <w:t xml:space="preserve"> – Cameras, LiDAR units, and radar sensors mounted around the vehicle</w:t>
      </w:r>
    </w:p>
    <w:p w14:paraId="2F330091" w14:textId="77777777" w:rsidR="007F0218" w:rsidRPr="007F0218" w:rsidRDefault="007F0218" w:rsidP="00077050">
      <w:pPr>
        <w:numPr>
          <w:ilvl w:val="0"/>
          <w:numId w:val="17"/>
        </w:numPr>
        <w:spacing w:after="0" w:line="360" w:lineRule="auto"/>
        <w:ind w:left="0" w:right="-472" w:hanging="284"/>
        <w:jc w:val="both"/>
        <w:rPr>
          <w:rFonts w:ascii="Times New Roman" w:hAnsi="Times New Roman" w:cs="Times New Roman"/>
        </w:rPr>
      </w:pPr>
      <w:r w:rsidRPr="007F0218">
        <w:rPr>
          <w:rFonts w:ascii="Times New Roman" w:hAnsi="Times New Roman" w:cs="Times New Roman"/>
          <w:b/>
          <w:bCs/>
        </w:rPr>
        <w:t>Sensor Fusion Module</w:t>
      </w:r>
      <w:r w:rsidRPr="007F0218">
        <w:rPr>
          <w:rFonts w:ascii="Times New Roman" w:hAnsi="Times New Roman" w:cs="Times New Roman"/>
        </w:rPr>
        <w:t xml:space="preserve"> – Combines all sensor inputs into one unified environmental model</w:t>
      </w:r>
    </w:p>
    <w:p w14:paraId="52A989CD" w14:textId="77777777" w:rsidR="007F0218" w:rsidRPr="007F0218" w:rsidRDefault="007F0218" w:rsidP="00077050">
      <w:pPr>
        <w:numPr>
          <w:ilvl w:val="0"/>
          <w:numId w:val="17"/>
        </w:numPr>
        <w:spacing w:after="0" w:line="360" w:lineRule="auto"/>
        <w:ind w:left="0" w:right="-472" w:hanging="284"/>
        <w:jc w:val="both"/>
        <w:rPr>
          <w:rFonts w:ascii="Times New Roman" w:hAnsi="Times New Roman" w:cs="Times New Roman"/>
        </w:rPr>
      </w:pPr>
      <w:r w:rsidRPr="007F0218">
        <w:rPr>
          <w:rFonts w:ascii="Times New Roman" w:hAnsi="Times New Roman" w:cs="Times New Roman"/>
          <w:b/>
          <w:bCs/>
        </w:rPr>
        <w:t>Perception Module</w:t>
      </w:r>
      <w:r w:rsidRPr="007F0218">
        <w:rPr>
          <w:rFonts w:ascii="Times New Roman" w:hAnsi="Times New Roman" w:cs="Times New Roman"/>
        </w:rPr>
        <w:t xml:space="preserve"> – CNN-based detection to identify pedestrians, vehicles, cyclists, signs</w:t>
      </w:r>
    </w:p>
    <w:p w14:paraId="4D18501E" w14:textId="77777777" w:rsidR="007F0218" w:rsidRPr="007F0218" w:rsidRDefault="007F0218" w:rsidP="00077050">
      <w:pPr>
        <w:numPr>
          <w:ilvl w:val="0"/>
          <w:numId w:val="17"/>
        </w:numPr>
        <w:spacing w:after="0" w:line="360" w:lineRule="auto"/>
        <w:ind w:left="0" w:right="-472" w:hanging="284"/>
        <w:jc w:val="both"/>
        <w:rPr>
          <w:rFonts w:ascii="Times New Roman" w:hAnsi="Times New Roman" w:cs="Times New Roman"/>
        </w:rPr>
      </w:pPr>
      <w:r w:rsidRPr="007F0218">
        <w:rPr>
          <w:rFonts w:ascii="Times New Roman" w:hAnsi="Times New Roman" w:cs="Times New Roman"/>
          <w:b/>
          <w:bCs/>
        </w:rPr>
        <w:t>Prediction Module</w:t>
      </w:r>
      <w:r w:rsidRPr="007F0218">
        <w:rPr>
          <w:rFonts w:ascii="Times New Roman" w:hAnsi="Times New Roman" w:cs="Times New Roman"/>
        </w:rPr>
        <w:t xml:space="preserve"> – Forecasts the likely future movement of detected objects</w:t>
      </w:r>
    </w:p>
    <w:p w14:paraId="38C67626" w14:textId="77777777" w:rsidR="007F0218" w:rsidRPr="007F0218" w:rsidRDefault="007F0218" w:rsidP="00077050">
      <w:pPr>
        <w:numPr>
          <w:ilvl w:val="0"/>
          <w:numId w:val="17"/>
        </w:numPr>
        <w:spacing w:after="0" w:line="360" w:lineRule="auto"/>
        <w:ind w:left="0" w:right="-472" w:hanging="284"/>
        <w:jc w:val="both"/>
        <w:rPr>
          <w:rFonts w:ascii="Times New Roman" w:hAnsi="Times New Roman" w:cs="Times New Roman"/>
        </w:rPr>
      </w:pPr>
      <w:r w:rsidRPr="007F0218">
        <w:rPr>
          <w:rFonts w:ascii="Times New Roman" w:hAnsi="Times New Roman" w:cs="Times New Roman"/>
          <w:b/>
          <w:bCs/>
        </w:rPr>
        <w:t>Planning/Decision-Making Module</w:t>
      </w:r>
      <w:r w:rsidRPr="007F0218">
        <w:rPr>
          <w:rFonts w:ascii="Times New Roman" w:hAnsi="Times New Roman" w:cs="Times New Roman"/>
        </w:rPr>
        <w:t xml:space="preserve"> – Computes the vehicle's safe trajectory</w:t>
      </w:r>
    </w:p>
    <w:p w14:paraId="30AF752F" w14:textId="77777777" w:rsidR="007F0218" w:rsidRDefault="007F0218" w:rsidP="00077050">
      <w:pPr>
        <w:numPr>
          <w:ilvl w:val="0"/>
          <w:numId w:val="17"/>
        </w:numPr>
        <w:spacing w:after="0" w:line="360" w:lineRule="auto"/>
        <w:ind w:left="0" w:right="-472" w:hanging="284"/>
        <w:jc w:val="both"/>
        <w:rPr>
          <w:rFonts w:ascii="Times New Roman" w:hAnsi="Times New Roman" w:cs="Times New Roman"/>
        </w:rPr>
      </w:pPr>
      <w:r w:rsidRPr="007F0218">
        <w:rPr>
          <w:rFonts w:ascii="Times New Roman" w:hAnsi="Times New Roman" w:cs="Times New Roman"/>
          <w:b/>
          <w:bCs/>
        </w:rPr>
        <w:t>Vehicle Control</w:t>
      </w:r>
      <w:r w:rsidRPr="007F0218">
        <w:rPr>
          <w:rFonts w:ascii="Times New Roman" w:hAnsi="Times New Roman" w:cs="Times New Roman"/>
        </w:rPr>
        <w:t xml:space="preserve"> – Executes steering, braking, and acceleration</w:t>
      </w:r>
    </w:p>
    <w:p w14:paraId="23B1B9BD" w14:textId="77777777" w:rsidR="0085461E" w:rsidRPr="007F0218" w:rsidRDefault="0085461E" w:rsidP="0085461E">
      <w:pPr>
        <w:spacing w:after="0" w:line="360" w:lineRule="auto"/>
        <w:ind w:right="-472"/>
        <w:jc w:val="both"/>
        <w:rPr>
          <w:rFonts w:ascii="Times New Roman" w:hAnsi="Times New Roman" w:cs="Times New Roman"/>
        </w:rPr>
      </w:pPr>
    </w:p>
    <w:p w14:paraId="1F0A730D" w14:textId="3D92D5DF"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7b. Why These Components (Justification)</w:t>
      </w:r>
    </w:p>
    <w:p w14:paraId="6EEC8061" w14:textId="77777777" w:rsidR="007F0218" w:rsidRPr="007F0218" w:rsidRDefault="007F0218" w:rsidP="00077050">
      <w:pPr>
        <w:numPr>
          <w:ilvl w:val="0"/>
          <w:numId w:val="18"/>
        </w:numPr>
        <w:spacing w:after="0" w:line="360" w:lineRule="auto"/>
        <w:ind w:left="-142" w:right="-472" w:hanging="142"/>
        <w:jc w:val="both"/>
        <w:rPr>
          <w:rFonts w:ascii="Times New Roman" w:hAnsi="Times New Roman" w:cs="Times New Roman"/>
        </w:rPr>
      </w:pPr>
      <w:r w:rsidRPr="007F0218">
        <w:rPr>
          <w:rFonts w:ascii="Times New Roman" w:hAnsi="Times New Roman" w:cs="Times New Roman"/>
          <w:b/>
          <w:bCs/>
        </w:rPr>
        <w:t>Sensor suite:</w:t>
      </w:r>
      <w:r w:rsidRPr="007F0218">
        <w:rPr>
          <w:rFonts w:ascii="Times New Roman" w:hAnsi="Times New Roman" w:cs="Times New Roman"/>
        </w:rPr>
        <w:t xml:space="preserve"> no single sensor works reliably in every condition — cameras struggle in poor light, LiDAR in heavy rain, radar lacks fine detail.</w:t>
      </w:r>
    </w:p>
    <w:p w14:paraId="0205EE19" w14:textId="77777777" w:rsidR="007F0218" w:rsidRPr="007F0218" w:rsidRDefault="007F0218" w:rsidP="00077050">
      <w:pPr>
        <w:numPr>
          <w:ilvl w:val="0"/>
          <w:numId w:val="18"/>
        </w:numPr>
        <w:spacing w:after="0" w:line="360" w:lineRule="auto"/>
        <w:ind w:left="-142" w:right="-472" w:hanging="142"/>
        <w:jc w:val="both"/>
        <w:rPr>
          <w:rFonts w:ascii="Times New Roman" w:hAnsi="Times New Roman" w:cs="Times New Roman"/>
        </w:rPr>
      </w:pPr>
      <w:r w:rsidRPr="007F0218">
        <w:rPr>
          <w:rFonts w:ascii="Times New Roman" w:hAnsi="Times New Roman" w:cs="Times New Roman"/>
          <w:b/>
          <w:bCs/>
        </w:rPr>
        <w:lastRenderedPageBreak/>
        <w:t>Sensor fusion:</w:t>
      </w:r>
      <w:r w:rsidRPr="007F0218">
        <w:rPr>
          <w:rFonts w:ascii="Times New Roman" w:hAnsi="Times New Roman" w:cs="Times New Roman"/>
        </w:rPr>
        <w:t xml:space="preserve"> merges these inputs into one coherent, high-confidence view, critical for safety-critical decisions.</w:t>
      </w:r>
    </w:p>
    <w:p w14:paraId="388BD514" w14:textId="77777777" w:rsidR="007F0218" w:rsidRPr="007F0218" w:rsidRDefault="007F0218" w:rsidP="00077050">
      <w:pPr>
        <w:numPr>
          <w:ilvl w:val="0"/>
          <w:numId w:val="18"/>
        </w:numPr>
        <w:spacing w:after="0" w:line="360" w:lineRule="auto"/>
        <w:ind w:left="-142" w:right="-472" w:hanging="142"/>
        <w:jc w:val="both"/>
        <w:rPr>
          <w:rFonts w:ascii="Times New Roman" w:hAnsi="Times New Roman" w:cs="Times New Roman"/>
        </w:rPr>
      </w:pPr>
      <w:r w:rsidRPr="007F0218">
        <w:rPr>
          <w:rFonts w:ascii="Times New Roman" w:hAnsi="Times New Roman" w:cs="Times New Roman"/>
          <w:b/>
          <w:bCs/>
        </w:rPr>
        <w:t>Perception:</w:t>
      </w:r>
      <w:r w:rsidRPr="007F0218">
        <w:rPr>
          <w:rFonts w:ascii="Times New Roman" w:hAnsi="Times New Roman" w:cs="Times New Roman"/>
        </w:rPr>
        <w:t xml:space="preserve"> converts raw sensor data into identified objects — without this, the vehicle has no understanding of its surroundings.</w:t>
      </w:r>
    </w:p>
    <w:p w14:paraId="677A293F" w14:textId="77777777" w:rsidR="007F0218" w:rsidRPr="007F0218" w:rsidRDefault="007F0218" w:rsidP="00077050">
      <w:pPr>
        <w:numPr>
          <w:ilvl w:val="0"/>
          <w:numId w:val="18"/>
        </w:numPr>
        <w:spacing w:after="0" w:line="360" w:lineRule="auto"/>
        <w:ind w:left="-142" w:right="-472" w:hanging="142"/>
        <w:jc w:val="both"/>
        <w:rPr>
          <w:rFonts w:ascii="Times New Roman" w:hAnsi="Times New Roman" w:cs="Times New Roman"/>
        </w:rPr>
      </w:pPr>
      <w:r w:rsidRPr="007F0218">
        <w:rPr>
          <w:rFonts w:ascii="Times New Roman" w:hAnsi="Times New Roman" w:cs="Times New Roman"/>
          <w:b/>
          <w:bCs/>
        </w:rPr>
        <w:t>Prediction:</w:t>
      </w:r>
      <w:r w:rsidRPr="007F0218">
        <w:rPr>
          <w:rFonts w:ascii="Times New Roman" w:hAnsi="Times New Roman" w:cs="Times New Roman"/>
        </w:rPr>
        <w:t xml:space="preserve"> necessary to anticipate what pedestrians and vehicles will do next, not just where they currently are.</w:t>
      </w:r>
    </w:p>
    <w:p w14:paraId="548D4395" w14:textId="77777777" w:rsidR="007F0218" w:rsidRPr="007F0218" w:rsidRDefault="007F0218" w:rsidP="00077050">
      <w:pPr>
        <w:numPr>
          <w:ilvl w:val="0"/>
          <w:numId w:val="18"/>
        </w:numPr>
        <w:spacing w:after="0" w:line="360" w:lineRule="auto"/>
        <w:ind w:left="-142" w:right="-472" w:hanging="142"/>
        <w:jc w:val="both"/>
        <w:rPr>
          <w:rFonts w:ascii="Times New Roman" w:hAnsi="Times New Roman" w:cs="Times New Roman"/>
        </w:rPr>
      </w:pPr>
      <w:r w:rsidRPr="007F0218">
        <w:rPr>
          <w:rFonts w:ascii="Times New Roman" w:hAnsi="Times New Roman" w:cs="Times New Roman"/>
          <w:b/>
          <w:bCs/>
        </w:rPr>
        <w:t>Planning:</w:t>
      </w:r>
      <w:r w:rsidRPr="007F0218">
        <w:rPr>
          <w:rFonts w:ascii="Times New Roman" w:hAnsi="Times New Roman" w:cs="Times New Roman"/>
        </w:rPr>
        <w:t xml:space="preserve"> the final step that turns understanding into an actual driving action.</w:t>
      </w:r>
    </w:p>
    <w:p w14:paraId="4A6681F8" w14:textId="77777777" w:rsidR="007F0218" w:rsidRPr="007F0218" w:rsidRDefault="007F0218" w:rsidP="00077050">
      <w:pPr>
        <w:numPr>
          <w:ilvl w:val="0"/>
          <w:numId w:val="18"/>
        </w:numPr>
        <w:spacing w:after="0" w:line="360" w:lineRule="auto"/>
        <w:ind w:left="-142" w:right="-472" w:hanging="142"/>
        <w:jc w:val="both"/>
        <w:rPr>
          <w:rFonts w:ascii="Times New Roman" w:hAnsi="Times New Roman" w:cs="Times New Roman"/>
        </w:rPr>
      </w:pPr>
      <w:r w:rsidRPr="007F0218">
        <w:rPr>
          <w:rFonts w:ascii="Times New Roman" w:hAnsi="Times New Roman" w:cs="Times New Roman"/>
          <w:b/>
          <w:bCs/>
        </w:rPr>
        <w:t>Vehicle control:</w:t>
      </w:r>
      <w:r w:rsidRPr="007F0218">
        <w:rPr>
          <w:rFonts w:ascii="Times New Roman" w:hAnsi="Times New Roman" w:cs="Times New Roman"/>
        </w:rPr>
        <w:t xml:space="preserve"> executes the decision physically and must respond in real time.</w:t>
      </w:r>
    </w:p>
    <w:p w14:paraId="552C0960" w14:textId="77777777" w:rsidR="00B2233F" w:rsidRPr="007F0218" w:rsidRDefault="00B2233F" w:rsidP="007273DB">
      <w:pPr>
        <w:spacing w:after="0" w:line="360" w:lineRule="auto"/>
        <w:ind w:left="-284" w:right="-472"/>
        <w:jc w:val="both"/>
        <w:rPr>
          <w:rFonts w:ascii="Times New Roman" w:hAnsi="Times New Roman" w:cs="Times New Roman"/>
        </w:rPr>
      </w:pPr>
    </w:p>
    <w:p w14:paraId="168B0C56" w14:textId="77777777"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8. Working Mechanism</w:t>
      </w:r>
    </w:p>
    <w:p w14:paraId="6F64FE67" w14:textId="77777777" w:rsid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rPr>
        <w:t>The Waymo Driver continuously captures data from its camera, LiDAR, and radar sensors. Sensor fusion combines these inputs into a unified 3D representation of the environment. Perception models then classify all detected objects, while prediction models estimate how each object is likely to move in the next few seconds. This information feeds into a planning module that computes the safest trajectory, executed through the car's steering, braking, and acceleration systems — repeated many times per second.</w:t>
      </w:r>
    </w:p>
    <w:p w14:paraId="1A9FBEF6" w14:textId="77777777" w:rsidR="00B2233F" w:rsidRPr="007F0218" w:rsidRDefault="00B2233F" w:rsidP="007273DB">
      <w:pPr>
        <w:spacing w:after="0" w:line="360" w:lineRule="auto"/>
        <w:ind w:left="-284" w:right="-472"/>
        <w:jc w:val="both"/>
        <w:rPr>
          <w:rFonts w:ascii="Times New Roman" w:hAnsi="Times New Roman" w:cs="Times New Roman"/>
        </w:rPr>
      </w:pPr>
    </w:p>
    <w:p w14:paraId="1080BA58" w14:textId="77777777"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9. Data Sources and Processing</w:t>
      </w:r>
    </w:p>
    <w:p w14:paraId="35797E70" w14:textId="77777777" w:rsid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rPr>
        <w:t>Data sources include real-time sensor streams (camera images, LiDAR point clouds, radar signals) as well as pre-built HD maps of the operating area. Raw sensor data is calibrated and filtered, then passed through perception models trained on millions of miles of real and simulated driving data. Edge cases encountered on the road are logged and used to continuously retrain and improve models across the fleet.</w:t>
      </w:r>
    </w:p>
    <w:p w14:paraId="77E054DE" w14:textId="77777777" w:rsidR="007273DB" w:rsidRDefault="007273DB" w:rsidP="007273DB">
      <w:pPr>
        <w:spacing w:after="0" w:line="360" w:lineRule="auto"/>
        <w:ind w:left="-284" w:right="-472"/>
        <w:jc w:val="both"/>
        <w:rPr>
          <w:rFonts w:ascii="Times New Roman" w:hAnsi="Times New Roman" w:cs="Times New Roman"/>
          <w:b/>
          <w:bCs/>
        </w:rPr>
      </w:pPr>
    </w:p>
    <w:p w14:paraId="10F45892" w14:textId="7A21A5BE"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10. Real-World Implementation — Where It Is Used</w:t>
      </w:r>
    </w:p>
    <w:p w14:paraId="08F69044" w14:textId="77777777" w:rsidR="007F0218" w:rsidRPr="007F0218" w:rsidRDefault="007F0218" w:rsidP="00077050">
      <w:pPr>
        <w:numPr>
          <w:ilvl w:val="0"/>
          <w:numId w:val="19"/>
        </w:numPr>
        <w:spacing w:after="0" w:line="360" w:lineRule="auto"/>
        <w:ind w:left="0" w:right="-472" w:hanging="284"/>
        <w:jc w:val="both"/>
        <w:rPr>
          <w:rFonts w:ascii="Times New Roman" w:hAnsi="Times New Roman" w:cs="Times New Roman"/>
        </w:rPr>
      </w:pPr>
      <w:r w:rsidRPr="007F0218">
        <w:rPr>
          <w:rFonts w:ascii="Times New Roman" w:hAnsi="Times New Roman" w:cs="Times New Roman"/>
        </w:rPr>
        <w:t>Robotaxi services: driverless ride-hailing in Phoenix, San Francisco, and Los Angeles</w:t>
      </w:r>
    </w:p>
    <w:p w14:paraId="76092F28" w14:textId="77777777" w:rsidR="007F0218" w:rsidRPr="007F0218" w:rsidRDefault="007F0218" w:rsidP="00077050">
      <w:pPr>
        <w:numPr>
          <w:ilvl w:val="0"/>
          <w:numId w:val="19"/>
        </w:numPr>
        <w:spacing w:after="0" w:line="360" w:lineRule="auto"/>
        <w:ind w:left="0" w:right="-472" w:hanging="284"/>
        <w:jc w:val="both"/>
        <w:rPr>
          <w:rFonts w:ascii="Times New Roman" w:hAnsi="Times New Roman" w:cs="Times New Roman"/>
        </w:rPr>
      </w:pPr>
      <w:r w:rsidRPr="007F0218">
        <w:rPr>
          <w:rFonts w:ascii="Times New Roman" w:hAnsi="Times New Roman" w:cs="Times New Roman"/>
        </w:rPr>
        <w:t>Airport transportation: driverless service to airport routes in select cities</w:t>
      </w:r>
    </w:p>
    <w:p w14:paraId="5963030C" w14:textId="77777777" w:rsidR="007F0218" w:rsidRPr="007F0218" w:rsidRDefault="007F0218" w:rsidP="00077050">
      <w:pPr>
        <w:numPr>
          <w:ilvl w:val="0"/>
          <w:numId w:val="19"/>
        </w:numPr>
        <w:spacing w:after="0" w:line="360" w:lineRule="auto"/>
        <w:ind w:left="0" w:right="-472" w:hanging="284"/>
        <w:jc w:val="both"/>
        <w:rPr>
          <w:rFonts w:ascii="Times New Roman" w:hAnsi="Times New Roman" w:cs="Times New Roman"/>
        </w:rPr>
      </w:pPr>
      <w:r w:rsidRPr="007F0218">
        <w:rPr>
          <w:rFonts w:ascii="Times New Roman" w:hAnsi="Times New Roman" w:cs="Times New Roman"/>
        </w:rPr>
        <w:t>Urban commuting: fully driverless trips via the Waymo One app</w:t>
      </w:r>
    </w:p>
    <w:p w14:paraId="5A97C0D3" w14:textId="77777777" w:rsidR="005560D6" w:rsidRDefault="005560D6" w:rsidP="007273DB">
      <w:pPr>
        <w:spacing w:after="0" w:line="360" w:lineRule="auto"/>
        <w:ind w:left="-284" w:right="-472"/>
        <w:jc w:val="both"/>
        <w:rPr>
          <w:rFonts w:ascii="Times New Roman" w:hAnsi="Times New Roman" w:cs="Times New Roman"/>
          <w:b/>
          <w:bCs/>
        </w:rPr>
      </w:pPr>
    </w:p>
    <w:p w14:paraId="0AED68CB" w14:textId="77777777" w:rsidR="00707455" w:rsidRDefault="007F0218" w:rsidP="00707455">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11. Why It Is Used There</w:t>
      </w:r>
    </w:p>
    <w:p w14:paraId="50C4766B" w14:textId="48E4C1D8" w:rsidR="007F0218" w:rsidRDefault="007F0218" w:rsidP="00707455">
      <w:pPr>
        <w:spacing w:after="0" w:line="360" w:lineRule="auto"/>
        <w:ind w:left="-284" w:right="-472"/>
        <w:jc w:val="both"/>
        <w:rPr>
          <w:rFonts w:ascii="Times New Roman" w:hAnsi="Times New Roman" w:cs="Times New Roman"/>
        </w:rPr>
      </w:pPr>
      <w:r w:rsidRPr="007F0218">
        <w:rPr>
          <w:rFonts w:ascii="Times New Roman" w:hAnsi="Times New Roman" w:cs="Times New Roman"/>
        </w:rPr>
        <w:t xml:space="preserve">Dense urban environments with complex traffic patterns provide both the greatest challenge and greatest value for autonomous driving — reducing accidents from human error, providing consistent mobility regardless of driver availability, and offering transportation access to those who cannot drive. Cities with </w:t>
      </w:r>
      <w:proofErr w:type="spellStart"/>
      <w:r w:rsidRPr="007F0218">
        <w:rPr>
          <w:rFonts w:ascii="Times New Roman" w:hAnsi="Times New Roman" w:cs="Times New Roman"/>
        </w:rPr>
        <w:t>favorable</w:t>
      </w:r>
      <w:proofErr w:type="spellEnd"/>
      <w:r w:rsidRPr="007F0218">
        <w:rPr>
          <w:rFonts w:ascii="Times New Roman" w:hAnsi="Times New Roman" w:cs="Times New Roman"/>
        </w:rPr>
        <w:t xml:space="preserve"> weather and well-mapped roads are typically chosen first, reducing technical difficulty.</w:t>
      </w:r>
    </w:p>
    <w:p w14:paraId="1BFFD910" w14:textId="77777777"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lastRenderedPageBreak/>
        <w:t>12. Impact and Benefits</w:t>
      </w:r>
    </w:p>
    <w:p w14:paraId="41370DC2" w14:textId="77777777" w:rsid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rPr>
        <w:t>Autonomous driving systems aim to reduce accidents caused by human error such as distraction or impairment. They provide consistent transportation availability without dependency on human driver schedules, and fleet-wide learning allows continuous improvement based on real-world driving experience across thousands of vehicles.</w:t>
      </w:r>
    </w:p>
    <w:p w14:paraId="315A840E" w14:textId="77777777" w:rsidR="007273DB" w:rsidRDefault="007273DB" w:rsidP="007273DB">
      <w:pPr>
        <w:spacing w:after="0" w:line="360" w:lineRule="auto"/>
        <w:ind w:left="-284" w:right="-472"/>
        <w:jc w:val="both"/>
        <w:rPr>
          <w:rFonts w:ascii="Times New Roman" w:hAnsi="Times New Roman" w:cs="Times New Roman"/>
          <w:b/>
          <w:bCs/>
        </w:rPr>
      </w:pPr>
    </w:p>
    <w:p w14:paraId="7817A83C" w14:textId="76F508AB"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13. Challenges and Limitations</w:t>
      </w:r>
    </w:p>
    <w:p w14:paraId="3E9E010E" w14:textId="77777777" w:rsid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rPr>
        <w:t xml:space="preserve">Autonomous vehicles face challenges handling rare, unpredictable "edge case" scenarios, such as unusual construction or erratic human </w:t>
      </w:r>
      <w:proofErr w:type="spellStart"/>
      <w:r w:rsidRPr="007F0218">
        <w:rPr>
          <w:rFonts w:ascii="Times New Roman" w:hAnsi="Times New Roman" w:cs="Times New Roman"/>
        </w:rPr>
        <w:t>behavior</w:t>
      </w:r>
      <w:proofErr w:type="spellEnd"/>
      <w:r w:rsidRPr="007F0218">
        <w:rPr>
          <w:rFonts w:ascii="Times New Roman" w:hAnsi="Times New Roman" w:cs="Times New Roman"/>
        </w:rPr>
        <w:t>. Adverse weather like heavy snow or fog can degrade sensor performance. Regulatory approval varies by region, public trust remains an ongoing challenge, and the cost of sensor hardware (particularly LiDAR) remains a barrier to wider adoption.</w:t>
      </w:r>
    </w:p>
    <w:p w14:paraId="2B6290F7" w14:textId="77777777" w:rsidR="00B2233F" w:rsidRPr="007F0218" w:rsidRDefault="00B2233F" w:rsidP="007273DB">
      <w:pPr>
        <w:spacing w:after="0" w:line="360" w:lineRule="auto"/>
        <w:ind w:left="-284" w:right="-472"/>
        <w:jc w:val="both"/>
        <w:rPr>
          <w:rFonts w:ascii="Times New Roman" w:hAnsi="Times New Roman" w:cs="Times New Roman"/>
        </w:rPr>
      </w:pPr>
    </w:p>
    <w:p w14:paraId="4E9B4848" w14:textId="77777777"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14. Future Scope and Emerging Trends</w:t>
      </w:r>
    </w:p>
    <w:p w14:paraId="3630D5F6" w14:textId="02C0531D" w:rsid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rPr>
        <w:t>Future development includes expanding operation to highway driving and wider weather conditions, further cost reduction of LiDAR hardware, and improved simulation for rare edge cases. There is growing interest in vehicle-to-infrastructure (V2I) communication</w:t>
      </w:r>
      <w:r w:rsidR="005560D6">
        <w:rPr>
          <w:rFonts w:ascii="Times New Roman" w:hAnsi="Times New Roman" w:cs="Times New Roman"/>
        </w:rPr>
        <w:t xml:space="preserve"> </w:t>
      </w:r>
      <w:r w:rsidRPr="007F0218">
        <w:rPr>
          <w:rFonts w:ascii="Times New Roman" w:hAnsi="Times New Roman" w:cs="Times New Roman"/>
        </w:rPr>
        <w:t>and road infrastructure.</w:t>
      </w:r>
    </w:p>
    <w:p w14:paraId="281467F6" w14:textId="77777777" w:rsidR="00B2233F" w:rsidRPr="007F0218" w:rsidRDefault="00B2233F" w:rsidP="007273DB">
      <w:pPr>
        <w:spacing w:after="0" w:line="360" w:lineRule="auto"/>
        <w:ind w:left="-284" w:right="-472"/>
        <w:jc w:val="both"/>
        <w:rPr>
          <w:rFonts w:ascii="Times New Roman" w:hAnsi="Times New Roman" w:cs="Times New Roman"/>
        </w:rPr>
      </w:pPr>
    </w:p>
    <w:p w14:paraId="0A8D161D" w14:textId="77777777"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15. Conclusion</w:t>
      </w:r>
    </w:p>
    <w:p w14:paraId="6195FE8C" w14:textId="77777777" w:rsid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rPr>
        <w:t>The Waymo Driver demonstrates a real-world, commercially deployed example of how AI-based perception, prediction, and planning enable fully autonomous driving in complex urban environments. By fusing multiple sensor types and continuously learning from fleet-wide data, the system improves road safety and transportation accessibility, while challenges around edge cases, weather, and regulation remain areas of ongoing progress.</w:t>
      </w:r>
    </w:p>
    <w:p w14:paraId="24F81D4D" w14:textId="77777777" w:rsidR="006C1F09" w:rsidRDefault="006C1F09" w:rsidP="007273DB">
      <w:pPr>
        <w:spacing w:after="0" w:line="360" w:lineRule="auto"/>
        <w:ind w:left="-284" w:right="-472"/>
        <w:jc w:val="both"/>
        <w:rPr>
          <w:rFonts w:ascii="Times New Roman" w:hAnsi="Times New Roman" w:cs="Times New Roman"/>
        </w:rPr>
      </w:pPr>
    </w:p>
    <w:p w14:paraId="52531A8C" w14:textId="716403F1" w:rsidR="007F0218" w:rsidRPr="007F0218" w:rsidRDefault="007F0218" w:rsidP="007273DB">
      <w:pPr>
        <w:spacing w:after="0" w:line="360" w:lineRule="auto"/>
        <w:ind w:left="-284" w:right="-472"/>
        <w:jc w:val="both"/>
        <w:rPr>
          <w:rFonts w:ascii="Times New Roman" w:hAnsi="Times New Roman" w:cs="Times New Roman"/>
        </w:rPr>
      </w:pPr>
      <w:r w:rsidRPr="007F0218">
        <w:rPr>
          <w:rFonts w:ascii="Times New Roman" w:hAnsi="Times New Roman" w:cs="Times New Roman"/>
          <w:b/>
          <w:bCs/>
        </w:rPr>
        <w:t>References</w:t>
      </w:r>
    </w:p>
    <w:p w14:paraId="592E56F5" w14:textId="6F10D20E" w:rsidR="007F0218" w:rsidRPr="006C1F09" w:rsidRDefault="007F0218" w:rsidP="00077050">
      <w:pPr>
        <w:pStyle w:val="ListParagraph"/>
        <w:numPr>
          <w:ilvl w:val="0"/>
          <w:numId w:val="20"/>
        </w:numPr>
        <w:spacing w:after="0" w:line="360" w:lineRule="auto"/>
        <w:ind w:left="-284" w:right="-472" w:firstLine="0"/>
        <w:jc w:val="both"/>
        <w:rPr>
          <w:rFonts w:ascii="Times New Roman" w:hAnsi="Times New Roman" w:cs="Times New Roman"/>
        </w:rPr>
      </w:pPr>
      <w:r w:rsidRPr="006C1F09">
        <w:rPr>
          <w:rFonts w:ascii="Times New Roman" w:hAnsi="Times New Roman" w:cs="Times New Roman"/>
        </w:rPr>
        <w:t xml:space="preserve">Waymo LLC. </w:t>
      </w:r>
      <w:r w:rsidRPr="006C1F09">
        <w:rPr>
          <w:rFonts w:ascii="Times New Roman" w:hAnsi="Times New Roman" w:cs="Times New Roman"/>
          <w:i/>
          <w:iCs/>
        </w:rPr>
        <w:t>Waymo Driver — Technology Overview</w:t>
      </w:r>
      <w:r w:rsidRPr="006C1F09">
        <w:rPr>
          <w:rFonts w:ascii="Times New Roman" w:hAnsi="Times New Roman" w:cs="Times New Roman"/>
        </w:rPr>
        <w:t>. Official Product Documentation.</w:t>
      </w:r>
    </w:p>
    <w:p w14:paraId="61CAD6A2" w14:textId="2BAE44BB" w:rsidR="007F0218" w:rsidRPr="006C1F09" w:rsidRDefault="007F0218" w:rsidP="00077050">
      <w:pPr>
        <w:pStyle w:val="ListParagraph"/>
        <w:numPr>
          <w:ilvl w:val="0"/>
          <w:numId w:val="20"/>
        </w:numPr>
        <w:spacing w:after="0" w:line="360" w:lineRule="auto"/>
        <w:ind w:left="-284" w:right="-472" w:firstLine="0"/>
        <w:jc w:val="both"/>
        <w:rPr>
          <w:rFonts w:ascii="Times New Roman" w:hAnsi="Times New Roman" w:cs="Times New Roman"/>
        </w:rPr>
      </w:pPr>
      <w:r w:rsidRPr="006C1F09">
        <w:rPr>
          <w:rFonts w:ascii="Times New Roman" w:hAnsi="Times New Roman" w:cs="Times New Roman"/>
        </w:rPr>
        <w:t xml:space="preserve">Bojarski, M., et al. (2016). End to End Learning for Self-Driving Cars. </w:t>
      </w:r>
      <w:proofErr w:type="spellStart"/>
      <w:r w:rsidRPr="006C1F09">
        <w:rPr>
          <w:rFonts w:ascii="Times New Roman" w:hAnsi="Times New Roman" w:cs="Times New Roman"/>
          <w:i/>
          <w:iCs/>
        </w:rPr>
        <w:t>arXiv</w:t>
      </w:r>
      <w:proofErr w:type="spellEnd"/>
      <w:r w:rsidRPr="006C1F09">
        <w:rPr>
          <w:rFonts w:ascii="Times New Roman" w:hAnsi="Times New Roman" w:cs="Times New Roman"/>
          <w:i/>
          <w:iCs/>
        </w:rPr>
        <w:t xml:space="preserve"> preprint</w:t>
      </w:r>
      <w:r w:rsidRPr="006C1F09">
        <w:rPr>
          <w:rFonts w:ascii="Times New Roman" w:hAnsi="Times New Roman" w:cs="Times New Roman"/>
        </w:rPr>
        <w:t>.</w:t>
      </w:r>
    </w:p>
    <w:p w14:paraId="3D98F8B1" w14:textId="26E35CFF" w:rsidR="007F0218" w:rsidRPr="006C1F09" w:rsidRDefault="007F0218" w:rsidP="00077050">
      <w:pPr>
        <w:pStyle w:val="ListParagraph"/>
        <w:numPr>
          <w:ilvl w:val="0"/>
          <w:numId w:val="20"/>
        </w:numPr>
        <w:spacing w:after="0" w:line="360" w:lineRule="auto"/>
        <w:ind w:left="-284" w:right="-472" w:firstLine="0"/>
        <w:jc w:val="both"/>
        <w:rPr>
          <w:rFonts w:ascii="Times New Roman" w:hAnsi="Times New Roman" w:cs="Times New Roman"/>
        </w:rPr>
      </w:pPr>
      <w:r w:rsidRPr="006C1F09">
        <w:rPr>
          <w:rFonts w:ascii="Times New Roman" w:hAnsi="Times New Roman" w:cs="Times New Roman"/>
        </w:rPr>
        <w:t xml:space="preserve">Levinson, J., et al. (2011). Towards fully autonomous driving: Systems and algorithms. </w:t>
      </w:r>
      <w:r w:rsidRPr="006C1F09">
        <w:rPr>
          <w:rFonts w:ascii="Times New Roman" w:hAnsi="Times New Roman" w:cs="Times New Roman"/>
          <w:i/>
          <w:iCs/>
        </w:rPr>
        <w:t>IEEE Intelligent Vehicles Symposium</w:t>
      </w:r>
      <w:r w:rsidRPr="006C1F09">
        <w:rPr>
          <w:rFonts w:ascii="Times New Roman" w:hAnsi="Times New Roman" w:cs="Times New Roman"/>
        </w:rPr>
        <w:t>.</w:t>
      </w:r>
    </w:p>
    <w:p w14:paraId="30897119" w14:textId="65665526" w:rsidR="007F0218" w:rsidRPr="006C1F09" w:rsidRDefault="007F0218" w:rsidP="00077050">
      <w:pPr>
        <w:pStyle w:val="ListParagraph"/>
        <w:numPr>
          <w:ilvl w:val="0"/>
          <w:numId w:val="20"/>
        </w:numPr>
        <w:spacing w:after="0" w:line="360" w:lineRule="auto"/>
        <w:ind w:left="-284" w:right="-472" w:firstLine="0"/>
        <w:jc w:val="both"/>
        <w:rPr>
          <w:rFonts w:ascii="Times New Roman" w:hAnsi="Times New Roman" w:cs="Times New Roman"/>
        </w:rPr>
      </w:pPr>
      <w:proofErr w:type="spellStart"/>
      <w:r w:rsidRPr="006C1F09">
        <w:rPr>
          <w:rFonts w:ascii="Times New Roman" w:hAnsi="Times New Roman" w:cs="Times New Roman"/>
        </w:rPr>
        <w:t>Badue</w:t>
      </w:r>
      <w:proofErr w:type="spellEnd"/>
      <w:r w:rsidRPr="006C1F09">
        <w:rPr>
          <w:rFonts w:ascii="Times New Roman" w:hAnsi="Times New Roman" w:cs="Times New Roman"/>
        </w:rPr>
        <w:t xml:space="preserve">, C., et al. (2021). Self-driving cars: A survey. </w:t>
      </w:r>
      <w:r w:rsidRPr="006C1F09">
        <w:rPr>
          <w:rFonts w:ascii="Times New Roman" w:hAnsi="Times New Roman" w:cs="Times New Roman"/>
          <w:i/>
          <w:iCs/>
        </w:rPr>
        <w:t>Expert Systems with Applications</w:t>
      </w:r>
      <w:r w:rsidRPr="006C1F09">
        <w:rPr>
          <w:rFonts w:ascii="Times New Roman" w:hAnsi="Times New Roman" w:cs="Times New Roman"/>
        </w:rPr>
        <w:t>.</w:t>
      </w:r>
    </w:p>
    <w:sectPr w:rsidR="007F0218" w:rsidRPr="006C1F09" w:rsidSect="00147398">
      <w:pgSz w:w="11906" w:h="16838"/>
      <w:pgMar w:top="1276"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E0E56"/>
    <w:multiLevelType w:val="hybridMultilevel"/>
    <w:tmpl w:val="63A88C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2236E5"/>
    <w:multiLevelType w:val="multilevel"/>
    <w:tmpl w:val="5AA61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DA3B05"/>
    <w:multiLevelType w:val="multilevel"/>
    <w:tmpl w:val="FE16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464B4C"/>
    <w:multiLevelType w:val="multilevel"/>
    <w:tmpl w:val="EF06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B4300"/>
    <w:multiLevelType w:val="multilevel"/>
    <w:tmpl w:val="28C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611FE"/>
    <w:multiLevelType w:val="multilevel"/>
    <w:tmpl w:val="FE24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A40BC9"/>
    <w:multiLevelType w:val="multilevel"/>
    <w:tmpl w:val="964EC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AF7FA8"/>
    <w:multiLevelType w:val="multilevel"/>
    <w:tmpl w:val="42B2F0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EA696C"/>
    <w:multiLevelType w:val="multilevel"/>
    <w:tmpl w:val="67E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2A78DB"/>
    <w:multiLevelType w:val="hybridMultilevel"/>
    <w:tmpl w:val="999C93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22D6125"/>
    <w:multiLevelType w:val="multilevel"/>
    <w:tmpl w:val="0A5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C6FC5"/>
    <w:multiLevelType w:val="multilevel"/>
    <w:tmpl w:val="634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A01C6A"/>
    <w:multiLevelType w:val="multilevel"/>
    <w:tmpl w:val="71C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74770A"/>
    <w:multiLevelType w:val="multilevel"/>
    <w:tmpl w:val="3458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B68D5"/>
    <w:multiLevelType w:val="multilevel"/>
    <w:tmpl w:val="1EF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E1631C"/>
    <w:multiLevelType w:val="multilevel"/>
    <w:tmpl w:val="D9E6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A559C"/>
    <w:multiLevelType w:val="multilevel"/>
    <w:tmpl w:val="0D1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F3F1A"/>
    <w:multiLevelType w:val="multilevel"/>
    <w:tmpl w:val="01D0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C23A68"/>
    <w:multiLevelType w:val="multilevel"/>
    <w:tmpl w:val="B3A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E130E9"/>
    <w:multiLevelType w:val="multilevel"/>
    <w:tmpl w:val="446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429246">
    <w:abstractNumId w:val="5"/>
  </w:num>
  <w:num w:numId="2" w16cid:durableId="1966543256">
    <w:abstractNumId w:val="14"/>
  </w:num>
  <w:num w:numId="3" w16cid:durableId="902066325">
    <w:abstractNumId w:val="1"/>
  </w:num>
  <w:num w:numId="4" w16cid:durableId="811559694">
    <w:abstractNumId w:val="11"/>
  </w:num>
  <w:num w:numId="5" w16cid:durableId="1263564669">
    <w:abstractNumId w:val="8"/>
  </w:num>
  <w:num w:numId="6" w16cid:durableId="1455519938">
    <w:abstractNumId w:val="12"/>
  </w:num>
  <w:num w:numId="7" w16cid:durableId="1671172858">
    <w:abstractNumId w:val="19"/>
  </w:num>
  <w:num w:numId="8" w16cid:durableId="1702196331">
    <w:abstractNumId w:val="2"/>
  </w:num>
  <w:num w:numId="9" w16cid:durableId="1921327050">
    <w:abstractNumId w:val="18"/>
  </w:num>
  <w:num w:numId="10" w16cid:durableId="916553367">
    <w:abstractNumId w:val="7"/>
  </w:num>
  <w:num w:numId="11" w16cid:durableId="723990829">
    <w:abstractNumId w:val="6"/>
  </w:num>
  <w:num w:numId="12" w16cid:durableId="1249268477">
    <w:abstractNumId w:val="15"/>
  </w:num>
  <w:num w:numId="13" w16cid:durableId="817845821">
    <w:abstractNumId w:val="16"/>
  </w:num>
  <w:num w:numId="14" w16cid:durableId="364598086">
    <w:abstractNumId w:val="3"/>
  </w:num>
  <w:num w:numId="15" w16cid:durableId="951592637">
    <w:abstractNumId w:val="9"/>
  </w:num>
  <w:num w:numId="16" w16cid:durableId="1744913361">
    <w:abstractNumId w:val="13"/>
  </w:num>
  <w:num w:numId="17" w16cid:durableId="1616323884">
    <w:abstractNumId w:val="17"/>
  </w:num>
  <w:num w:numId="18" w16cid:durableId="208691551">
    <w:abstractNumId w:val="10"/>
  </w:num>
  <w:num w:numId="19" w16cid:durableId="1585073138">
    <w:abstractNumId w:val="4"/>
  </w:num>
  <w:num w:numId="20" w16cid:durableId="58052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F36"/>
    <w:rsid w:val="00032697"/>
    <w:rsid w:val="00077050"/>
    <w:rsid w:val="000B169D"/>
    <w:rsid w:val="000D4F36"/>
    <w:rsid w:val="00147398"/>
    <w:rsid w:val="001F2F18"/>
    <w:rsid w:val="002A0095"/>
    <w:rsid w:val="003D6A15"/>
    <w:rsid w:val="004840EC"/>
    <w:rsid w:val="005560D6"/>
    <w:rsid w:val="00654A3A"/>
    <w:rsid w:val="006C1F09"/>
    <w:rsid w:val="00707455"/>
    <w:rsid w:val="007273DB"/>
    <w:rsid w:val="00751A20"/>
    <w:rsid w:val="007E0F65"/>
    <w:rsid w:val="007F0218"/>
    <w:rsid w:val="0085461E"/>
    <w:rsid w:val="00895FD2"/>
    <w:rsid w:val="008B38C8"/>
    <w:rsid w:val="00906047"/>
    <w:rsid w:val="00AB10E6"/>
    <w:rsid w:val="00AF3F32"/>
    <w:rsid w:val="00B2233F"/>
    <w:rsid w:val="00C23986"/>
    <w:rsid w:val="00C56D0B"/>
    <w:rsid w:val="00C90FD1"/>
    <w:rsid w:val="00D05185"/>
    <w:rsid w:val="00DD6313"/>
    <w:rsid w:val="00E71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E24A1"/>
  <w15:chartTrackingRefBased/>
  <w15:docId w15:val="{3CAE3314-CE5E-4CDD-9334-B49D2AE6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F36"/>
    <w:rPr>
      <w:rFonts w:eastAsiaTheme="majorEastAsia" w:cstheme="majorBidi"/>
      <w:color w:val="272727" w:themeColor="text1" w:themeTint="D8"/>
    </w:rPr>
  </w:style>
  <w:style w:type="paragraph" w:styleId="Title">
    <w:name w:val="Title"/>
    <w:basedOn w:val="Normal"/>
    <w:next w:val="Normal"/>
    <w:link w:val="TitleChar"/>
    <w:uiPriority w:val="10"/>
    <w:qFormat/>
    <w:rsid w:val="000D4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F36"/>
    <w:pPr>
      <w:spacing w:before="160"/>
      <w:jc w:val="center"/>
    </w:pPr>
    <w:rPr>
      <w:i/>
      <w:iCs/>
      <w:color w:val="404040" w:themeColor="text1" w:themeTint="BF"/>
    </w:rPr>
  </w:style>
  <w:style w:type="character" w:customStyle="1" w:styleId="QuoteChar">
    <w:name w:val="Quote Char"/>
    <w:basedOn w:val="DefaultParagraphFont"/>
    <w:link w:val="Quote"/>
    <w:uiPriority w:val="29"/>
    <w:rsid w:val="000D4F36"/>
    <w:rPr>
      <w:i/>
      <w:iCs/>
      <w:color w:val="404040" w:themeColor="text1" w:themeTint="BF"/>
    </w:rPr>
  </w:style>
  <w:style w:type="paragraph" w:styleId="ListParagraph">
    <w:name w:val="List Paragraph"/>
    <w:basedOn w:val="Normal"/>
    <w:uiPriority w:val="34"/>
    <w:qFormat/>
    <w:rsid w:val="000D4F36"/>
    <w:pPr>
      <w:ind w:left="720"/>
      <w:contextualSpacing/>
    </w:pPr>
  </w:style>
  <w:style w:type="character" w:styleId="IntenseEmphasis">
    <w:name w:val="Intense Emphasis"/>
    <w:basedOn w:val="DefaultParagraphFont"/>
    <w:uiPriority w:val="21"/>
    <w:qFormat/>
    <w:rsid w:val="000D4F36"/>
    <w:rPr>
      <w:i/>
      <w:iCs/>
      <w:color w:val="0F4761" w:themeColor="accent1" w:themeShade="BF"/>
    </w:rPr>
  </w:style>
  <w:style w:type="paragraph" w:styleId="IntenseQuote">
    <w:name w:val="Intense Quote"/>
    <w:basedOn w:val="Normal"/>
    <w:next w:val="Normal"/>
    <w:link w:val="IntenseQuoteChar"/>
    <w:uiPriority w:val="30"/>
    <w:qFormat/>
    <w:rsid w:val="000D4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F36"/>
    <w:rPr>
      <w:i/>
      <w:iCs/>
      <w:color w:val="0F4761" w:themeColor="accent1" w:themeShade="BF"/>
    </w:rPr>
  </w:style>
  <w:style w:type="character" w:styleId="IntenseReference">
    <w:name w:val="Intense Reference"/>
    <w:basedOn w:val="DefaultParagraphFont"/>
    <w:uiPriority w:val="32"/>
    <w:qFormat/>
    <w:rsid w:val="000D4F36"/>
    <w:rPr>
      <w:b/>
      <w:bCs/>
      <w:smallCaps/>
      <w:color w:val="0F4761" w:themeColor="accent1" w:themeShade="BF"/>
      <w:spacing w:val="5"/>
    </w:rPr>
  </w:style>
  <w:style w:type="table" w:styleId="TableGrid">
    <w:name w:val="Table Grid"/>
    <w:basedOn w:val="TableNormal"/>
    <w:uiPriority w:val="39"/>
    <w:rsid w:val="00E71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Arthi A</dc:creator>
  <cp:keywords/>
  <dc:description/>
  <cp:lastModifiedBy>Arthi A</cp:lastModifiedBy>
  <cp:revision>24</cp:revision>
  <dcterms:created xsi:type="dcterms:W3CDTF">2026-07-16T03:50:00Z</dcterms:created>
  <dcterms:modified xsi:type="dcterms:W3CDTF">2026-07-30T02:57:00Z</dcterms:modified>
</cp:coreProperties>
</file>