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3FE2F72B" w:rsidR="0074410E" w:rsidRDefault="0068667E" w:rsidP="0068667E">
      <w:pPr>
        <w:pStyle w:val="Title"/>
      </w:pPr>
      <w:r>
        <w:t>.NET Learning</w:t>
      </w:r>
    </w:p>
    <w:p w14:paraId="0130F6F4" w14:textId="77777777" w:rsidR="00072501" w:rsidRPr="00072501" w:rsidRDefault="00072501" w:rsidP="00072501"/>
    <w:sdt>
      <w:sdtPr>
        <w:rPr>
          <w:rFonts w:asciiTheme="minorHAnsi" w:eastAsiaTheme="minorHAnsi" w:hAnsiTheme="minorHAnsi" w:cstheme="minorBidi"/>
          <w:color w:val="auto"/>
          <w:sz w:val="22"/>
          <w:szCs w:val="22"/>
        </w:rPr>
        <w:id w:val="-727760009"/>
        <w:docPartObj>
          <w:docPartGallery w:val="Table of Contents"/>
          <w:docPartUnique/>
        </w:docPartObj>
      </w:sdtPr>
      <w:sdtEndPr>
        <w:rPr>
          <w:b/>
          <w:bCs/>
          <w:noProof/>
        </w:rPr>
      </w:sdtEndPr>
      <w:sdtContent>
        <w:p w14:paraId="674C5082" w14:textId="31F049E9" w:rsidR="00AA3A10" w:rsidRDefault="00AA3A10">
          <w:pPr>
            <w:pStyle w:val="TOCHeading"/>
          </w:pPr>
          <w:r>
            <w:t>Contents</w:t>
          </w:r>
        </w:p>
        <w:p w14:paraId="2C999EAB" w14:textId="2B43FC84" w:rsidR="003E63D2" w:rsidRDefault="00AA3A10">
          <w:pPr>
            <w:pStyle w:val="TOC1"/>
            <w:tabs>
              <w:tab w:val="right" w:leader="dot" w:pos="9350"/>
            </w:tabs>
            <w:rPr>
              <w:rFonts w:cstheme="minorBidi"/>
              <w:noProof/>
            </w:rPr>
          </w:pPr>
          <w:r>
            <w:fldChar w:fldCharType="begin"/>
          </w:r>
          <w:r>
            <w:instrText xml:space="preserve"> TOC \o "1-3" \h \z \u </w:instrText>
          </w:r>
          <w:r>
            <w:fldChar w:fldCharType="separate"/>
          </w:r>
          <w:hyperlink w:anchor="_Toc45191515" w:history="1">
            <w:r w:rsidR="003E63D2" w:rsidRPr="00E75FCA">
              <w:rPr>
                <w:rStyle w:val="Hyperlink"/>
                <w:noProof/>
              </w:rPr>
              <w:t>Types</w:t>
            </w:r>
            <w:r w:rsidR="003E63D2">
              <w:rPr>
                <w:noProof/>
                <w:webHidden/>
              </w:rPr>
              <w:tab/>
            </w:r>
            <w:r w:rsidR="003E63D2">
              <w:rPr>
                <w:noProof/>
                <w:webHidden/>
              </w:rPr>
              <w:fldChar w:fldCharType="begin"/>
            </w:r>
            <w:r w:rsidR="003E63D2">
              <w:rPr>
                <w:noProof/>
                <w:webHidden/>
              </w:rPr>
              <w:instrText xml:space="preserve"> PAGEREF _Toc45191515 \h </w:instrText>
            </w:r>
            <w:r w:rsidR="003E63D2">
              <w:rPr>
                <w:noProof/>
                <w:webHidden/>
              </w:rPr>
            </w:r>
            <w:r w:rsidR="003E63D2">
              <w:rPr>
                <w:noProof/>
                <w:webHidden/>
              </w:rPr>
              <w:fldChar w:fldCharType="separate"/>
            </w:r>
            <w:r w:rsidR="003E63D2">
              <w:rPr>
                <w:noProof/>
                <w:webHidden/>
              </w:rPr>
              <w:t>2</w:t>
            </w:r>
            <w:r w:rsidR="003E63D2">
              <w:rPr>
                <w:noProof/>
                <w:webHidden/>
              </w:rPr>
              <w:fldChar w:fldCharType="end"/>
            </w:r>
          </w:hyperlink>
        </w:p>
        <w:p w14:paraId="1C68C883" w14:textId="5624CA06" w:rsidR="003E63D2" w:rsidRDefault="00657841">
          <w:pPr>
            <w:pStyle w:val="TOC2"/>
            <w:tabs>
              <w:tab w:val="right" w:leader="dot" w:pos="9350"/>
            </w:tabs>
            <w:rPr>
              <w:rFonts w:cstheme="minorBidi"/>
              <w:noProof/>
            </w:rPr>
          </w:pPr>
          <w:hyperlink w:anchor="_Toc45191516" w:history="1">
            <w:r w:rsidR="003E63D2" w:rsidRPr="00E75FCA">
              <w:rPr>
                <w:rStyle w:val="Hyperlink"/>
                <w:noProof/>
              </w:rPr>
              <w:t>Primitiv types</w:t>
            </w:r>
            <w:r w:rsidR="003E63D2">
              <w:rPr>
                <w:noProof/>
                <w:webHidden/>
              </w:rPr>
              <w:tab/>
            </w:r>
            <w:r w:rsidR="003E63D2">
              <w:rPr>
                <w:noProof/>
                <w:webHidden/>
              </w:rPr>
              <w:fldChar w:fldCharType="begin"/>
            </w:r>
            <w:r w:rsidR="003E63D2">
              <w:rPr>
                <w:noProof/>
                <w:webHidden/>
              </w:rPr>
              <w:instrText xml:space="preserve"> PAGEREF _Toc45191516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7AE0FA84" w14:textId="261DA86A" w:rsidR="003E63D2" w:rsidRDefault="00657841">
          <w:pPr>
            <w:pStyle w:val="TOC2"/>
            <w:tabs>
              <w:tab w:val="right" w:leader="dot" w:pos="9350"/>
            </w:tabs>
            <w:rPr>
              <w:rFonts w:cstheme="minorBidi"/>
              <w:noProof/>
            </w:rPr>
          </w:pPr>
          <w:hyperlink w:anchor="_Toc45191517" w:history="1">
            <w:r w:rsidR="003E63D2" w:rsidRPr="00E75FCA">
              <w:rPr>
                <w:rStyle w:val="Hyperlink"/>
                <w:noProof/>
              </w:rPr>
              <w:t>Reference and Value Types</w:t>
            </w:r>
            <w:r w:rsidR="003E63D2">
              <w:rPr>
                <w:noProof/>
                <w:webHidden/>
              </w:rPr>
              <w:tab/>
            </w:r>
            <w:r w:rsidR="003E63D2">
              <w:rPr>
                <w:noProof/>
                <w:webHidden/>
              </w:rPr>
              <w:fldChar w:fldCharType="begin"/>
            </w:r>
            <w:r w:rsidR="003E63D2">
              <w:rPr>
                <w:noProof/>
                <w:webHidden/>
              </w:rPr>
              <w:instrText xml:space="preserve"> PAGEREF _Toc45191517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23F78B3F" w14:textId="022F0BE6" w:rsidR="003E63D2" w:rsidRDefault="00657841">
          <w:pPr>
            <w:pStyle w:val="TOC3"/>
            <w:tabs>
              <w:tab w:val="right" w:leader="dot" w:pos="9350"/>
            </w:tabs>
            <w:rPr>
              <w:rFonts w:cstheme="minorBidi"/>
              <w:noProof/>
            </w:rPr>
          </w:pPr>
          <w:hyperlink w:anchor="_Toc45191518" w:history="1">
            <w:r w:rsidR="003E63D2" w:rsidRPr="00E75FCA">
              <w:rPr>
                <w:rStyle w:val="Hyperlink"/>
                <w:noProof/>
              </w:rPr>
              <w:t>Boxing and Unboxing</w:t>
            </w:r>
            <w:r w:rsidR="003E63D2">
              <w:rPr>
                <w:noProof/>
                <w:webHidden/>
              </w:rPr>
              <w:tab/>
            </w:r>
            <w:r w:rsidR="003E63D2">
              <w:rPr>
                <w:noProof/>
                <w:webHidden/>
              </w:rPr>
              <w:fldChar w:fldCharType="begin"/>
            </w:r>
            <w:r w:rsidR="003E63D2">
              <w:rPr>
                <w:noProof/>
                <w:webHidden/>
              </w:rPr>
              <w:instrText xml:space="preserve"> PAGEREF _Toc45191518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6AA5BBF0" w14:textId="1875663C" w:rsidR="003E63D2" w:rsidRDefault="00657841">
          <w:pPr>
            <w:pStyle w:val="TOC2"/>
            <w:tabs>
              <w:tab w:val="right" w:leader="dot" w:pos="9350"/>
            </w:tabs>
            <w:rPr>
              <w:rFonts w:cstheme="minorBidi"/>
              <w:noProof/>
            </w:rPr>
          </w:pPr>
          <w:hyperlink w:anchor="_Toc45191519" w:history="1">
            <w:r w:rsidR="003E63D2" w:rsidRPr="00E75FCA">
              <w:rPr>
                <w:rStyle w:val="Hyperlink"/>
                <w:noProof/>
              </w:rPr>
              <w:t>Object Equality and Identity</w:t>
            </w:r>
            <w:r w:rsidR="003E63D2">
              <w:rPr>
                <w:noProof/>
                <w:webHidden/>
              </w:rPr>
              <w:tab/>
            </w:r>
            <w:r w:rsidR="003E63D2">
              <w:rPr>
                <w:noProof/>
                <w:webHidden/>
              </w:rPr>
              <w:fldChar w:fldCharType="begin"/>
            </w:r>
            <w:r w:rsidR="003E63D2">
              <w:rPr>
                <w:noProof/>
                <w:webHidden/>
              </w:rPr>
              <w:instrText xml:space="preserve"> PAGEREF _Toc45191519 \h </w:instrText>
            </w:r>
            <w:r w:rsidR="003E63D2">
              <w:rPr>
                <w:noProof/>
                <w:webHidden/>
              </w:rPr>
            </w:r>
            <w:r w:rsidR="003E63D2">
              <w:rPr>
                <w:noProof/>
                <w:webHidden/>
              </w:rPr>
              <w:fldChar w:fldCharType="separate"/>
            </w:r>
            <w:r w:rsidR="003E63D2">
              <w:rPr>
                <w:noProof/>
                <w:webHidden/>
              </w:rPr>
              <w:t>4</w:t>
            </w:r>
            <w:r w:rsidR="003E63D2">
              <w:rPr>
                <w:noProof/>
                <w:webHidden/>
              </w:rPr>
              <w:fldChar w:fldCharType="end"/>
            </w:r>
          </w:hyperlink>
        </w:p>
        <w:p w14:paraId="7327CE09" w14:textId="0B657C35" w:rsidR="003E63D2" w:rsidRDefault="00657841">
          <w:pPr>
            <w:pStyle w:val="TOC2"/>
            <w:tabs>
              <w:tab w:val="right" w:leader="dot" w:pos="9350"/>
            </w:tabs>
            <w:rPr>
              <w:rFonts w:cstheme="minorBidi"/>
              <w:noProof/>
            </w:rPr>
          </w:pPr>
          <w:hyperlink w:anchor="_Toc45191520" w:history="1">
            <w:r w:rsidR="003E63D2" w:rsidRPr="00E75FCA">
              <w:rPr>
                <w:rStyle w:val="Hyperlink"/>
                <w:noProof/>
              </w:rPr>
              <w:t>Member Accessibility</w:t>
            </w:r>
            <w:r w:rsidR="003E63D2">
              <w:rPr>
                <w:noProof/>
                <w:webHidden/>
              </w:rPr>
              <w:tab/>
            </w:r>
            <w:r w:rsidR="003E63D2">
              <w:rPr>
                <w:noProof/>
                <w:webHidden/>
              </w:rPr>
              <w:fldChar w:fldCharType="begin"/>
            </w:r>
            <w:r w:rsidR="003E63D2">
              <w:rPr>
                <w:noProof/>
                <w:webHidden/>
              </w:rPr>
              <w:instrText xml:space="preserve"> PAGEREF _Toc45191520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59182608" w14:textId="7A9EC0AA" w:rsidR="003E63D2" w:rsidRDefault="00657841">
          <w:pPr>
            <w:pStyle w:val="TOC2"/>
            <w:tabs>
              <w:tab w:val="right" w:leader="dot" w:pos="9350"/>
            </w:tabs>
            <w:rPr>
              <w:rFonts w:cstheme="minorBidi"/>
              <w:noProof/>
            </w:rPr>
          </w:pPr>
          <w:hyperlink w:anchor="_Toc45191521" w:history="1">
            <w:r w:rsidR="003E63D2" w:rsidRPr="00E75FCA">
              <w:rPr>
                <w:rStyle w:val="Hyperlink"/>
                <w:noProof/>
              </w:rPr>
              <w:t>S</w:t>
            </w:r>
            <w:r w:rsidR="003E63D2" w:rsidRPr="00E75FCA">
              <w:rPr>
                <w:rStyle w:val="Hyperlink"/>
                <w:noProof/>
                <w:lang w:val="hy-AM"/>
              </w:rPr>
              <w:t>tatic class</w:t>
            </w:r>
            <w:r w:rsidR="003E63D2">
              <w:rPr>
                <w:noProof/>
                <w:webHidden/>
              </w:rPr>
              <w:tab/>
            </w:r>
            <w:r w:rsidR="003E63D2">
              <w:rPr>
                <w:noProof/>
                <w:webHidden/>
              </w:rPr>
              <w:fldChar w:fldCharType="begin"/>
            </w:r>
            <w:r w:rsidR="003E63D2">
              <w:rPr>
                <w:noProof/>
                <w:webHidden/>
              </w:rPr>
              <w:instrText xml:space="preserve"> PAGEREF _Toc45191521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0E77D701" w14:textId="2F46DB2D" w:rsidR="003E63D2" w:rsidRDefault="00657841">
          <w:pPr>
            <w:pStyle w:val="TOC2"/>
            <w:tabs>
              <w:tab w:val="right" w:leader="dot" w:pos="9350"/>
            </w:tabs>
            <w:rPr>
              <w:rFonts w:cstheme="minorBidi"/>
              <w:noProof/>
            </w:rPr>
          </w:pPr>
          <w:hyperlink w:anchor="_Toc45191522" w:history="1">
            <w:r w:rsidR="003E63D2" w:rsidRPr="00E75FCA">
              <w:rPr>
                <w:rStyle w:val="Hyperlink"/>
                <w:noProof/>
                <w:lang w:val="hy-AM"/>
              </w:rPr>
              <w:t>Component</w:t>
            </w:r>
            <w:r w:rsidR="003E63D2" w:rsidRPr="00E75FCA">
              <w:rPr>
                <w:rStyle w:val="Hyperlink"/>
                <w:rFonts w:cstheme="minorHAnsi"/>
                <w:noProof/>
                <w:lang w:val="hy-AM"/>
              </w:rPr>
              <w:t xml:space="preserve"> </w:t>
            </w:r>
            <w:r w:rsidR="003E63D2" w:rsidRPr="00E75FCA">
              <w:rPr>
                <w:rStyle w:val="Hyperlink"/>
                <w:noProof/>
                <w:lang w:val="hy-AM"/>
              </w:rPr>
              <w:t>Software Programming (CSP)</w:t>
            </w:r>
            <w:r w:rsidR="003E63D2">
              <w:rPr>
                <w:noProof/>
                <w:webHidden/>
              </w:rPr>
              <w:tab/>
            </w:r>
            <w:r w:rsidR="003E63D2">
              <w:rPr>
                <w:noProof/>
                <w:webHidden/>
              </w:rPr>
              <w:fldChar w:fldCharType="begin"/>
            </w:r>
            <w:r w:rsidR="003E63D2">
              <w:rPr>
                <w:noProof/>
                <w:webHidden/>
              </w:rPr>
              <w:instrText xml:space="preserve"> PAGEREF _Toc45191522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267FE987" w14:textId="730AF165" w:rsidR="003E63D2" w:rsidRDefault="00657841">
          <w:pPr>
            <w:pStyle w:val="TOC2"/>
            <w:tabs>
              <w:tab w:val="right" w:leader="dot" w:pos="9350"/>
            </w:tabs>
            <w:rPr>
              <w:rFonts w:cstheme="minorBidi"/>
              <w:noProof/>
            </w:rPr>
          </w:pPr>
          <w:hyperlink w:anchor="_Toc45191523" w:history="1">
            <w:r w:rsidR="003E63D2" w:rsidRPr="00E75FCA">
              <w:rPr>
                <w:rStyle w:val="Hyperlink"/>
                <w:noProof/>
              </w:rPr>
              <w:t>call vs callvirt</w:t>
            </w:r>
            <w:r w:rsidR="003E63D2">
              <w:rPr>
                <w:noProof/>
                <w:webHidden/>
              </w:rPr>
              <w:tab/>
            </w:r>
            <w:r w:rsidR="003E63D2">
              <w:rPr>
                <w:noProof/>
                <w:webHidden/>
              </w:rPr>
              <w:fldChar w:fldCharType="begin"/>
            </w:r>
            <w:r w:rsidR="003E63D2">
              <w:rPr>
                <w:noProof/>
                <w:webHidden/>
              </w:rPr>
              <w:instrText xml:space="preserve"> PAGEREF _Toc45191523 \h </w:instrText>
            </w:r>
            <w:r w:rsidR="003E63D2">
              <w:rPr>
                <w:noProof/>
                <w:webHidden/>
              </w:rPr>
            </w:r>
            <w:r w:rsidR="003E63D2">
              <w:rPr>
                <w:noProof/>
                <w:webHidden/>
              </w:rPr>
              <w:fldChar w:fldCharType="separate"/>
            </w:r>
            <w:r w:rsidR="003E63D2">
              <w:rPr>
                <w:noProof/>
                <w:webHidden/>
              </w:rPr>
              <w:t>7</w:t>
            </w:r>
            <w:r w:rsidR="003E63D2">
              <w:rPr>
                <w:noProof/>
                <w:webHidden/>
              </w:rPr>
              <w:fldChar w:fldCharType="end"/>
            </w:r>
          </w:hyperlink>
        </w:p>
        <w:p w14:paraId="142EA14F" w14:textId="2ABF3B5B" w:rsidR="003E63D2" w:rsidRDefault="00657841">
          <w:pPr>
            <w:pStyle w:val="TOC2"/>
            <w:tabs>
              <w:tab w:val="right" w:leader="dot" w:pos="9350"/>
            </w:tabs>
            <w:rPr>
              <w:rFonts w:cstheme="minorBidi"/>
              <w:noProof/>
            </w:rPr>
          </w:pPr>
          <w:hyperlink w:anchor="_Toc45191524" w:history="1">
            <w:r w:rsidR="003E63D2" w:rsidRPr="00E75FCA">
              <w:rPr>
                <w:rStyle w:val="Hyperlink"/>
                <w:noProof/>
              </w:rPr>
              <w:t>Constructors</w:t>
            </w:r>
            <w:r w:rsidR="003E63D2">
              <w:rPr>
                <w:noProof/>
                <w:webHidden/>
              </w:rPr>
              <w:tab/>
            </w:r>
            <w:r w:rsidR="003E63D2">
              <w:rPr>
                <w:noProof/>
                <w:webHidden/>
              </w:rPr>
              <w:fldChar w:fldCharType="begin"/>
            </w:r>
            <w:r w:rsidR="003E63D2">
              <w:rPr>
                <w:noProof/>
                <w:webHidden/>
              </w:rPr>
              <w:instrText xml:space="preserve"> PAGEREF _Toc45191524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5BEF0F31" w14:textId="77F70420" w:rsidR="003E63D2" w:rsidRDefault="00657841">
          <w:pPr>
            <w:pStyle w:val="TOC3"/>
            <w:tabs>
              <w:tab w:val="right" w:leader="dot" w:pos="9350"/>
            </w:tabs>
            <w:rPr>
              <w:rFonts w:cstheme="minorBidi"/>
              <w:noProof/>
            </w:rPr>
          </w:pPr>
          <w:hyperlink w:anchor="_Toc45191525" w:history="1">
            <w:r w:rsidR="003E63D2" w:rsidRPr="00E75FCA">
              <w:rPr>
                <w:rStyle w:val="Hyperlink"/>
                <w:noProof/>
              </w:rPr>
              <w:t>Object.MemberwiseClone</w:t>
            </w:r>
            <w:r w:rsidR="003E63D2">
              <w:rPr>
                <w:noProof/>
                <w:webHidden/>
              </w:rPr>
              <w:tab/>
            </w:r>
            <w:r w:rsidR="003E63D2">
              <w:rPr>
                <w:noProof/>
                <w:webHidden/>
              </w:rPr>
              <w:fldChar w:fldCharType="begin"/>
            </w:r>
            <w:r w:rsidR="003E63D2">
              <w:rPr>
                <w:noProof/>
                <w:webHidden/>
              </w:rPr>
              <w:instrText xml:space="preserve"> PAGEREF _Toc45191525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7D26AD2E" w14:textId="16351C7B" w:rsidR="003E63D2" w:rsidRDefault="00657841">
          <w:pPr>
            <w:pStyle w:val="TOC2"/>
            <w:tabs>
              <w:tab w:val="right" w:leader="dot" w:pos="9350"/>
            </w:tabs>
            <w:rPr>
              <w:rFonts w:cstheme="minorBidi"/>
              <w:noProof/>
            </w:rPr>
          </w:pPr>
          <w:hyperlink w:anchor="_Toc45191526" w:history="1">
            <w:r w:rsidR="003E63D2" w:rsidRPr="00E75FCA">
              <w:rPr>
                <w:rStyle w:val="Hyperlink"/>
                <w:noProof/>
              </w:rPr>
              <w:t>E</w:t>
            </w:r>
            <w:r w:rsidR="003E63D2" w:rsidRPr="00E75FCA">
              <w:rPr>
                <w:rStyle w:val="Hyperlink"/>
                <w:noProof/>
                <w:lang w:val="hy-AM"/>
              </w:rPr>
              <w:t>xtension methods</w:t>
            </w:r>
            <w:r w:rsidR="003E63D2">
              <w:rPr>
                <w:noProof/>
                <w:webHidden/>
              </w:rPr>
              <w:tab/>
            </w:r>
            <w:r w:rsidR="003E63D2">
              <w:rPr>
                <w:noProof/>
                <w:webHidden/>
              </w:rPr>
              <w:fldChar w:fldCharType="begin"/>
            </w:r>
            <w:r w:rsidR="003E63D2">
              <w:rPr>
                <w:noProof/>
                <w:webHidden/>
              </w:rPr>
              <w:instrText xml:space="preserve"> PAGEREF _Toc45191526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4FCEAA82" w14:textId="68F388FA" w:rsidR="003E63D2" w:rsidRDefault="00657841">
          <w:pPr>
            <w:pStyle w:val="TOC2"/>
            <w:tabs>
              <w:tab w:val="right" w:leader="dot" w:pos="9350"/>
            </w:tabs>
            <w:rPr>
              <w:rFonts w:cstheme="minorBidi"/>
              <w:noProof/>
            </w:rPr>
          </w:pPr>
          <w:hyperlink w:anchor="_Toc45191527" w:history="1">
            <w:r w:rsidR="003E63D2" w:rsidRPr="00E75FCA">
              <w:rPr>
                <w:rStyle w:val="Hyperlink"/>
                <w:noProof/>
              </w:rPr>
              <w:t>P</w:t>
            </w:r>
            <w:r w:rsidR="003E63D2" w:rsidRPr="00E75FCA">
              <w:rPr>
                <w:rStyle w:val="Hyperlink"/>
                <w:noProof/>
                <w:lang w:val="hy-AM"/>
              </w:rPr>
              <w:t>artial methods</w:t>
            </w:r>
            <w:r w:rsidR="003E63D2">
              <w:rPr>
                <w:noProof/>
                <w:webHidden/>
              </w:rPr>
              <w:tab/>
            </w:r>
            <w:r w:rsidR="003E63D2">
              <w:rPr>
                <w:noProof/>
                <w:webHidden/>
              </w:rPr>
              <w:fldChar w:fldCharType="begin"/>
            </w:r>
            <w:r w:rsidR="003E63D2">
              <w:rPr>
                <w:noProof/>
                <w:webHidden/>
              </w:rPr>
              <w:instrText xml:space="preserve"> PAGEREF _Toc45191527 \h </w:instrText>
            </w:r>
            <w:r w:rsidR="003E63D2">
              <w:rPr>
                <w:noProof/>
                <w:webHidden/>
              </w:rPr>
            </w:r>
            <w:r w:rsidR="003E63D2">
              <w:rPr>
                <w:noProof/>
                <w:webHidden/>
              </w:rPr>
              <w:fldChar w:fldCharType="separate"/>
            </w:r>
            <w:r w:rsidR="003E63D2">
              <w:rPr>
                <w:noProof/>
                <w:webHidden/>
              </w:rPr>
              <w:t>9</w:t>
            </w:r>
            <w:r w:rsidR="003E63D2">
              <w:rPr>
                <w:noProof/>
                <w:webHidden/>
              </w:rPr>
              <w:fldChar w:fldCharType="end"/>
            </w:r>
          </w:hyperlink>
        </w:p>
        <w:p w14:paraId="46700D2D" w14:textId="40F365E9" w:rsidR="003E63D2" w:rsidRDefault="00657841">
          <w:pPr>
            <w:pStyle w:val="TOC2"/>
            <w:tabs>
              <w:tab w:val="right" w:leader="dot" w:pos="9350"/>
            </w:tabs>
            <w:rPr>
              <w:rFonts w:cstheme="minorBidi"/>
              <w:noProof/>
            </w:rPr>
          </w:pPr>
          <w:hyperlink w:anchor="_Toc45191528" w:history="1">
            <w:r w:rsidR="003E63D2" w:rsidRPr="00E75FCA">
              <w:rPr>
                <w:rStyle w:val="Hyperlink"/>
                <w:noProof/>
              </w:rPr>
              <w:t>Array</w:t>
            </w:r>
            <w:r w:rsidR="003E63D2">
              <w:rPr>
                <w:noProof/>
                <w:webHidden/>
              </w:rPr>
              <w:tab/>
            </w:r>
            <w:r w:rsidR="003E63D2">
              <w:rPr>
                <w:noProof/>
                <w:webHidden/>
              </w:rPr>
              <w:fldChar w:fldCharType="begin"/>
            </w:r>
            <w:r w:rsidR="003E63D2">
              <w:rPr>
                <w:noProof/>
                <w:webHidden/>
              </w:rPr>
              <w:instrText xml:space="preserve"> PAGEREF _Toc45191528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53B649EB" w14:textId="3DE75904" w:rsidR="003E63D2" w:rsidRDefault="00657841">
          <w:pPr>
            <w:pStyle w:val="TOC2"/>
            <w:tabs>
              <w:tab w:val="right" w:leader="dot" w:pos="9350"/>
            </w:tabs>
            <w:rPr>
              <w:rFonts w:cstheme="minorBidi"/>
              <w:noProof/>
            </w:rPr>
          </w:pPr>
          <w:hyperlink w:anchor="_Toc45191529" w:history="1">
            <w:r w:rsidR="003E63D2" w:rsidRPr="00E75FCA">
              <w:rPr>
                <w:rStyle w:val="Hyperlink"/>
                <w:noProof/>
                <w:lang w:val="hy-AM"/>
              </w:rPr>
              <w:t>Parameters</w:t>
            </w:r>
            <w:r w:rsidR="003E63D2">
              <w:rPr>
                <w:noProof/>
                <w:webHidden/>
              </w:rPr>
              <w:tab/>
            </w:r>
            <w:r w:rsidR="003E63D2">
              <w:rPr>
                <w:noProof/>
                <w:webHidden/>
              </w:rPr>
              <w:fldChar w:fldCharType="begin"/>
            </w:r>
            <w:r w:rsidR="003E63D2">
              <w:rPr>
                <w:noProof/>
                <w:webHidden/>
              </w:rPr>
              <w:instrText xml:space="preserve"> PAGEREF _Toc45191529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133E9CA8" w14:textId="5BDECF80" w:rsidR="003E63D2" w:rsidRDefault="00657841">
          <w:pPr>
            <w:pStyle w:val="TOC3"/>
            <w:tabs>
              <w:tab w:val="right" w:leader="dot" w:pos="9350"/>
            </w:tabs>
            <w:rPr>
              <w:rFonts w:cstheme="minorBidi"/>
              <w:noProof/>
            </w:rPr>
          </w:pPr>
          <w:hyperlink w:anchor="_Toc45191530" w:history="1">
            <w:r w:rsidR="003E63D2" w:rsidRPr="00E75FCA">
              <w:rPr>
                <w:rStyle w:val="Hyperlink"/>
                <w:noProof/>
                <w:lang w:val="hy-AM"/>
              </w:rPr>
              <w:t>Default Parameters</w:t>
            </w:r>
            <w:r w:rsidR="003E63D2">
              <w:rPr>
                <w:noProof/>
                <w:webHidden/>
              </w:rPr>
              <w:tab/>
            </w:r>
            <w:r w:rsidR="003E63D2">
              <w:rPr>
                <w:noProof/>
                <w:webHidden/>
              </w:rPr>
              <w:fldChar w:fldCharType="begin"/>
            </w:r>
            <w:r w:rsidR="003E63D2">
              <w:rPr>
                <w:noProof/>
                <w:webHidden/>
              </w:rPr>
              <w:instrText xml:space="preserve"> PAGEREF _Toc45191530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640C9C2A" w14:textId="4C205945" w:rsidR="003E63D2" w:rsidRDefault="00657841">
          <w:pPr>
            <w:pStyle w:val="TOC3"/>
            <w:tabs>
              <w:tab w:val="right" w:leader="dot" w:pos="9350"/>
            </w:tabs>
            <w:rPr>
              <w:rFonts w:cstheme="minorBidi"/>
              <w:noProof/>
            </w:rPr>
          </w:pPr>
          <w:hyperlink w:anchor="_Toc45191531" w:history="1">
            <w:r w:rsidR="003E63D2" w:rsidRPr="00E75FCA">
              <w:rPr>
                <w:rStyle w:val="Hyperlink"/>
                <w:noProof/>
              </w:rPr>
              <w:t>O</w:t>
            </w:r>
            <w:r w:rsidR="003E63D2" w:rsidRPr="00E75FCA">
              <w:rPr>
                <w:rStyle w:val="Hyperlink"/>
                <w:noProof/>
                <w:lang w:val="hy-AM"/>
              </w:rPr>
              <w:t xml:space="preserve">ptional or </w:t>
            </w:r>
            <w:r w:rsidR="003E63D2" w:rsidRPr="00E75FCA">
              <w:rPr>
                <w:rStyle w:val="Hyperlink"/>
                <w:noProof/>
              </w:rPr>
              <w:t>N</w:t>
            </w:r>
            <w:r w:rsidR="003E63D2" w:rsidRPr="00E75FCA">
              <w:rPr>
                <w:rStyle w:val="Hyperlink"/>
                <w:noProof/>
                <w:lang w:val="hy-AM"/>
              </w:rPr>
              <w:t>amed</w:t>
            </w:r>
            <w:r w:rsidR="003E63D2" w:rsidRPr="00E75FCA">
              <w:rPr>
                <w:rStyle w:val="Hyperlink"/>
                <w:noProof/>
              </w:rPr>
              <w:t xml:space="preserve"> </w:t>
            </w:r>
            <w:r w:rsidR="003E63D2" w:rsidRPr="00E75FCA">
              <w:rPr>
                <w:rStyle w:val="Hyperlink"/>
                <w:noProof/>
                <w:lang w:val="hy-AM"/>
              </w:rPr>
              <w:t>Parameters</w:t>
            </w:r>
            <w:r w:rsidR="003E63D2">
              <w:rPr>
                <w:noProof/>
                <w:webHidden/>
              </w:rPr>
              <w:tab/>
            </w:r>
            <w:r w:rsidR="003E63D2">
              <w:rPr>
                <w:noProof/>
                <w:webHidden/>
              </w:rPr>
              <w:fldChar w:fldCharType="begin"/>
            </w:r>
            <w:r w:rsidR="003E63D2">
              <w:rPr>
                <w:noProof/>
                <w:webHidden/>
              </w:rPr>
              <w:instrText xml:space="preserve"> PAGEREF _Toc45191531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52CFEDDE" w14:textId="3B747307" w:rsidR="003E63D2" w:rsidRDefault="00657841">
          <w:pPr>
            <w:pStyle w:val="TOC2"/>
            <w:tabs>
              <w:tab w:val="right" w:leader="dot" w:pos="9350"/>
            </w:tabs>
            <w:rPr>
              <w:rFonts w:cstheme="minorBidi"/>
              <w:noProof/>
            </w:rPr>
          </w:pPr>
          <w:hyperlink w:anchor="_Toc45191532" w:history="1">
            <w:r w:rsidR="003E63D2" w:rsidRPr="00E75FCA">
              <w:rPr>
                <w:rStyle w:val="Hyperlink"/>
                <w:noProof/>
              </w:rPr>
              <w:t>Important</w:t>
            </w:r>
            <w:r w:rsidR="003E63D2">
              <w:rPr>
                <w:noProof/>
                <w:webHidden/>
              </w:rPr>
              <w:tab/>
            </w:r>
            <w:r w:rsidR="003E63D2">
              <w:rPr>
                <w:noProof/>
                <w:webHidden/>
              </w:rPr>
              <w:fldChar w:fldCharType="begin"/>
            </w:r>
            <w:r w:rsidR="003E63D2">
              <w:rPr>
                <w:noProof/>
                <w:webHidden/>
              </w:rPr>
              <w:instrText xml:space="preserve"> PAGEREF _Toc45191532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0DE54C19" w14:textId="57D96F07" w:rsidR="003E63D2" w:rsidRDefault="00657841">
          <w:pPr>
            <w:pStyle w:val="TOC1"/>
            <w:tabs>
              <w:tab w:val="right" w:leader="dot" w:pos="9350"/>
            </w:tabs>
            <w:rPr>
              <w:rFonts w:cstheme="minorBidi"/>
              <w:noProof/>
            </w:rPr>
          </w:pPr>
          <w:hyperlink w:anchor="_Toc45191533" w:history="1">
            <w:r w:rsidR="003E63D2" w:rsidRPr="00E75FCA">
              <w:rPr>
                <w:rStyle w:val="Hyperlink"/>
                <w:noProof/>
              </w:rPr>
              <w:t>Reflection</w:t>
            </w:r>
            <w:r w:rsidR="003E63D2">
              <w:rPr>
                <w:noProof/>
                <w:webHidden/>
              </w:rPr>
              <w:tab/>
            </w:r>
            <w:r w:rsidR="003E63D2">
              <w:rPr>
                <w:noProof/>
                <w:webHidden/>
              </w:rPr>
              <w:fldChar w:fldCharType="begin"/>
            </w:r>
            <w:r w:rsidR="003E63D2">
              <w:rPr>
                <w:noProof/>
                <w:webHidden/>
              </w:rPr>
              <w:instrText xml:space="preserve"> PAGEREF _Toc45191533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30A50485" w14:textId="781F7136" w:rsidR="003E63D2" w:rsidRDefault="00657841">
          <w:pPr>
            <w:pStyle w:val="TOC1"/>
            <w:tabs>
              <w:tab w:val="right" w:leader="dot" w:pos="9350"/>
            </w:tabs>
            <w:rPr>
              <w:rFonts w:cstheme="minorBidi"/>
              <w:noProof/>
            </w:rPr>
          </w:pPr>
          <w:hyperlink w:anchor="_Toc45191534" w:history="1">
            <w:r w:rsidR="003E63D2" w:rsidRPr="00E75FCA">
              <w:rPr>
                <w:rStyle w:val="Hyperlink"/>
                <w:noProof/>
              </w:rPr>
              <w:t>Assembly</w:t>
            </w:r>
            <w:r w:rsidR="003E63D2">
              <w:rPr>
                <w:noProof/>
                <w:webHidden/>
              </w:rPr>
              <w:tab/>
            </w:r>
            <w:r w:rsidR="003E63D2">
              <w:rPr>
                <w:noProof/>
                <w:webHidden/>
              </w:rPr>
              <w:fldChar w:fldCharType="begin"/>
            </w:r>
            <w:r w:rsidR="003E63D2">
              <w:rPr>
                <w:noProof/>
                <w:webHidden/>
              </w:rPr>
              <w:instrText xml:space="preserve"> PAGEREF _Toc45191534 \h </w:instrText>
            </w:r>
            <w:r w:rsidR="003E63D2">
              <w:rPr>
                <w:noProof/>
                <w:webHidden/>
              </w:rPr>
            </w:r>
            <w:r w:rsidR="003E63D2">
              <w:rPr>
                <w:noProof/>
                <w:webHidden/>
              </w:rPr>
              <w:fldChar w:fldCharType="separate"/>
            </w:r>
            <w:r w:rsidR="003E63D2">
              <w:rPr>
                <w:noProof/>
                <w:webHidden/>
              </w:rPr>
              <w:t>12</w:t>
            </w:r>
            <w:r w:rsidR="003E63D2">
              <w:rPr>
                <w:noProof/>
                <w:webHidden/>
              </w:rPr>
              <w:fldChar w:fldCharType="end"/>
            </w:r>
          </w:hyperlink>
        </w:p>
        <w:p w14:paraId="45AB26F3" w14:textId="0CE44F31" w:rsidR="003E63D2" w:rsidRDefault="00657841">
          <w:pPr>
            <w:pStyle w:val="TOC3"/>
            <w:tabs>
              <w:tab w:val="right" w:leader="dot" w:pos="9350"/>
            </w:tabs>
            <w:rPr>
              <w:rFonts w:cstheme="minorBidi"/>
              <w:noProof/>
            </w:rPr>
          </w:pPr>
          <w:hyperlink w:anchor="_Toc45191535" w:history="1">
            <w:r w:rsidR="003E63D2" w:rsidRPr="00E75FCA">
              <w:rPr>
                <w:rStyle w:val="Hyperlink"/>
                <w:noProof/>
              </w:rPr>
              <w:t>Note</w:t>
            </w:r>
            <w:r w:rsidR="003E63D2">
              <w:rPr>
                <w:noProof/>
                <w:webHidden/>
              </w:rPr>
              <w:tab/>
            </w:r>
            <w:r w:rsidR="003E63D2">
              <w:rPr>
                <w:noProof/>
                <w:webHidden/>
              </w:rPr>
              <w:fldChar w:fldCharType="begin"/>
            </w:r>
            <w:r w:rsidR="003E63D2">
              <w:rPr>
                <w:noProof/>
                <w:webHidden/>
              </w:rPr>
              <w:instrText xml:space="preserve"> PAGEREF _Toc45191535 \h </w:instrText>
            </w:r>
            <w:r w:rsidR="003E63D2">
              <w:rPr>
                <w:noProof/>
                <w:webHidden/>
              </w:rPr>
            </w:r>
            <w:r w:rsidR="003E63D2">
              <w:rPr>
                <w:noProof/>
                <w:webHidden/>
              </w:rPr>
              <w:fldChar w:fldCharType="separate"/>
            </w:r>
            <w:r w:rsidR="003E63D2">
              <w:rPr>
                <w:noProof/>
                <w:webHidden/>
              </w:rPr>
              <w:t>12</w:t>
            </w:r>
            <w:r w:rsidR="003E63D2">
              <w:rPr>
                <w:noProof/>
                <w:webHidden/>
              </w:rPr>
              <w:fldChar w:fldCharType="end"/>
            </w:r>
          </w:hyperlink>
        </w:p>
        <w:p w14:paraId="75B97CBD" w14:textId="520220CD" w:rsidR="00AA3A10" w:rsidRDefault="00AA3A10">
          <w:r>
            <w:rPr>
              <w:b/>
              <w:bCs/>
              <w:noProof/>
            </w:rPr>
            <w:fldChar w:fldCharType="end"/>
          </w:r>
        </w:p>
      </w:sdtContent>
    </w:sdt>
    <w:p w14:paraId="0C252A1E" w14:textId="08CD8A08" w:rsidR="00AA3A10" w:rsidRDefault="00AA3A10">
      <w:r>
        <w:br w:type="page"/>
      </w:r>
    </w:p>
    <w:p w14:paraId="7C8602C2" w14:textId="11D34102" w:rsidR="0068667E" w:rsidRDefault="0068667E" w:rsidP="0068667E">
      <w:pPr>
        <w:pStyle w:val="Heading1"/>
      </w:pPr>
      <w:bookmarkStart w:id="0" w:name="_Toc45191515"/>
      <w:r>
        <w:lastRenderedPageBreak/>
        <w:t>Types</w:t>
      </w:r>
      <w:bookmarkEnd w:id="0"/>
    </w:p>
    <w:p w14:paraId="70719E06" w14:textId="51C84424" w:rsidR="0068667E" w:rsidRDefault="0068667E" w:rsidP="0068667E"/>
    <w:p w14:paraId="6D1C578E" w14:textId="67620F2A" w:rsidR="0068667E" w:rsidRDefault="0068667E" w:rsidP="0068667E">
      <w:proofErr w:type="spellStart"/>
      <w:proofErr w:type="gramStart"/>
      <w:r>
        <w:t>Object.ToString</w:t>
      </w:r>
      <w:proofErr w:type="spellEnd"/>
      <w:r>
        <w:t xml:space="preserve">  _</w:t>
      </w:r>
      <w:proofErr w:type="gramEnd"/>
      <w:r>
        <w:t xml:space="preserve">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657841" w:rsidP="0068667E">
      <w:hyperlink r:id="rId8"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 xml:space="preserve">When calling a static method, the JIT compiler locates the type object that corresponds to the type that defines the static method. Then, the JIT compiler locates the entry in the type object’s method table that refers to the method being called, JITs the method (if necessary), and calls the </w:t>
      </w:r>
      <w:proofErr w:type="spellStart"/>
      <w:r w:rsidR="005529E8">
        <w:t>JITted</w:t>
      </w:r>
      <w:proofErr w:type="spellEnd"/>
      <w:r w:rsidR="005529E8">
        <w:t xml:space="preserve"> code.</w:t>
      </w:r>
    </w:p>
    <w:p w14:paraId="2215433B" w14:textId="7D9D5563" w:rsidR="00765429" w:rsidRDefault="00765429" w:rsidP="00765429">
      <w:pPr>
        <w:pStyle w:val="ListParagraph"/>
        <w:numPr>
          <w:ilvl w:val="0"/>
          <w:numId w:val="2"/>
        </w:numPr>
      </w:pPr>
      <w:r>
        <w:lastRenderedPageBreak/>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 xml:space="preserve">type object are “instances” of </w:t>
      </w:r>
      <w:proofErr w:type="spellStart"/>
      <w:r w:rsidR="008672C4">
        <w:t>System.Type</w:t>
      </w:r>
      <w:proofErr w:type="spellEnd"/>
      <w:r w:rsidR="008672C4">
        <w:t xml:space="preserve"> type object (“instance” of itself).</w:t>
      </w:r>
    </w:p>
    <w:p w14:paraId="4C1F2AFD" w14:textId="752F5B71" w:rsidR="00FE5022" w:rsidRDefault="00FE5022" w:rsidP="00FE5022"/>
    <w:p w14:paraId="34D3E4A1" w14:textId="7F35543D" w:rsidR="007535F7" w:rsidRDefault="007535F7" w:rsidP="007535F7">
      <w:pPr>
        <w:pStyle w:val="Heading2"/>
      </w:pPr>
      <w:bookmarkStart w:id="1" w:name="_Toc45191516"/>
      <w:r>
        <w:t>Primitive types</w:t>
      </w:r>
      <w:bookmarkEnd w:id="1"/>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bookmarkStart w:id="2" w:name="_Toc45191517"/>
      <w:r>
        <w:t>Reference and Value Types</w:t>
      </w:r>
      <w:bookmarkEnd w:id="2"/>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 xml:space="preserve">If the reference doesn’t refer to an object that is a boxed instance of the desired value type, an </w:t>
      </w:r>
      <w:proofErr w:type="spellStart"/>
      <w:r>
        <w:t>InvalidCastException</w:t>
      </w:r>
      <w:proofErr w:type="spellEnd"/>
      <w:r>
        <w:t xml:space="preserve"> is thrown.</w:t>
      </w:r>
    </w:p>
    <w:p w14:paraId="6E9CC4FD" w14:textId="6A0F45F2" w:rsidR="0091684A" w:rsidRDefault="0091684A" w:rsidP="00474F1D"/>
    <w:p w14:paraId="66FB392B" w14:textId="3E034ED6" w:rsidR="00641771" w:rsidRDefault="00641771" w:rsidP="00D10357">
      <w:pPr>
        <w:pStyle w:val="Heading3"/>
      </w:pPr>
      <w:bookmarkStart w:id="3" w:name="_Toc45191518"/>
      <w:r>
        <w:t>Boxing and Unboxing</w:t>
      </w:r>
      <w:bookmarkEnd w:id="3"/>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lastRenderedPageBreak/>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bookmarkStart w:id="4" w:name="_Toc45191519"/>
      <w:r w:rsidRPr="0091684A">
        <w:t>Object Equality and Identity</w:t>
      </w:r>
      <w:bookmarkEnd w:id="4"/>
    </w:p>
    <w:p w14:paraId="55FB5323" w14:textId="613933B6" w:rsidR="0091684A" w:rsidRDefault="0091684A" w:rsidP="0091684A"/>
    <w:p w14:paraId="6A81B03F" w14:textId="1014430C" w:rsidR="00D376DD" w:rsidRPr="00D376DD" w:rsidRDefault="00D376DD" w:rsidP="0091684A">
      <w:pPr>
        <w:rPr>
          <w:u w:val="single"/>
        </w:rPr>
      </w:pPr>
      <w:proofErr w:type="spellStart"/>
      <w:r w:rsidRPr="00D376DD">
        <w:rPr>
          <w:u w:val="single"/>
        </w:rPr>
        <w:t>Object.Equals</w:t>
      </w:r>
      <w:proofErr w:type="spellEnd"/>
      <w:r w:rsidRPr="00D376DD">
        <w:rPr>
          <w:u w:val="single"/>
        </w:rPr>
        <w:t>:</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 xml:space="preserve">public virtual Boolean </w:t>
      </w:r>
      <w:proofErr w:type="gramStart"/>
      <w:r>
        <w:t>Equals(</w:t>
      </w:r>
      <w:proofErr w:type="gramEnd"/>
      <w:r>
        <w:t>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proofErr w:type="spellStart"/>
      <w:r w:rsidRPr="0091684A">
        <w:t>Object.Equals</w:t>
      </w:r>
      <w:proofErr w:type="spellEnd"/>
      <w:r w:rsidRPr="0091684A">
        <w:t xml:space="preserve"> override rules</w:t>
      </w:r>
    </w:p>
    <w:p w14:paraId="5C25F7BC" w14:textId="77777777" w:rsidR="00D376DD" w:rsidRDefault="00D376DD" w:rsidP="00D376DD">
      <w:pPr>
        <w:pStyle w:val="ListParagraph"/>
        <w:numPr>
          <w:ilvl w:val="0"/>
          <w:numId w:val="6"/>
        </w:numPr>
      </w:pPr>
      <w:r>
        <w:t xml:space="preserve">Equals must be reflexive; that is, </w:t>
      </w:r>
      <w:proofErr w:type="spellStart"/>
      <w:proofErr w:type="gramStart"/>
      <w:r>
        <w:t>x.Equals</w:t>
      </w:r>
      <w:proofErr w:type="spellEnd"/>
      <w:proofErr w:type="gramEnd"/>
      <w:r>
        <w:t>(x) must return true.</w:t>
      </w:r>
    </w:p>
    <w:p w14:paraId="4E643FD1" w14:textId="100F09CF" w:rsidR="00D376DD" w:rsidRDefault="00D376DD" w:rsidP="00D376DD">
      <w:pPr>
        <w:pStyle w:val="ListParagraph"/>
        <w:numPr>
          <w:ilvl w:val="0"/>
          <w:numId w:val="6"/>
        </w:numPr>
      </w:pPr>
      <w:r>
        <w:t xml:space="preserve">Equals must be symmetric; that is, </w:t>
      </w:r>
      <w:proofErr w:type="spellStart"/>
      <w:proofErr w:type="gramStart"/>
      <w:r>
        <w:t>x.Equals</w:t>
      </w:r>
      <w:proofErr w:type="spellEnd"/>
      <w:proofErr w:type="gramEnd"/>
      <w:r>
        <w:t xml:space="preserve">(y) must return the same value as </w:t>
      </w:r>
      <w:proofErr w:type="spellStart"/>
      <w:r>
        <w:t>y.Equals</w:t>
      </w:r>
      <w:proofErr w:type="spellEnd"/>
      <w:r>
        <w:t>(x).</w:t>
      </w:r>
    </w:p>
    <w:p w14:paraId="157D45D3" w14:textId="623EF95D" w:rsidR="00D376DD" w:rsidRDefault="00D376DD" w:rsidP="00D376DD">
      <w:pPr>
        <w:pStyle w:val="ListParagraph"/>
        <w:numPr>
          <w:ilvl w:val="0"/>
          <w:numId w:val="6"/>
        </w:numPr>
      </w:pPr>
      <w:r>
        <w:t xml:space="preserve">Equals must be transitive; that is, if </w:t>
      </w:r>
      <w:proofErr w:type="spellStart"/>
      <w:proofErr w:type="gramStart"/>
      <w:r>
        <w:t>x.Equals</w:t>
      </w:r>
      <w:proofErr w:type="spellEnd"/>
      <w:proofErr w:type="gramEnd"/>
      <w:r>
        <w:t xml:space="preserve">(y) returns true and </w:t>
      </w:r>
      <w:proofErr w:type="spellStart"/>
      <w:r>
        <w:t>y.Equals</w:t>
      </w:r>
      <w:proofErr w:type="spellEnd"/>
      <w:r>
        <w:t xml:space="preserve">(z) returns true, then </w:t>
      </w:r>
      <w:proofErr w:type="spellStart"/>
      <w:r>
        <w:t>x.Equals</w:t>
      </w:r>
      <w:proofErr w:type="spellEnd"/>
      <w:r>
        <w:t>(z)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proofErr w:type="spellStart"/>
      <w:r w:rsidRPr="00EA1A78">
        <w:t>ValueType’s</w:t>
      </w:r>
      <w:proofErr w:type="spellEnd"/>
      <w:r w:rsidRPr="00EA1A78">
        <w:t xml:space="preserve">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 xml:space="preserve">For each instance field defined by the type, compare the value in </w:t>
      </w:r>
      <w:proofErr w:type="gramStart"/>
      <w:r>
        <w:t>the this</w:t>
      </w:r>
      <w:proofErr w:type="gramEnd"/>
      <w:r>
        <w:t xml:space="preserve">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t xml:space="preserve">Return true. Object’s Equals method is not called by </w:t>
      </w:r>
      <w:proofErr w:type="spellStart"/>
      <w:r>
        <w:t>ValueType’s</w:t>
      </w:r>
      <w:proofErr w:type="spellEnd"/>
      <w:r>
        <w:t xml:space="preserve"> Equals method.</w:t>
      </w:r>
    </w:p>
    <w:p w14:paraId="4667541D" w14:textId="4DF66E4A" w:rsidR="00D376DD" w:rsidRDefault="00D376DD" w:rsidP="00D376DD"/>
    <w:p w14:paraId="01F1F4AA" w14:textId="701AB560" w:rsidR="00D376DD" w:rsidRDefault="00D376DD" w:rsidP="0046495E">
      <w:pPr>
        <w:pStyle w:val="Heading4"/>
      </w:pPr>
      <w:r>
        <w:lastRenderedPageBreak/>
        <w:t>Few more things:</w:t>
      </w:r>
    </w:p>
    <w:p w14:paraId="4BAD1BE9" w14:textId="337AE821" w:rsidR="00D376DD" w:rsidRDefault="00D376DD" w:rsidP="00A018C6">
      <w:pPr>
        <w:pStyle w:val="ListParagraph"/>
        <w:numPr>
          <w:ilvl w:val="0"/>
          <w:numId w:val="7"/>
        </w:numPr>
      </w:pPr>
      <w:r w:rsidRPr="00D376DD">
        <w:t xml:space="preserve">implement the </w:t>
      </w:r>
      <w:proofErr w:type="spellStart"/>
      <w:r w:rsidRPr="00D376DD">
        <w:t>System.IEquatable</w:t>
      </w:r>
      <w:proofErr w:type="spellEnd"/>
      <w:r w:rsidRPr="00D376DD">
        <w:t>&lt;T&gt; interface’s Equals method</w:t>
      </w:r>
    </w:p>
    <w:p w14:paraId="0D27FEC7" w14:textId="09A4218E" w:rsidR="00D376DD" w:rsidRDefault="00D376DD" w:rsidP="00A018C6">
      <w:pPr>
        <w:pStyle w:val="ListParagraph"/>
        <w:numPr>
          <w:ilvl w:val="0"/>
          <w:numId w:val="7"/>
        </w:numPr>
      </w:pPr>
      <w:r>
        <w:t xml:space="preserve">Overload the == </w:t>
      </w:r>
      <w:proofErr w:type="gramStart"/>
      <w:r>
        <w:t>and !</w:t>
      </w:r>
      <w:proofErr w:type="gramEnd"/>
      <w:r>
        <w:t>=operator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 xml:space="preserve">for the purposes of sorting, implement </w:t>
      </w:r>
      <w:proofErr w:type="spellStart"/>
      <w:r>
        <w:t>System.IComparable’s</w:t>
      </w:r>
      <w:proofErr w:type="spellEnd"/>
      <w:r>
        <w:t xml:space="preserve"> </w:t>
      </w:r>
      <w:proofErr w:type="spellStart"/>
      <w:r>
        <w:t>CompareTo</w:t>
      </w:r>
      <w:proofErr w:type="spellEnd"/>
      <w:r>
        <w:t xml:space="preserve"> method and</w:t>
      </w:r>
      <w:r w:rsidR="00A018C6">
        <w:t xml:space="preserve"> </w:t>
      </w:r>
      <w:proofErr w:type="spellStart"/>
      <w:r>
        <w:t>System.IComparable</w:t>
      </w:r>
      <w:proofErr w:type="spellEnd"/>
      <w:r>
        <w:t xml:space="preserve">&lt;T&gt;’s type-safe </w:t>
      </w:r>
      <w:proofErr w:type="spellStart"/>
      <w:r>
        <w:t>CompareTo</w:t>
      </w:r>
      <w:proofErr w:type="spellEnd"/>
      <w:r>
        <w:t xml:space="preserve"> method</w:t>
      </w:r>
    </w:p>
    <w:p w14:paraId="049525F4" w14:textId="63445FA4" w:rsidR="00A018C6" w:rsidRDefault="00A018C6" w:rsidP="00A018C6">
      <w:pPr>
        <w:pStyle w:val="ListParagraph"/>
        <w:numPr>
          <w:ilvl w:val="0"/>
          <w:numId w:val="7"/>
        </w:numPr>
      </w:pPr>
      <w:r>
        <w:t xml:space="preserve">overload the various comparison operator methods (&lt;, &lt;=, &gt;, &gt;=) and implement these methods internally to call the type-safe </w:t>
      </w:r>
      <w:proofErr w:type="spellStart"/>
      <w:r>
        <w:t>CompareTo</w:t>
      </w:r>
      <w:proofErr w:type="spellEnd"/>
      <w:r>
        <w:t xml:space="preserve"> method</w:t>
      </w:r>
    </w:p>
    <w:p w14:paraId="5115F3CA" w14:textId="27D01386" w:rsidR="00D5430C" w:rsidRDefault="00D5430C" w:rsidP="0046495E">
      <w:pPr>
        <w:pStyle w:val="Heading4"/>
      </w:pPr>
      <w:r w:rsidRPr="00D5430C">
        <w:t xml:space="preserve">Selecting an algorithm for calculating hash codes for instances of your </w:t>
      </w:r>
      <w:proofErr w:type="gramStart"/>
      <w:r w:rsidRPr="00D5430C">
        <w:t>type(</w:t>
      </w:r>
      <w:proofErr w:type="spellStart"/>
      <w:proofErr w:type="gramEnd"/>
      <w:r w:rsidRPr="00D5430C">
        <w:t>Object.GetHashCode</w:t>
      </w:r>
      <w:proofErr w:type="spellEnd"/>
      <w:r w:rsidRPr="00D5430C">
        <w:t>):</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 xml:space="preserve">Your algorithm can also call the base type’s </w:t>
      </w:r>
      <w:proofErr w:type="spellStart"/>
      <w:r w:rsidRPr="00D5430C">
        <w:t>GetHashCode</w:t>
      </w:r>
      <w:proofErr w:type="spellEnd"/>
      <w:r w:rsidRPr="00D5430C">
        <w:t xml:space="preserve"> method, including its return value.</w:t>
      </w:r>
      <w:r>
        <w:t xml:space="preserve"> </w:t>
      </w:r>
      <w:r w:rsidRPr="00D5430C">
        <w:t xml:space="preserve">However, you don’t generally want to call Object’s or </w:t>
      </w:r>
      <w:proofErr w:type="spellStart"/>
      <w:r w:rsidRPr="00D5430C">
        <w:t>ValueType’s</w:t>
      </w:r>
      <w:proofErr w:type="spellEnd"/>
      <w:r w:rsidRPr="00D5430C">
        <w:t xml:space="preserve"> </w:t>
      </w:r>
      <w:proofErr w:type="spellStart"/>
      <w:r w:rsidRPr="00D5430C">
        <w:t>GetHashCode</w:t>
      </w:r>
      <w:proofErr w:type="spellEnd"/>
      <w:r w:rsidRPr="00D5430C">
        <w:t xml:space="preserv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 xml:space="preserve">Operator overloads and Conversion operators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bookmarkStart w:id="5" w:name="_Toc45191520"/>
      <w:r w:rsidRPr="00454B8B">
        <w:lastRenderedPageBreak/>
        <w:t>Member Accessibility</w:t>
      </w:r>
      <w:bookmarkEnd w:id="5"/>
    </w:p>
    <w:p w14:paraId="6F291618" w14:textId="6B8B120E" w:rsidR="005E23B0" w:rsidRDefault="00454B8B" w:rsidP="00967853">
      <w:pPr>
        <w:rPr>
          <w:rFonts w:cstheme="minorHAnsi"/>
          <w:sz w:val="28"/>
          <w:szCs w:val="28"/>
          <w:lang w:val="hy-AM"/>
        </w:rPr>
      </w:pPr>
      <w:r w:rsidRPr="00454B8B">
        <w:rPr>
          <w:rFonts w:cstheme="minorHAnsi"/>
          <w:noProof/>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bookmarkStart w:id="6" w:name="_Toc45191521"/>
      <w:r w:rsidRPr="00A178F5">
        <w:rPr>
          <w:rStyle w:val="Heading2Char"/>
        </w:rPr>
        <w:t>S</w:t>
      </w:r>
      <w:r w:rsidR="00A608EE" w:rsidRPr="00A178F5">
        <w:rPr>
          <w:rStyle w:val="Heading2Char"/>
          <w:lang w:val="hy-AM"/>
        </w:rPr>
        <w:t>tatic class</w:t>
      </w:r>
      <w:bookmarkEnd w:id="6"/>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bookmarkStart w:id="7" w:name="_Toc45191522"/>
      <w:r w:rsidRPr="000C62A7">
        <w:rPr>
          <w:rStyle w:val="Heading2Char"/>
          <w:lang w:val="hy-AM"/>
        </w:rPr>
        <w:t>Component</w:t>
      </w:r>
      <w:r w:rsidRPr="000C62A7">
        <w:rPr>
          <w:rFonts w:cstheme="minorHAnsi"/>
          <w:lang w:val="hy-AM"/>
        </w:rPr>
        <w:t xml:space="preserve"> </w:t>
      </w:r>
      <w:r w:rsidRPr="000C62A7">
        <w:rPr>
          <w:rStyle w:val="Heading2Char"/>
          <w:lang w:val="hy-AM"/>
        </w:rPr>
        <w:t>Software Programming (CSP)</w:t>
      </w:r>
      <w:bookmarkEnd w:id="7"/>
      <w:r w:rsidRPr="000C62A7">
        <w:rPr>
          <w:rStyle w:val="Heading2Char"/>
          <w:lang w:val="hy-AM"/>
        </w:rPr>
        <w:t xml:space="preserve">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bookmarkStart w:id="8" w:name="_Toc45191523"/>
      <w:r>
        <w:t>c</w:t>
      </w:r>
      <w:r w:rsidR="007E5E22">
        <w:t xml:space="preserve">all vs </w:t>
      </w:r>
      <w:proofErr w:type="spellStart"/>
      <w:r>
        <w:t>c</w:t>
      </w:r>
      <w:r w:rsidR="007E5E22">
        <w:t>allvirt</w:t>
      </w:r>
      <w:bookmarkEnd w:id="8"/>
      <w:proofErr w:type="spellEnd"/>
    </w:p>
    <w:p w14:paraId="14A2F570" w14:textId="77777777" w:rsidR="00494885" w:rsidRPr="00494885" w:rsidRDefault="00494885" w:rsidP="00494885"/>
    <w:p w14:paraId="40AAD01C" w14:textId="12FE107E"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w:t>
      </w:r>
      <w:r w:rsidR="003A0CC2">
        <w:rPr>
          <w:rFonts w:cstheme="minorHAnsi"/>
        </w:rPr>
        <w:t xml:space="preserve"> </w:t>
      </w:r>
      <w:r w:rsidRPr="007E5E22">
        <w:rPr>
          <w:rFonts w:cstheme="minorHAnsi"/>
          <w:lang w:val="hy-AM"/>
        </w:rPr>
        <w:t>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5B6C8FA7" w14:textId="77777777" w:rsidR="00FD584D" w:rsidRDefault="002E4FB5" w:rsidP="002E4FB5">
      <w:pPr>
        <w:pStyle w:val="ListParagraph"/>
        <w:numPr>
          <w:ilvl w:val="0"/>
          <w:numId w:val="13"/>
        </w:numPr>
        <w:rPr>
          <w:rFonts w:cstheme="minorHAnsi"/>
          <w:lang w:val="hy-AM"/>
        </w:rPr>
      </w:pPr>
      <w:r w:rsidRPr="00FD584D">
        <w:rPr>
          <w:rFonts w:cstheme="minorHAnsi"/>
          <w:lang w:val="hy-AM"/>
        </w:rPr>
        <w:t>Third, virtual methods make versioning of</w:t>
      </w:r>
      <w:r w:rsidRPr="00FD584D">
        <w:rPr>
          <w:rFonts w:cstheme="minorHAnsi"/>
        </w:rPr>
        <w:t xml:space="preserve"> </w:t>
      </w:r>
      <w:r w:rsidRPr="00FD584D">
        <w:rPr>
          <w:rFonts w:cstheme="minorHAnsi"/>
          <w:lang w:val="hy-AM"/>
        </w:rPr>
        <w:t>components more brittle</w:t>
      </w:r>
    </w:p>
    <w:p w14:paraId="3F138AA1" w14:textId="67B9BBF5" w:rsidR="002E4FB5" w:rsidRPr="00FD584D" w:rsidRDefault="002E4FB5" w:rsidP="002E4FB5">
      <w:pPr>
        <w:pStyle w:val="ListParagraph"/>
        <w:numPr>
          <w:ilvl w:val="0"/>
          <w:numId w:val="13"/>
        </w:numPr>
        <w:rPr>
          <w:rFonts w:cstheme="minorHAnsi"/>
          <w:lang w:val="hy-AM"/>
        </w:rPr>
      </w:pPr>
      <w:r w:rsidRPr="00FD584D">
        <w:rPr>
          <w:rFonts w:cstheme="minorHAnsi"/>
          <w:lang w:val="hy-AM"/>
        </w:rPr>
        <w:lastRenderedPageBreak/>
        <w:t>Fourth, when defining a base type, it is</w:t>
      </w:r>
      <w:r w:rsidRPr="00FD584D">
        <w:rPr>
          <w:rFonts w:cstheme="minorHAnsi"/>
        </w:rPr>
        <w:t xml:space="preserve"> </w:t>
      </w:r>
      <w:r w:rsidRPr="00FD584D">
        <w:rPr>
          <w:rFonts w:cstheme="minorHAnsi"/>
          <w:lang w:val="hy-AM"/>
        </w:rPr>
        <w:t>common to offer a set of convenience overloaded methods. If you want these methods to be</w:t>
      </w:r>
      <w:r w:rsidRPr="00FD584D">
        <w:rPr>
          <w:rFonts w:cstheme="minorHAnsi"/>
        </w:rPr>
        <w:t xml:space="preserve"> </w:t>
      </w:r>
      <w:r w:rsidRPr="00FD584D">
        <w:rPr>
          <w:rFonts w:cstheme="minorHAnsi"/>
          <w:lang w:val="hy-AM"/>
        </w:rPr>
        <w:t>polymorphic, the best thing to do is to make the most complex method virtual and leave all of the</w:t>
      </w:r>
      <w:r w:rsidRPr="00FD584D">
        <w:rPr>
          <w:rFonts w:cstheme="minorHAnsi"/>
        </w:rPr>
        <w:t xml:space="preserve"> </w:t>
      </w:r>
      <w:r w:rsidRPr="00FD584D">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bookmarkStart w:id="9" w:name="_Toc45191524"/>
      <w:r>
        <w:t>Constructors</w:t>
      </w:r>
      <w:bookmarkEnd w:id="9"/>
    </w:p>
    <w:p w14:paraId="2A651BF9" w14:textId="77777777" w:rsidR="005762D7" w:rsidRPr="005762D7" w:rsidRDefault="005762D7" w:rsidP="005762D7"/>
    <w:p w14:paraId="1B684093" w14:textId="667BD914"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43B85F" w14:textId="7F63732E" w:rsidR="001E59B4" w:rsidRDefault="001E59B4" w:rsidP="001E59B4">
      <w:pPr>
        <w:pStyle w:val="Heading3"/>
      </w:pPr>
      <w:bookmarkStart w:id="10" w:name="_Toc45191525"/>
      <w:proofErr w:type="spellStart"/>
      <w:r>
        <w:t>Object.MemberwiseClone</w:t>
      </w:r>
      <w:bookmarkEnd w:id="10"/>
      <w:proofErr w:type="spellEnd"/>
    </w:p>
    <w:p w14:paraId="254696EF" w14:textId="77777777" w:rsidR="001E59B4" w:rsidRPr="001E59B4" w:rsidRDefault="001E59B4" w:rsidP="001E59B4"/>
    <w:p w14:paraId="08BAD691" w14:textId="1A95C997" w:rsidR="001E59B4" w:rsidRPr="001E59B4" w:rsidRDefault="001E59B4" w:rsidP="005762D7">
      <w:pPr>
        <w:rPr>
          <w:rFonts w:cstheme="minorHAnsi"/>
        </w:rPr>
      </w:pPr>
      <w:r w:rsidRPr="001E59B4">
        <w:rPr>
          <w:rFonts w:cstheme="minorHAnsi"/>
        </w:rPr>
        <w:t xml:space="preserve">The </w:t>
      </w:r>
      <w:proofErr w:type="spellStart"/>
      <w:r w:rsidRPr="001E59B4">
        <w:rPr>
          <w:rFonts w:cstheme="minorHAnsi"/>
        </w:rPr>
        <w:t>MemberwiseClone</w:t>
      </w:r>
      <w:proofErr w:type="spellEnd"/>
      <w:r w:rsidRPr="001E59B4">
        <w:rPr>
          <w:rFonts w:cstheme="minorHAnsi"/>
        </w:rPr>
        <w:t xml:space="preserve"> method creates a shallow copy by creating a new object, and then copying the </w:t>
      </w:r>
      <w:proofErr w:type="spellStart"/>
      <w:r w:rsidRPr="001E59B4">
        <w:rPr>
          <w:rFonts w:cstheme="minorHAnsi"/>
        </w:rPr>
        <w:t>nonstatic</w:t>
      </w:r>
      <w:proofErr w:type="spellEnd"/>
      <w:r w:rsidRPr="001E59B4">
        <w:rPr>
          <w:rFonts w:cstheme="minorHAnsi"/>
        </w:rPr>
        <w:t xml:space="preserve">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bookmarkStart w:id="11" w:name="_Toc45191526"/>
      <w:r>
        <w:t>E</w:t>
      </w:r>
      <w:r w:rsidRPr="00C73D80">
        <w:rPr>
          <w:lang w:val="hy-AM"/>
        </w:rPr>
        <w:t>xtension methods</w:t>
      </w:r>
      <w:bookmarkEnd w:id="11"/>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 xml:space="preserve">properties: </w:t>
      </w:r>
      <w:r w:rsidRPr="00C73D80">
        <w:rPr>
          <w:rFonts w:cstheme="minorHAnsi"/>
          <w:lang w:val="hy-AM"/>
        </w:rPr>
        <w:lastRenderedPageBreak/>
        <w:t>'StringBuilderExtensions.IndexOf(string,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with 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bookmarkStart w:id="12" w:name="_Toc45191527"/>
      <w:r>
        <w:t>P</w:t>
      </w:r>
      <w:r w:rsidRPr="00093972">
        <w:rPr>
          <w:lang w:val="hy-AM"/>
        </w:rPr>
        <w:t>artial methods</w:t>
      </w:r>
      <w:bookmarkEnd w:id="12"/>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FDF7E12" w:rsid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p w14:paraId="1BF473A6" w14:textId="7A03082A" w:rsidR="008923D2" w:rsidRDefault="008923D2" w:rsidP="008923D2">
      <w:pPr>
        <w:rPr>
          <w:rFonts w:cstheme="minorHAnsi"/>
          <w:lang w:val="hy-AM"/>
        </w:rPr>
      </w:pPr>
    </w:p>
    <w:p w14:paraId="095D17D0" w14:textId="77777777" w:rsidR="008923D2" w:rsidRDefault="008923D2">
      <w:pPr>
        <w:rPr>
          <w:rFonts w:asciiTheme="majorHAnsi" w:eastAsiaTheme="majorEastAsia" w:hAnsiTheme="majorHAnsi" w:cstheme="majorBidi"/>
          <w:color w:val="2F5496" w:themeColor="accent1" w:themeShade="BF"/>
          <w:sz w:val="26"/>
          <w:szCs w:val="26"/>
        </w:rPr>
      </w:pPr>
      <w:r>
        <w:br w:type="page"/>
      </w:r>
    </w:p>
    <w:p w14:paraId="615D321C" w14:textId="05FE5705" w:rsidR="008923D2" w:rsidRDefault="008923D2" w:rsidP="008923D2">
      <w:pPr>
        <w:pStyle w:val="Heading2"/>
      </w:pPr>
      <w:bookmarkStart w:id="13" w:name="_Toc45191528"/>
      <w:r>
        <w:lastRenderedPageBreak/>
        <w:t>Array</w:t>
      </w:r>
      <w:bookmarkEnd w:id="13"/>
      <w:r>
        <w:t xml:space="preserve"> </w:t>
      </w:r>
    </w:p>
    <w:p w14:paraId="44C44995" w14:textId="1ECCD8B9" w:rsidR="008923D2" w:rsidRDefault="008923D2" w:rsidP="008923D2">
      <w:pPr>
        <w:pStyle w:val="ListParagraph"/>
        <w:numPr>
          <w:ilvl w:val="0"/>
          <w:numId w:val="16"/>
        </w:numPr>
      </w:pPr>
      <w:proofErr w:type="spellStart"/>
      <w:r>
        <w:t>Array.Clone</w:t>
      </w:r>
      <w:proofErr w:type="spellEnd"/>
      <w:r>
        <w:t xml:space="preserve"> _ shallow copy</w:t>
      </w:r>
    </w:p>
    <w:p w14:paraId="6FEA1C1B" w14:textId="77777777" w:rsidR="008923D2" w:rsidRDefault="008923D2" w:rsidP="008923D2">
      <w:pPr>
        <w:pStyle w:val="ListParagraph"/>
        <w:numPr>
          <w:ilvl w:val="0"/>
          <w:numId w:val="16"/>
        </w:numPr>
      </w:pPr>
      <w:proofErr w:type="spellStart"/>
      <w:r>
        <w:t>Array.Copy</w:t>
      </w:r>
      <w:proofErr w:type="spellEnd"/>
      <w:r>
        <w:t xml:space="preserve"> _ The arrays can be reference-type arrays or value-type arrays. Type </w:t>
      </w:r>
      <w:proofErr w:type="spellStart"/>
      <w:r>
        <w:t>downcasting</w:t>
      </w:r>
      <w:proofErr w:type="spellEnd"/>
      <w:r>
        <w:t xml:space="preserve"> is performed, as required.</w:t>
      </w:r>
    </w:p>
    <w:p w14:paraId="5FABE279" w14:textId="77777777" w:rsidR="008923D2" w:rsidRDefault="008923D2" w:rsidP="008923D2">
      <w:pPr>
        <w:pStyle w:val="ListParagraph"/>
        <w:numPr>
          <w:ilvl w:val="1"/>
          <w:numId w:val="16"/>
        </w:numPr>
      </w:pPr>
      <w:r>
        <w:t>When copying from a reference-type array to a value-type array, each element is unboxed and then copied. When copying from a value-type array to a reference-type array, each element is boxed and then copied.</w:t>
      </w:r>
    </w:p>
    <w:p w14:paraId="3043875E" w14:textId="77777777" w:rsidR="008923D2" w:rsidRDefault="008923D2" w:rsidP="008923D2">
      <w:pPr>
        <w:pStyle w:val="ListParagraph"/>
        <w:numPr>
          <w:ilvl w:val="1"/>
          <w:numId w:val="16"/>
        </w:numPr>
      </w:pPr>
      <w:r>
        <w:t xml:space="preserve">When copying from a reference-type or value-type array to an Object array, an Object is created to hold each value or reference and then copied. When copying from an Object array to a reference-type or value-type array and the assignment is not possible, an </w:t>
      </w:r>
      <w:proofErr w:type="spellStart"/>
      <w:r>
        <w:t>InvalidCastException</w:t>
      </w:r>
      <w:proofErr w:type="spellEnd"/>
      <w:r>
        <w:t xml:space="preserve"> is thrown.</w:t>
      </w:r>
    </w:p>
    <w:p w14:paraId="33A2EF2D" w14:textId="601C144C" w:rsidR="008923D2" w:rsidRDefault="008923D2" w:rsidP="008923D2">
      <w:pPr>
        <w:pStyle w:val="ListParagraph"/>
        <w:numPr>
          <w:ilvl w:val="1"/>
          <w:numId w:val="16"/>
        </w:numPr>
      </w:pPr>
      <w:r>
        <w:t xml:space="preserve">If </w:t>
      </w:r>
      <w:proofErr w:type="spellStart"/>
      <w:r>
        <w:t>sourceArray</w:t>
      </w:r>
      <w:proofErr w:type="spellEnd"/>
      <w:r>
        <w:t xml:space="preserve"> and </w:t>
      </w:r>
      <w:proofErr w:type="spellStart"/>
      <w:r>
        <w:t>destinationArray</w:t>
      </w:r>
      <w:proofErr w:type="spellEnd"/>
      <w:r>
        <w:t xml:space="preserve"> are both reference-type arrays or are both arrays of type Object, a shallow copy is performed. A shallow copy of an Array is a new Array containing references to the same elements as the original Array. The elements themselves or anything referenced by the elements are not copied. In contrast, a deep copy of an Array copies the elements and everything directly or indirectly referenced by the elements.</w:t>
      </w:r>
    </w:p>
    <w:p w14:paraId="632301A0" w14:textId="7614B5B5" w:rsidR="008923D2" w:rsidRDefault="008923D2" w:rsidP="008923D2">
      <w:pPr>
        <w:pStyle w:val="ListParagraph"/>
        <w:numPr>
          <w:ilvl w:val="0"/>
          <w:numId w:val="16"/>
        </w:numPr>
      </w:pPr>
      <w:proofErr w:type="spellStart"/>
      <w:r>
        <w:t>Array.CopyTo</w:t>
      </w:r>
      <w:proofErr w:type="spellEnd"/>
      <w:r>
        <w:t xml:space="preserve"> _</w:t>
      </w:r>
      <w:r w:rsidRPr="008923D2">
        <w:t>shallow</w:t>
      </w:r>
      <w:r w:rsidRPr="008923D2">
        <w:rPr>
          <w:rFonts w:ascii="Segoe UI" w:hAnsi="Segoe UI" w:cs="Segoe UI"/>
          <w:color w:val="171717"/>
          <w:shd w:val="clear" w:color="auto" w:fill="FFFFFF"/>
        </w:rPr>
        <w:t xml:space="preserve"> </w:t>
      </w:r>
      <w:r w:rsidRPr="008923D2">
        <w:t>copy</w:t>
      </w:r>
    </w:p>
    <w:p w14:paraId="138BCAEE" w14:textId="073715C0" w:rsidR="00A60A04" w:rsidRDefault="00A60A04" w:rsidP="008923D2">
      <w:pPr>
        <w:pStyle w:val="ListParagraph"/>
        <w:numPr>
          <w:ilvl w:val="0"/>
          <w:numId w:val="16"/>
        </w:numPr>
      </w:pPr>
      <w:proofErr w:type="spellStart"/>
      <w:r>
        <w:t>Array.CreateInstance</w:t>
      </w:r>
      <w:proofErr w:type="spellEnd"/>
      <w:r>
        <w:t>()</w:t>
      </w:r>
    </w:p>
    <w:p w14:paraId="674A13DB" w14:textId="4280EAE5" w:rsidR="007424F8" w:rsidRDefault="007424F8" w:rsidP="007424F8"/>
    <w:p w14:paraId="66C02A1B" w14:textId="751C429E" w:rsidR="007424F8" w:rsidRDefault="007424F8" w:rsidP="007424F8">
      <w:pPr>
        <w:pStyle w:val="Heading2"/>
      </w:pPr>
      <w:bookmarkStart w:id="14" w:name="_Toc45191529"/>
      <w:r w:rsidRPr="007424F8">
        <w:rPr>
          <w:lang w:val="hy-AM"/>
        </w:rPr>
        <w:t>Parameters</w:t>
      </w:r>
      <w:bookmarkEnd w:id="14"/>
    </w:p>
    <w:p w14:paraId="0874A3A3" w14:textId="0CAFBC42" w:rsidR="007424F8" w:rsidRPr="007424F8" w:rsidRDefault="007424F8" w:rsidP="007424F8">
      <w:pPr>
        <w:pStyle w:val="Heading3"/>
        <w:rPr>
          <w:lang w:val="hy-AM"/>
        </w:rPr>
      </w:pPr>
      <w:bookmarkStart w:id="15" w:name="_Toc45191530"/>
      <w:r w:rsidRPr="007424F8">
        <w:rPr>
          <w:lang w:val="hy-AM"/>
        </w:rPr>
        <w:t>Default Parameters</w:t>
      </w:r>
      <w:bookmarkEnd w:id="15"/>
    </w:p>
    <w:p w14:paraId="450504FE" w14:textId="77777777" w:rsidR="007424F8" w:rsidRPr="00093972" w:rsidRDefault="007424F8" w:rsidP="007424F8">
      <w:pPr>
        <w:pStyle w:val="Heading4"/>
        <w:rPr>
          <w:rFonts w:cstheme="minorHAnsi"/>
          <w:lang w:val="hy-AM"/>
        </w:rPr>
      </w:pPr>
      <w:r w:rsidRPr="00093972">
        <w:rPr>
          <w:lang w:val="hy-AM"/>
        </w:rPr>
        <w:t>Rules and Guidelines</w:t>
      </w:r>
    </w:p>
    <w:p w14:paraId="24D3A2BD" w14:textId="77777777" w:rsidR="007424F8" w:rsidRDefault="007424F8" w:rsidP="007424F8">
      <w:pPr>
        <w:pStyle w:val="ListParagraph"/>
        <w:numPr>
          <w:ilvl w:val="0"/>
          <w:numId w:val="17"/>
        </w:numPr>
      </w:pPr>
      <w:r>
        <w:t xml:space="preserve">You can specify default values for the parameters of methods, constructor methods, and </w:t>
      </w:r>
      <w:proofErr w:type="spellStart"/>
      <w:r>
        <w:t>parameterful</w:t>
      </w:r>
      <w:proofErr w:type="spellEnd"/>
      <w:r>
        <w:t xml:space="preserve"> properties (C# indexers). You can also specify default values for parameters that are part of a delegate definition. Then, when invoking a variable of this delegate type, you can omit the arguments and accept the default values.</w:t>
      </w:r>
    </w:p>
    <w:p w14:paraId="0A21D935" w14:textId="6748059B" w:rsidR="007424F8" w:rsidRDefault="007424F8" w:rsidP="007424F8">
      <w:pPr>
        <w:pStyle w:val="ListParagraph"/>
        <w:numPr>
          <w:ilvl w:val="0"/>
          <w:numId w:val="17"/>
        </w:numPr>
      </w:pPr>
      <w:r>
        <w:t>Parameters with default values must come after any parameters that do not have default values. That is, once you define a parameter as having a default value, then all parameters to the right of it must also have default values. For example, in the definition of my M method, I would get a compiler error if I removed the default value ("A") for s. There is one exception to this rule: a params array parameter (discussed later in this chapter) must come after all parameters (including those that have default values), and the array cannot have a default value itself.</w:t>
      </w:r>
    </w:p>
    <w:p w14:paraId="1A48FF5C" w14:textId="52905B63" w:rsidR="007424F8" w:rsidRDefault="007424F8" w:rsidP="007424F8">
      <w:pPr>
        <w:pStyle w:val="ListParagraph"/>
        <w:numPr>
          <w:ilvl w:val="0"/>
          <w:numId w:val="17"/>
        </w:numPr>
      </w:pPr>
      <w:r>
        <w:t xml:space="preserve">Default values must be constant values known at compile time. This means that you can set default values for parameters of types that C# considers to be primitive types. This also includes enumerated types, and any reference type can be set to null. For a parameter of an arbitrary value type, you can set the default value to be an instance of the value type, with all its fields containing zeroes. You can use the default keyword or the new keyword to express this; both syntaxes produce identical Intermediate Language (IL) code. </w:t>
      </w:r>
    </w:p>
    <w:p w14:paraId="0E461C90" w14:textId="5C952CAD" w:rsidR="007424F8" w:rsidRDefault="007424F8" w:rsidP="007424F8">
      <w:pPr>
        <w:pStyle w:val="ListParagraph"/>
        <w:numPr>
          <w:ilvl w:val="0"/>
          <w:numId w:val="17"/>
        </w:numPr>
      </w:pPr>
      <w:r>
        <w:t xml:space="preserve">Be careful not to rename parameter variables because any callers who are passing arguments by parameter name will have to modify their code. For example, in the declaration of my M </w:t>
      </w:r>
      <w:r>
        <w:lastRenderedPageBreak/>
        <w:t xml:space="preserve">method, if I rename the dt variable to </w:t>
      </w:r>
      <w:proofErr w:type="spellStart"/>
      <w:r>
        <w:t>dateTime</w:t>
      </w:r>
      <w:proofErr w:type="spellEnd"/>
      <w:r>
        <w:t xml:space="preserve">, then my third call to M in the earlier code will cause the compiler to produce the following message: "error CS1739: The best overload for 'M' does not have a parameter named 'dt'." Be aware that changing a parameter’s default value is potentially dangerous if the method is called from outside the module. A call site embeds the default value into its call. If you later change the parameter’s default value and do not recompile the code containing the call site, then it will call your method passing the old default value. You might want to consider using a default value of 0/null as a sentinel to indicate default behavior; this allows you to change your default without having to recompile all the code with call sites </w:t>
      </w:r>
    </w:p>
    <w:p w14:paraId="3E845E33" w14:textId="64CB0826" w:rsidR="007424F8" w:rsidRDefault="007424F8" w:rsidP="007424F8">
      <w:pPr>
        <w:pStyle w:val="ListParagraph"/>
        <w:numPr>
          <w:ilvl w:val="0"/>
          <w:numId w:val="17"/>
        </w:numPr>
      </w:pPr>
      <w:r>
        <w:t>You cannot set default values for parameters marked with either the ref or out keywords because there is no way to pass a meaningful default value for these parameters.</w:t>
      </w:r>
    </w:p>
    <w:p w14:paraId="5C048194" w14:textId="2091D3DF" w:rsidR="007424F8" w:rsidRDefault="007424F8" w:rsidP="007424F8"/>
    <w:p w14:paraId="7E8B3C32" w14:textId="516FB842" w:rsidR="007424F8" w:rsidRPr="007424F8" w:rsidRDefault="007424F8" w:rsidP="007424F8">
      <w:pPr>
        <w:pStyle w:val="Heading3"/>
        <w:rPr>
          <w:lang w:val="hy-AM"/>
        </w:rPr>
      </w:pPr>
      <w:bookmarkStart w:id="16" w:name="_Toc45191531"/>
      <w:r>
        <w:t>O</w:t>
      </w:r>
      <w:r w:rsidRPr="007424F8">
        <w:rPr>
          <w:lang w:val="hy-AM"/>
        </w:rPr>
        <w:t xml:space="preserve">ptional or </w:t>
      </w:r>
      <w:r>
        <w:t>N</w:t>
      </w:r>
      <w:r w:rsidRPr="007424F8">
        <w:rPr>
          <w:lang w:val="hy-AM"/>
        </w:rPr>
        <w:t>amed</w:t>
      </w:r>
      <w:r>
        <w:t xml:space="preserve"> </w:t>
      </w:r>
      <w:r w:rsidRPr="007424F8">
        <w:rPr>
          <w:lang w:val="hy-AM"/>
        </w:rPr>
        <w:t>Parameters</w:t>
      </w:r>
      <w:bookmarkEnd w:id="16"/>
    </w:p>
    <w:p w14:paraId="3E91445F" w14:textId="77777777" w:rsidR="007424F8" w:rsidRPr="00093972" w:rsidRDefault="007424F8" w:rsidP="007424F8">
      <w:pPr>
        <w:pStyle w:val="Heading4"/>
        <w:rPr>
          <w:rFonts w:cstheme="minorHAnsi"/>
          <w:lang w:val="hy-AM"/>
        </w:rPr>
      </w:pPr>
      <w:r w:rsidRPr="00093972">
        <w:rPr>
          <w:lang w:val="hy-AM"/>
        </w:rPr>
        <w:t>Rules and Guidelines</w:t>
      </w:r>
    </w:p>
    <w:p w14:paraId="427AD3D9" w14:textId="607715EF" w:rsidR="003D5AEE" w:rsidRDefault="003D5AEE" w:rsidP="003D5AEE">
      <w:pPr>
        <w:pStyle w:val="ListParagraph"/>
        <w:numPr>
          <w:ilvl w:val="0"/>
          <w:numId w:val="18"/>
        </w:numPr>
      </w:pPr>
      <w:r>
        <w:t>Arguments can be passed in any order; however, named arguments must always appear at the end of the argument list.</w:t>
      </w:r>
    </w:p>
    <w:p w14:paraId="21219329" w14:textId="6F2DC78F" w:rsidR="003D5AEE" w:rsidRDefault="003D5AEE" w:rsidP="003D5AEE">
      <w:pPr>
        <w:pStyle w:val="ListParagraph"/>
        <w:numPr>
          <w:ilvl w:val="0"/>
          <w:numId w:val="18"/>
        </w:numPr>
      </w:pPr>
      <w:r>
        <w:t>You can pass arguments by name to parameters that do not have default values, but all required arguments must be passed (by position or by name) for the compiler to compile the code.</w:t>
      </w:r>
    </w:p>
    <w:p w14:paraId="01BF4DB4" w14:textId="77777777" w:rsidR="003D5AEE" w:rsidRDefault="003D5AEE" w:rsidP="003D5AEE">
      <w:pPr>
        <w:pStyle w:val="ListParagraph"/>
        <w:numPr>
          <w:ilvl w:val="0"/>
          <w:numId w:val="18"/>
        </w:numPr>
      </w:pPr>
      <w:r>
        <w:t xml:space="preserve">C# doesn’t allow you to omit arguments between commas, as in </w:t>
      </w:r>
      <w:proofErr w:type="gramStart"/>
      <w:r>
        <w:t>M(</w:t>
      </w:r>
      <w:proofErr w:type="gramEnd"/>
      <w:r>
        <w:t>1, ,</w:t>
      </w:r>
      <w:proofErr w:type="spellStart"/>
      <w:r>
        <w:t>DateTime.Now</w:t>
      </w:r>
      <w:proofErr w:type="spellEnd"/>
      <w:r>
        <w:t xml:space="preserve">), because this could lead to unreadable comma-counting code. Pass arguments by way of their parameter name if you want to omit some arguments for parameters with default values. </w:t>
      </w:r>
    </w:p>
    <w:p w14:paraId="1579D91F" w14:textId="43B738C8" w:rsidR="007424F8" w:rsidRDefault="003D5AEE" w:rsidP="003D5AEE">
      <w:pPr>
        <w:pStyle w:val="ListParagraph"/>
        <w:numPr>
          <w:ilvl w:val="0"/>
          <w:numId w:val="18"/>
        </w:numPr>
      </w:pPr>
      <w:r>
        <w:t>To pass an argument by parameter name that requires ref/out, use syntax like this:</w:t>
      </w:r>
      <w:r>
        <w:br/>
        <w:t>// Method declaration:</w:t>
      </w:r>
      <w:r>
        <w:br/>
        <w:t xml:space="preserve">private static void </w:t>
      </w:r>
      <w:proofErr w:type="gramStart"/>
      <w:r>
        <w:t>M(</w:t>
      </w:r>
      <w:proofErr w:type="gramEnd"/>
      <w:r>
        <w:t>ref Int32 x) { ... }</w:t>
      </w:r>
      <w:r>
        <w:br/>
        <w:t>// Method invocation:</w:t>
      </w:r>
      <w:r>
        <w:br/>
        <w:t>Int32 a = 5;</w:t>
      </w:r>
      <w:r>
        <w:br/>
        <w:t>M(x: ref a);</w:t>
      </w:r>
    </w:p>
    <w:p w14:paraId="4275443A" w14:textId="72DA97C7" w:rsidR="00722441" w:rsidRDefault="00722441" w:rsidP="00722441"/>
    <w:p w14:paraId="46FDA913" w14:textId="68B362FE" w:rsidR="00722441" w:rsidRDefault="00722441" w:rsidP="00BD02D0">
      <w:pPr>
        <w:pStyle w:val="Heading2"/>
      </w:pPr>
      <w:bookmarkStart w:id="17" w:name="_Toc45191532"/>
      <w:r>
        <w:t>I</w:t>
      </w:r>
      <w:r w:rsidR="00BD02D0">
        <w:t>m</w:t>
      </w:r>
      <w:r>
        <w:t>portant</w:t>
      </w:r>
      <w:bookmarkEnd w:id="17"/>
    </w:p>
    <w:p w14:paraId="6D8834B6" w14:textId="066B23E5" w:rsidR="00722441" w:rsidRDefault="00722441" w:rsidP="00722441">
      <w:pPr>
        <w:pStyle w:val="ListParagraph"/>
        <w:numPr>
          <w:ilvl w:val="0"/>
          <w:numId w:val="21"/>
        </w:numPr>
      </w:pPr>
      <w:r>
        <w:t>Parameter - weakest possible type</w:t>
      </w:r>
    </w:p>
    <w:p w14:paraId="33EC3696" w14:textId="0EAE8A21" w:rsidR="00722441" w:rsidRPr="00722441" w:rsidRDefault="00722441" w:rsidP="00722441">
      <w:pPr>
        <w:pStyle w:val="ListParagraph"/>
        <w:numPr>
          <w:ilvl w:val="0"/>
          <w:numId w:val="21"/>
        </w:numPr>
      </w:pPr>
      <w:r>
        <w:t>Return type – strongest possible type</w:t>
      </w:r>
    </w:p>
    <w:p w14:paraId="7259451E" w14:textId="3C25279F" w:rsidR="00374F24" w:rsidRDefault="00374F24" w:rsidP="00374F24">
      <w:pPr>
        <w:pStyle w:val="Heading1"/>
      </w:pPr>
      <w:bookmarkStart w:id="18" w:name="_Toc45191533"/>
      <w:r>
        <w:t>Reflection</w:t>
      </w:r>
      <w:bookmarkEnd w:id="18"/>
    </w:p>
    <w:p w14:paraId="786DD7C6" w14:textId="3C82CDA8" w:rsidR="00FB523D" w:rsidRPr="00FB523D" w:rsidRDefault="00FB523D" w:rsidP="00FB523D">
      <w:pPr>
        <w:rPr>
          <w:b/>
          <w:bCs/>
        </w:rPr>
      </w:pPr>
      <w:r w:rsidRPr="00FB523D">
        <w:rPr>
          <w:b/>
          <w:bCs/>
        </w:rPr>
        <w:t>Backus-Naur Form grammar</w:t>
      </w:r>
    </w:p>
    <w:p w14:paraId="1AADF656" w14:textId="4E4F7D98" w:rsidR="00820BF7" w:rsidRPr="00820BF7" w:rsidRDefault="00FB523D" w:rsidP="00820BF7">
      <w:pPr>
        <w:pStyle w:val="Heading4"/>
      </w:pPr>
      <w:r>
        <w:t>Use cases</w:t>
      </w:r>
    </w:p>
    <w:p w14:paraId="11F61E14" w14:textId="77777777" w:rsidR="00374F24" w:rsidRDefault="00374F24" w:rsidP="00374F24">
      <w:r>
        <w:t>In reality, very few applications will have the need to use the reflection types. Reflection is typically used by class libraries that need to understand a type’s definition in order to provide some rich functionality. For example, the FCL’s serialization mechanism uses reflection to determine what fields a type defines. The serialization formatter can then obtain the values of these fields and write them into a byte stream that is used for sending across the Internet, saving to a file, or copying to the clipboard. Similarly, Visual Studio’s designers use reflection to determine which properties should be shown to developers when laying out controls on their Web Forms or Windows Forms at design time.</w:t>
      </w:r>
    </w:p>
    <w:p w14:paraId="497E019B" w14:textId="7594CE39" w:rsidR="00374F24" w:rsidRDefault="00374F24" w:rsidP="00374F24">
      <w:r>
        <w:lastRenderedPageBreak/>
        <w:t xml:space="preserve">Reflection is also used when an application needs to load a specific type from a specific assembly at runtime to accomplish some task. For example, an application might ask the user to provide the name of an assembly and a type. The application could then explicitly load the assembly, construct an instance of the type, and call methods defined in the type. This usage is conceptually similar to calling Win32’s </w:t>
      </w:r>
      <w:proofErr w:type="spellStart"/>
      <w:r>
        <w:t>LoadLibrary</w:t>
      </w:r>
      <w:proofErr w:type="spellEnd"/>
      <w:r>
        <w:t xml:space="preserve"> and </w:t>
      </w:r>
      <w:proofErr w:type="spellStart"/>
      <w:r>
        <w:t>GetProcAddress</w:t>
      </w:r>
      <w:proofErr w:type="spellEnd"/>
      <w:r>
        <w:t xml:space="preserve"> functions. Binding to types and calling methods in this way is frequently referred to as late binding. (Early binding is when the types and methods used by an application are determined at compile time.)</w:t>
      </w:r>
    </w:p>
    <w:p w14:paraId="68B84961" w14:textId="00E40501" w:rsidR="006C3D82" w:rsidRDefault="006C3D82" w:rsidP="00374F24"/>
    <w:p w14:paraId="46A0A705" w14:textId="43F98208" w:rsidR="006C3D82" w:rsidRDefault="006C3D82" w:rsidP="006C3D82">
      <w:pPr>
        <w:pStyle w:val="Heading4"/>
      </w:pPr>
      <w:r>
        <w:t>Drawbacks</w:t>
      </w:r>
    </w:p>
    <w:p w14:paraId="64CAA47E" w14:textId="1C3D8850" w:rsidR="006C3D82" w:rsidRDefault="006C3D82" w:rsidP="006C3D82">
      <w:pPr>
        <w:pStyle w:val="ListParagraph"/>
        <w:numPr>
          <w:ilvl w:val="0"/>
          <w:numId w:val="19"/>
        </w:numPr>
      </w:pPr>
      <w:r>
        <w:t xml:space="preserve">Reflection prevents type safety at compile time. Since reflection uses strings heavily, you lose type safety at compile time. For example, if you call </w:t>
      </w:r>
      <w:proofErr w:type="spellStart"/>
      <w:r>
        <w:t>Type.GetType</w:t>
      </w:r>
      <w:proofErr w:type="spellEnd"/>
      <w:r>
        <w:t>("int"); to ask reflection to find a type called “int”, the code compiles but returns null at runtime because the CLR knows the “int” type as “System.Int32”.</w:t>
      </w:r>
    </w:p>
    <w:p w14:paraId="55FE55CE" w14:textId="004E3987" w:rsidR="006C3D82" w:rsidRDefault="006C3D82" w:rsidP="006C3D82">
      <w:pPr>
        <w:pStyle w:val="ListParagraph"/>
        <w:numPr>
          <w:ilvl w:val="0"/>
          <w:numId w:val="19"/>
        </w:numPr>
      </w:pPr>
      <w:r>
        <w:t xml:space="preserve">Reflection is slow. When using reflection, the names of types and their members are not known at compile time; you discover them at runtime by using a string name to identify each type and member. This means that reflection is constantly performing string searches as the types in the </w:t>
      </w:r>
      <w:proofErr w:type="spellStart"/>
      <w:r>
        <w:t>System.Reflection</w:t>
      </w:r>
      <w:proofErr w:type="spellEnd"/>
      <w:r>
        <w:t xml:space="preserve"> namespace scan through an assembly’s metadata. Often, the string searches are case-insensitive comparisons, which can slow this down even more.</w:t>
      </w:r>
    </w:p>
    <w:p w14:paraId="4F53E8F4" w14:textId="1867DBBB" w:rsidR="00820BF7" w:rsidRDefault="00820BF7" w:rsidP="00820BF7">
      <w:pPr>
        <w:pStyle w:val="Heading4"/>
      </w:pPr>
      <w:r>
        <w:t>If you’re writing an application that will dynamically discover and construct type instances, you should take one of the following approaches:</w:t>
      </w:r>
    </w:p>
    <w:p w14:paraId="22FC3204" w14:textId="1BC7285C" w:rsidR="00820BF7" w:rsidRDefault="00820BF7" w:rsidP="00820BF7">
      <w:pPr>
        <w:pStyle w:val="ListParagraph"/>
        <w:numPr>
          <w:ilvl w:val="1"/>
          <w:numId w:val="7"/>
        </w:numPr>
        <w:ind w:left="567"/>
      </w:pPr>
      <w:r>
        <w:t>Have the types derive from a base type that is known at compile time. At runtime, construct an instance of the derived type, place the reference in a variable that is of the base type (by way of a cast), and call virtual methods defined by the base type.</w:t>
      </w:r>
    </w:p>
    <w:p w14:paraId="54019967" w14:textId="78325E62" w:rsidR="00820BF7" w:rsidRDefault="00820BF7" w:rsidP="00820BF7">
      <w:pPr>
        <w:pStyle w:val="ListParagraph"/>
        <w:numPr>
          <w:ilvl w:val="1"/>
          <w:numId w:val="7"/>
        </w:numPr>
        <w:ind w:left="567"/>
      </w:pPr>
      <w:r>
        <w:t>Have the type implement an interface that is known at compile time. At runtime, construct an instance of the type, place the reference in a variable that is of the interface type (by way of a cast), and call the methods defined by the interface.</w:t>
      </w:r>
    </w:p>
    <w:p w14:paraId="3F5BCE03" w14:textId="16A66F44" w:rsidR="009712A3" w:rsidRDefault="009712A3" w:rsidP="009712A3"/>
    <w:p w14:paraId="0A075035" w14:textId="2A8F1268" w:rsidR="009712A3" w:rsidRPr="009712A3" w:rsidRDefault="009712A3" w:rsidP="009712A3">
      <w:pPr>
        <w:pStyle w:val="Heading4"/>
      </w:pPr>
      <w:proofErr w:type="spellStart"/>
      <w:r w:rsidRPr="009712A3">
        <w:t>Assembly.Load</w:t>
      </w:r>
      <w:proofErr w:type="spellEnd"/>
    </w:p>
    <w:p w14:paraId="4529C975" w14:textId="628B45BE" w:rsidR="009712A3" w:rsidRDefault="009712A3" w:rsidP="009712A3">
      <w:r>
        <w:t>Load causes the CLR to apply a version-binding redirection policy to the assembly and looks for the assembly in the global assembly cache (GAC), followed by the application’s base directory, private path subdirectories, and codebase locations.</w:t>
      </w:r>
    </w:p>
    <w:p w14:paraId="459EA0C9" w14:textId="0053E0F4" w:rsidR="00BB03C0" w:rsidRDefault="009C741A" w:rsidP="00BB03C0">
      <w:pPr>
        <w:pStyle w:val="Heading4"/>
      </w:pPr>
      <w:r>
        <w:t>Note</w:t>
      </w:r>
      <w:r w:rsidR="00BB03C0">
        <w:t>:</w:t>
      </w:r>
    </w:p>
    <w:p w14:paraId="13FF6EF4" w14:textId="40A503C3" w:rsidR="009C741A" w:rsidRDefault="009C741A" w:rsidP="009C741A">
      <w:r>
        <w:t>The CLR doesn’t require that value types define any constructors. However, this is a problem</w:t>
      </w:r>
      <w:r w:rsidR="00BB03C0">
        <w:t xml:space="preserve"> </w:t>
      </w:r>
      <w:r>
        <w:t>because all of the mechanisms in the preceding list construct an object by calling its constructor.</w:t>
      </w:r>
      <w:r w:rsidR="00BB03C0">
        <w:t xml:space="preserve"> </w:t>
      </w:r>
      <w:r>
        <w:t xml:space="preserve">However, Activator’s </w:t>
      </w:r>
      <w:proofErr w:type="spellStart"/>
      <w:r>
        <w:t>CreateInstance</w:t>
      </w:r>
      <w:proofErr w:type="spellEnd"/>
      <w:r>
        <w:t xml:space="preserve"> methods will allow you to create an instance of a value</w:t>
      </w:r>
      <w:r w:rsidR="00BB03C0">
        <w:t xml:space="preserve"> </w:t>
      </w:r>
      <w:r>
        <w:t>type without calling a constructor. If you want to create an instance of a value type without calling a</w:t>
      </w:r>
      <w:r w:rsidR="00BB03C0">
        <w:t xml:space="preserve"> </w:t>
      </w:r>
      <w:r>
        <w:t xml:space="preserve">constructor, you must call the version of the </w:t>
      </w:r>
      <w:proofErr w:type="spellStart"/>
      <w:r>
        <w:t>CreateInstance</w:t>
      </w:r>
      <w:proofErr w:type="spellEnd"/>
      <w:r>
        <w:t xml:space="preserve"> method that takes a single Type</w:t>
      </w:r>
      <w:r w:rsidR="00BB03C0">
        <w:t xml:space="preserve"> </w:t>
      </w:r>
      <w:r>
        <w:t>parameter or the version that takes Type and Boolean parameters.</w:t>
      </w:r>
    </w:p>
    <w:p w14:paraId="158E3080" w14:textId="12EE76AC" w:rsidR="00AE2C00" w:rsidRDefault="00AE2C00" w:rsidP="00AE2C00">
      <w:pPr>
        <w:rPr>
          <w:b/>
          <w:bCs/>
        </w:rPr>
      </w:pPr>
      <w:r w:rsidRPr="00AE2C00">
        <w:rPr>
          <w:b/>
          <w:bCs/>
        </w:rPr>
        <w:t>Microsoft’s Managed Extensibility Framework (MEF)</w:t>
      </w:r>
    </w:p>
    <w:p w14:paraId="614B7255" w14:textId="75F100EA" w:rsidR="009935F1" w:rsidRDefault="009935F1" w:rsidP="009935F1">
      <w:pPr>
        <w:pStyle w:val="Heading4"/>
      </w:pPr>
      <w:r>
        <w:lastRenderedPageBreak/>
        <w:t xml:space="preserve">Type and </w:t>
      </w:r>
      <w:proofErr w:type="spellStart"/>
      <w:r>
        <w:t>TypeInfo</w:t>
      </w:r>
      <w:proofErr w:type="spellEnd"/>
    </w:p>
    <w:p w14:paraId="39BCFFAD" w14:textId="1EEDCA99" w:rsidR="009935F1" w:rsidRPr="009935F1" w:rsidRDefault="009935F1" w:rsidP="00AE2C00">
      <w:r w:rsidRPr="009935F1">
        <w:t xml:space="preserve">A </w:t>
      </w:r>
      <w:proofErr w:type="spellStart"/>
      <w:r w:rsidRPr="009935F1">
        <w:t>TypeInfo</w:t>
      </w:r>
      <w:proofErr w:type="spellEnd"/>
      <w:r w:rsidRPr="009935F1">
        <w:t xml:space="preserve"> object represents the type definition itself, whereas a Type object represents a reference to the type definition. Getting a </w:t>
      </w:r>
      <w:proofErr w:type="spellStart"/>
      <w:r w:rsidRPr="009935F1">
        <w:t>TypeInfo</w:t>
      </w:r>
      <w:proofErr w:type="spellEnd"/>
      <w:r w:rsidRPr="009935F1">
        <w:t xml:space="preserve"> object forces the assembly that contains that type to load. In comparison, you can manipulate Type objects without necessarily requiring the runtime to load the assembly they reference.</w:t>
      </w:r>
    </w:p>
    <w:p w14:paraId="10E4F9E2" w14:textId="7B552F4E" w:rsidR="003E63D2" w:rsidRDefault="003E63D2" w:rsidP="003E63D2"/>
    <w:p w14:paraId="0E04C9B0" w14:textId="30FEE556" w:rsidR="003E63D2" w:rsidRDefault="003E63D2" w:rsidP="003E63D2">
      <w:pPr>
        <w:pStyle w:val="Heading1"/>
      </w:pPr>
      <w:bookmarkStart w:id="19" w:name="_Toc45191534"/>
      <w:r>
        <w:t>Assembly</w:t>
      </w:r>
      <w:bookmarkEnd w:id="19"/>
    </w:p>
    <w:p w14:paraId="25626882" w14:textId="77777777" w:rsidR="00F27AD8" w:rsidRDefault="00F27AD8" w:rsidP="00F27AD8">
      <w:r>
        <w:t>An assembly is a unit of reuse, versioning, and security. It allows you to partition your types and resources into separate files so that you, and consumers of your assembly, get to determine which files to package together and deploy. Once the CLR loads the file containing the manifest, it can determine which of the assembly’s other files contain the types and resources the application is referencing. Anyone consuming the assembly is required to know only the name of the file containing the manifest; the file partitioning is then abstracted away from the consumer and can change in the future without breaking the application’s behavior.</w:t>
      </w:r>
    </w:p>
    <w:p w14:paraId="3DB0EA2F" w14:textId="4DF05372" w:rsidR="00F27AD8" w:rsidRPr="00F27AD8" w:rsidRDefault="00F27AD8" w:rsidP="00F27AD8">
      <w:r>
        <w:t>If you have multiple types that can share a single version number and security settings, it is recommended that you place all of the types in a single file rather than spread the types out over separate files, let alone separate assemblies. The reason is performance. Loading a file/assembly takes the CLR and Windows time to find the assembly, load it, and initialize it. The fewer files/assemblies loaded the better, because loading fewer assemblies helps reduce working set and also reduces fragmentation of a process’s address space. Finally, NGen.exe can perform better optimizations when processing larger files.</w:t>
      </w:r>
    </w:p>
    <w:p w14:paraId="7211759D" w14:textId="22D9F1D6" w:rsidR="00F01CA5" w:rsidRDefault="00F01CA5" w:rsidP="00F01CA5"/>
    <w:p w14:paraId="1E1F6481" w14:textId="10BBF65F" w:rsidR="00F01CA5" w:rsidRPr="00F01CA5" w:rsidRDefault="00F01CA5" w:rsidP="00F01CA5">
      <w:pPr>
        <w:rPr>
          <w:b/>
          <w:bCs/>
        </w:rPr>
      </w:pPr>
      <w:r w:rsidRPr="00F01CA5">
        <w:rPr>
          <w:b/>
          <w:bCs/>
        </w:rPr>
        <w:t>A managed PE file has four main parts: the PE32(+) header, the CLR header, the metadata, and the IL.</w:t>
      </w:r>
    </w:p>
    <w:p w14:paraId="46112A77" w14:textId="77777777" w:rsidR="003E63D2" w:rsidRDefault="003E63D2" w:rsidP="003E63D2">
      <w:pPr>
        <w:pStyle w:val="Heading2"/>
      </w:pPr>
      <w:bookmarkStart w:id="20" w:name="_Toc45191535"/>
      <w:r w:rsidRPr="003E63D2">
        <w:rPr>
          <w:rStyle w:val="Heading3Char"/>
        </w:rPr>
        <w:t>Note</w:t>
      </w:r>
      <w:bookmarkEnd w:id="20"/>
      <w:r>
        <w:t xml:space="preserve">: </w:t>
      </w:r>
    </w:p>
    <w:p w14:paraId="5E262AC8" w14:textId="6D85031D" w:rsidR="003E63D2" w:rsidRDefault="003E63D2" w:rsidP="003E63D2">
      <w:r>
        <w:t>When you use the /reference compiler switch to reference an assembly, you can specify a complete path to a particular file. However, if you do not specify a path, the compiler will search for the file in the following places (in the order listed):</w:t>
      </w:r>
    </w:p>
    <w:p w14:paraId="4E1FE903" w14:textId="482E1168" w:rsidR="003E63D2" w:rsidRDefault="003E63D2" w:rsidP="003E63D2">
      <w:pPr>
        <w:pStyle w:val="ListParagraph"/>
        <w:numPr>
          <w:ilvl w:val="1"/>
          <w:numId w:val="7"/>
        </w:numPr>
        <w:ind w:left="567"/>
      </w:pPr>
      <w:r>
        <w:t>Working directory.</w:t>
      </w:r>
    </w:p>
    <w:p w14:paraId="1341FFD7" w14:textId="3D809E56" w:rsidR="003E63D2" w:rsidRDefault="003E63D2" w:rsidP="003E63D2">
      <w:pPr>
        <w:pStyle w:val="ListParagraph"/>
        <w:numPr>
          <w:ilvl w:val="1"/>
          <w:numId w:val="7"/>
        </w:numPr>
        <w:ind w:left="567"/>
      </w:pPr>
      <w:r>
        <w:t>The directory that contains the CSC.exe file itself. MSCorLib.dll is always obtained from this directory. The path looks something like this: %</w:t>
      </w:r>
      <w:proofErr w:type="spellStart"/>
      <w:r>
        <w:t>SystemRoot</w:t>
      </w:r>
      <w:proofErr w:type="spellEnd"/>
      <w:r>
        <w:t>%\Microsoft.NET</w:t>
      </w:r>
      <w:proofErr w:type="gramStart"/>
      <w:r>
        <w:t>\Framework\v4.0.#</w:t>
      </w:r>
      <w:proofErr w:type="gramEnd"/>
      <w:r>
        <w:t>####.</w:t>
      </w:r>
    </w:p>
    <w:p w14:paraId="1D310B44" w14:textId="18F3098F" w:rsidR="003E63D2" w:rsidRDefault="003E63D2" w:rsidP="003E63D2">
      <w:pPr>
        <w:pStyle w:val="ListParagraph"/>
        <w:numPr>
          <w:ilvl w:val="1"/>
          <w:numId w:val="7"/>
        </w:numPr>
        <w:ind w:left="567"/>
      </w:pPr>
      <w:r>
        <w:t>Any directories specified using the /lib compiler switch.</w:t>
      </w:r>
    </w:p>
    <w:p w14:paraId="2982231E" w14:textId="0B9A7B7A" w:rsidR="003E63D2" w:rsidRDefault="003E63D2" w:rsidP="003E63D2">
      <w:pPr>
        <w:pStyle w:val="ListParagraph"/>
        <w:numPr>
          <w:ilvl w:val="1"/>
          <w:numId w:val="7"/>
        </w:numPr>
        <w:ind w:left="567"/>
      </w:pPr>
      <w:r>
        <w:t>Any directories specified using the LIB environment variable.</w:t>
      </w:r>
    </w:p>
    <w:p w14:paraId="407FBDFA" w14:textId="23FEA1EB" w:rsidR="00C5248A" w:rsidRDefault="00C5248A" w:rsidP="00C5248A"/>
    <w:p w14:paraId="7A968571" w14:textId="3730BF7F" w:rsidR="00C5248A" w:rsidRDefault="00C5248A" w:rsidP="00C5248A">
      <w:pPr>
        <w:pStyle w:val="Heading1"/>
      </w:pPr>
      <w:r>
        <w:lastRenderedPageBreak/>
        <w:t>Interface</w:t>
      </w:r>
    </w:p>
    <w:p w14:paraId="642F2EB8" w14:textId="4E4BE383" w:rsidR="00C5248A" w:rsidRDefault="00C5248A" w:rsidP="00C5248A">
      <w:pPr>
        <w:pStyle w:val="Heading2"/>
      </w:pPr>
      <w:r>
        <w:t>Design: Base Class or Interface</w:t>
      </w:r>
    </w:p>
    <w:p w14:paraId="1F595C17" w14:textId="65AADA49" w:rsidR="00C5248A" w:rsidRDefault="00C5248A" w:rsidP="00C5248A">
      <w:pPr>
        <w:pStyle w:val="ListParagraph"/>
        <w:numPr>
          <w:ilvl w:val="0"/>
          <w:numId w:val="23"/>
        </w:numPr>
      </w:pPr>
      <w:r w:rsidRPr="00C5248A">
        <w:rPr>
          <w:b/>
          <w:bCs/>
        </w:rPr>
        <w:t>IS-A vs. CAN-DO relationship</w:t>
      </w:r>
      <w:r>
        <w:t xml:space="preserve"> A type can inherit only one implementation. If the derived</w:t>
      </w:r>
      <w:r>
        <w:t xml:space="preserve"> </w:t>
      </w:r>
      <w:r>
        <w:t>type can’t claim an IS-A relationship with the base type, don’t use a base type; use an interface.</w:t>
      </w:r>
      <w:r>
        <w:t xml:space="preserve"> </w:t>
      </w:r>
      <w:r>
        <w:t>Interfaces imply a CAN-DO relationship. If the CAN-DO functionality appears to belong with</w:t>
      </w:r>
      <w:r>
        <w:t xml:space="preserve"> </w:t>
      </w:r>
      <w:r>
        <w:t>various object types, use an interface. For example, a type can convert instances of itself to</w:t>
      </w:r>
      <w:r>
        <w:t xml:space="preserve"> </w:t>
      </w:r>
      <w:r>
        <w:t>another type (</w:t>
      </w:r>
      <w:proofErr w:type="spellStart"/>
      <w:r>
        <w:t>IConvertible</w:t>
      </w:r>
      <w:proofErr w:type="spellEnd"/>
      <w:r>
        <w:t>), a type can serialize an instance of itself (</w:t>
      </w:r>
      <w:proofErr w:type="spellStart"/>
      <w:r>
        <w:t>ISerializable</w:t>
      </w:r>
      <w:proofErr w:type="spellEnd"/>
      <w:r>
        <w:t>), etc.</w:t>
      </w:r>
      <w:r>
        <w:t xml:space="preserve"> </w:t>
      </w:r>
      <w:r>
        <w:t xml:space="preserve">Note that value types must be derived from </w:t>
      </w:r>
      <w:proofErr w:type="spellStart"/>
      <w:r>
        <w:t>System.ValueType</w:t>
      </w:r>
      <w:proofErr w:type="spellEnd"/>
      <w:r>
        <w:t>, and therefore, they cannot</w:t>
      </w:r>
      <w:r>
        <w:t xml:space="preserve"> </w:t>
      </w:r>
      <w:r>
        <w:t>be derived from an arbitrary base class. In this case, you must use a CAN-DO relationship and</w:t>
      </w:r>
      <w:r>
        <w:t xml:space="preserve"> </w:t>
      </w:r>
      <w:r>
        <w:t>define an interface.</w:t>
      </w:r>
    </w:p>
    <w:p w14:paraId="12D037A5" w14:textId="77777777" w:rsidR="00C5248A" w:rsidRDefault="00C5248A" w:rsidP="00C5248A">
      <w:pPr>
        <w:pStyle w:val="ListParagraph"/>
        <w:numPr>
          <w:ilvl w:val="0"/>
          <w:numId w:val="23"/>
        </w:numPr>
      </w:pPr>
      <w:r w:rsidRPr="00C5248A">
        <w:rPr>
          <w:b/>
          <w:bCs/>
        </w:rPr>
        <w:t>Ease of use</w:t>
      </w:r>
      <w:r>
        <w:t xml:space="preserve"> It’s generally easier for you as a developer to define a new type derived from a</w:t>
      </w:r>
      <w:r>
        <w:t xml:space="preserve"> </w:t>
      </w:r>
      <w:r>
        <w:t>base type than to implement all of the methods of an interface. The base type can provide a lot</w:t>
      </w:r>
      <w:r>
        <w:t xml:space="preserve"> </w:t>
      </w:r>
      <w:r>
        <w:t>of functionality, so the derived type probably needs only relatively small modifications to its</w:t>
      </w:r>
      <w:r>
        <w:t xml:space="preserve"> </w:t>
      </w:r>
      <w:r>
        <w:t>behavior. If you supply an interface, the new type must implement all of the members.</w:t>
      </w:r>
    </w:p>
    <w:p w14:paraId="32D9335B" w14:textId="77777777" w:rsidR="00C5248A" w:rsidRDefault="00C5248A" w:rsidP="00C5248A">
      <w:pPr>
        <w:pStyle w:val="ListParagraph"/>
        <w:numPr>
          <w:ilvl w:val="0"/>
          <w:numId w:val="23"/>
        </w:numPr>
      </w:pPr>
      <w:r w:rsidRPr="00C5248A">
        <w:rPr>
          <w:b/>
          <w:bCs/>
        </w:rPr>
        <w:t>Consistent implementation</w:t>
      </w:r>
      <w:r>
        <w:t xml:space="preserve"> No matter how well an interface contract is documented, it’s</w:t>
      </w:r>
      <w:r>
        <w:t xml:space="preserve"> </w:t>
      </w:r>
      <w:r>
        <w:t>very unlikely that everyone will implement the contract 100 percent correctly. In fact, COM</w:t>
      </w:r>
      <w:r>
        <w:t xml:space="preserve"> </w:t>
      </w:r>
      <w:r>
        <w:t>suffers from this very problem, which is why some COM objects work correctly only with</w:t>
      </w:r>
      <w:r>
        <w:t xml:space="preserve"> </w:t>
      </w:r>
      <w:r>
        <w:t>Microsoft Office Word or with Windows Internet Explorer. By providing a base type with a good</w:t>
      </w:r>
      <w:r>
        <w:t xml:space="preserve"> </w:t>
      </w:r>
      <w:r>
        <w:t>default implementation, you start off using a type that works and is well tested; you can then</w:t>
      </w:r>
      <w:r>
        <w:t xml:space="preserve"> </w:t>
      </w:r>
      <w:r>
        <w:t>modify parts that need modification.</w:t>
      </w:r>
    </w:p>
    <w:p w14:paraId="50640A1B" w14:textId="14C7801C" w:rsidR="00C5248A" w:rsidRPr="00C5248A" w:rsidRDefault="00C5248A" w:rsidP="00C5248A">
      <w:pPr>
        <w:pStyle w:val="ListParagraph"/>
        <w:numPr>
          <w:ilvl w:val="0"/>
          <w:numId w:val="23"/>
        </w:numPr>
      </w:pPr>
      <w:r w:rsidRPr="00C5248A">
        <w:rPr>
          <w:b/>
          <w:bCs/>
        </w:rPr>
        <w:t>Versioning</w:t>
      </w:r>
      <w:r>
        <w:t xml:space="preserve"> If you add a method to the base type, the derived type inherits the new method,</w:t>
      </w:r>
      <w:r>
        <w:t xml:space="preserve"> </w:t>
      </w:r>
      <w:r>
        <w:t>you start off using a type that works, and the user’s source code doesn’t even have to be</w:t>
      </w:r>
      <w:r>
        <w:t xml:space="preserve"> </w:t>
      </w:r>
      <w:r>
        <w:t>recompiled. Adding a new member to an interface forces the inheritor of the interface to</w:t>
      </w:r>
      <w:r>
        <w:t xml:space="preserve"> </w:t>
      </w:r>
      <w:r>
        <w:t>change its source code and recompile.</w:t>
      </w:r>
    </w:p>
    <w:sectPr w:rsidR="00C5248A" w:rsidRPr="00C52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45874" w14:textId="77777777" w:rsidR="00657841" w:rsidRDefault="00657841" w:rsidP="001C518B">
      <w:pPr>
        <w:spacing w:after="0" w:line="240" w:lineRule="auto"/>
      </w:pPr>
      <w:r>
        <w:separator/>
      </w:r>
    </w:p>
  </w:endnote>
  <w:endnote w:type="continuationSeparator" w:id="0">
    <w:p w14:paraId="0B787134" w14:textId="77777777" w:rsidR="00657841" w:rsidRDefault="00657841" w:rsidP="001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ADD7D" w14:textId="77777777" w:rsidR="00657841" w:rsidRDefault="00657841" w:rsidP="001C518B">
      <w:pPr>
        <w:spacing w:after="0" w:line="240" w:lineRule="auto"/>
      </w:pPr>
      <w:r>
        <w:separator/>
      </w:r>
    </w:p>
  </w:footnote>
  <w:footnote w:type="continuationSeparator" w:id="0">
    <w:p w14:paraId="0852342C" w14:textId="77777777" w:rsidR="00657841" w:rsidRDefault="00657841" w:rsidP="001C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5AEC"/>
    <w:multiLevelType w:val="hybridMultilevel"/>
    <w:tmpl w:val="D798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91066"/>
    <w:multiLevelType w:val="hybridMultilevel"/>
    <w:tmpl w:val="A810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D37D0"/>
    <w:multiLevelType w:val="hybridMultilevel"/>
    <w:tmpl w:val="E76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567FF"/>
    <w:multiLevelType w:val="hybridMultilevel"/>
    <w:tmpl w:val="E556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F64F8"/>
    <w:multiLevelType w:val="hybridMultilevel"/>
    <w:tmpl w:val="B54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81D71"/>
    <w:multiLevelType w:val="hybridMultilevel"/>
    <w:tmpl w:val="7E3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86993"/>
    <w:multiLevelType w:val="hybridMultilevel"/>
    <w:tmpl w:val="046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830D9"/>
    <w:multiLevelType w:val="hybridMultilevel"/>
    <w:tmpl w:val="5C98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21"/>
  </w:num>
  <w:num w:numId="7">
    <w:abstractNumId w:val="18"/>
  </w:num>
  <w:num w:numId="8">
    <w:abstractNumId w:val="4"/>
  </w:num>
  <w:num w:numId="9">
    <w:abstractNumId w:val="22"/>
  </w:num>
  <w:num w:numId="10">
    <w:abstractNumId w:val="1"/>
  </w:num>
  <w:num w:numId="11">
    <w:abstractNumId w:val="15"/>
  </w:num>
  <w:num w:numId="12">
    <w:abstractNumId w:val="2"/>
  </w:num>
  <w:num w:numId="13">
    <w:abstractNumId w:val="13"/>
  </w:num>
  <w:num w:numId="14">
    <w:abstractNumId w:val="3"/>
  </w:num>
  <w:num w:numId="15">
    <w:abstractNumId w:val="9"/>
  </w:num>
  <w:num w:numId="16">
    <w:abstractNumId w:val="7"/>
  </w:num>
  <w:num w:numId="17">
    <w:abstractNumId w:val="16"/>
  </w:num>
  <w:num w:numId="18">
    <w:abstractNumId w:val="19"/>
  </w:num>
  <w:num w:numId="19">
    <w:abstractNumId w:val="12"/>
  </w:num>
  <w:num w:numId="20">
    <w:abstractNumId w:val="17"/>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72501"/>
    <w:rsid w:val="000933B8"/>
    <w:rsid w:val="00093972"/>
    <w:rsid w:val="000A5E25"/>
    <w:rsid w:val="000C62A7"/>
    <w:rsid w:val="0010512E"/>
    <w:rsid w:val="00106F45"/>
    <w:rsid w:val="001C518B"/>
    <w:rsid w:val="001E59B4"/>
    <w:rsid w:val="002E4FB5"/>
    <w:rsid w:val="00374F24"/>
    <w:rsid w:val="003A0CC2"/>
    <w:rsid w:val="003D5AEE"/>
    <w:rsid w:val="003E63D2"/>
    <w:rsid w:val="00412750"/>
    <w:rsid w:val="00454B8B"/>
    <w:rsid w:val="0046495E"/>
    <w:rsid w:val="00474F1D"/>
    <w:rsid w:val="00494885"/>
    <w:rsid w:val="004B65A8"/>
    <w:rsid w:val="00530DCE"/>
    <w:rsid w:val="005529E8"/>
    <w:rsid w:val="005762D7"/>
    <w:rsid w:val="005A68F4"/>
    <w:rsid w:val="005E23B0"/>
    <w:rsid w:val="00641771"/>
    <w:rsid w:val="00657841"/>
    <w:rsid w:val="006678B5"/>
    <w:rsid w:val="0067586A"/>
    <w:rsid w:val="00682421"/>
    <w:rsid w:val="0068667E"/>
    <w:rsid w:val="006C3D82"/>
    <w:rsid w:val="00722441"/>
    <w:rsid w:val="007424F8"/>
    <w:rsid w:val="0074410E"/>
    <w:rsid w:val="007535F7"/>
    <w:rsid w:val="00765429"/>
    <w:rsid w:val="007E5E22"/>
    <w:rsid w:val="00807F80"/>
    <w:rsid w:val="00820BF7"/>
    <w:rsid w:val="008672C4"/>
    <w:rsid w:val="00880DF8"/>
    <w:rsid w:val="008923D2"/>
    <w:rsid w:val="00896B7F"/>
    <w:rsid w:val="00897F9C"/>
    <w:rsid w:val="008B0630"/>
    <w:rsid w:val="0091684A"/>
    <w:rsid w:val="0094073F"/>
    <w:rsid w:val="00967853"/>
    <w:rsid w:val="009712A3"/>
    <w:rsid w:val="009935F1"/>
    <w:rsid w:val="009C741A"/>
    <w:rsid w:val="009F5EBF"/>
    <w:rsid w:val="00A018C6"/>
    <w:rsid w:val="00A07155"/>
    <w:rsid w:val="00A178F5"/>
    <w:rsid w:val="00A3374A"/>
    <w:rsid w:val="00A608EE"/>
    <w:rsid w:val="00A60A04"/>
    <w:rsid w:val="00AA3A10"/>
    <w:rsid w:val="00AE2C00"/>
    <w:rsid w:val="00B6342E"/>
    <w:rsid w:val="00BB03C0"/>
    <w:rsid w:val="00BD02D0"/>
    <w:rsid w:val="00C5248A"/>
    <w:rsid w:val="00C73D80"/>
    <w:rsid w:val="00C92AC1"/>
    <w:rsid w:val="00CB5F3E"/>
    <w:rsid w:val="00CD79CC"/>
    <w:rsid w:val="00D10357"/>
    <w:rsid w:val="00D376DD"/>
    <w:rsid w:val="00D5430C"/>
    <w:rsid w:val="00DD2B2D"/>
    <w:rsid w:val="00E200C3"/>
    <w:rsid w:val="00EA1A78"/>
    <w:rsid w:val="00EA715D"/>
    <w:rsid w:val="00F01CA5"/>
    <w:rsid w:val="00F0390D"/>
    <w:rsid w:val="00F27AD8"/>
    <w:rsid w:val="00F66C07"/>
    <w:rsid w:val="00FB523D"/>
    <w:rsid w:val="00FD584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24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224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A3A10"/>
    <w:pPr>
      <w:outlineLvl w:val="9"/>
    </w:pPr>
  </w:style>
  <w:style w:type="paragraph" w:styleId="TOC2">
    <w:name w:val="toc 2"/>
    <w:basedOn w:val="Normal"/>
    <w:next w:val="Normal"/>
    <w:autoRedefine/>
    <w:uiPriority w:val="39"/>
    <w:unhideWhenUsed/>
    <w:rsid w:val="00AA3A10"/>
    <w:pPr>
      <w:spacing w:after="100"/>
      <w:ind w:left="220"/>
    </w:pPr>
    <w:rPr>
      <w:rFonts w:eastAsiaTheme="minorEastAsia" w:cs="Times New Roman"/>
    </w:rPr>
  </w:style>
  <w:style w:type="paragraph" w:styleId="TOC1">
    <w:name w:val="toc 1"/>
    <w:basedOn w:val="Normal"/>
    <w:next w:val="Normal"/>
    <w:autoRedefine/>
    <w:uiPriority w:val="39"/>
    <w:unhideWhenUsed/>
    <w:rsid w:val="00AA3A10"/>
    <w:pPr>
      <w:spacing w:after="100"/>
    </w:pPr>
    <w:rPr>
      <w:rFonts w:eastAsiaTheme="minorEastAsia" w:cs="Times New Roman"/>
    </w:rPr>
  </w:style>
  <w:style w:type="paragraph" w:styleId="TOC3">
    <w:name w:val="toc 3"/>
    <w:basedOn w:val="Normal"/>
    <w:next w:val="Normal"/>
    <w:autoRedefine/>
    <w:uiPriority w:val="39"/>
    <w:unhideWhenUsed/>
    <w:rsid w:val="00AA3A10"/>
    <w:pPr>
      <w:spacing w:after="100"/>
      <w:ind w:left="440"/>
    </w:pPr>
    <w:rPr>
      <w:rFonts w:eastAsiaTheme="minorEastAsia" w:cs="Times New Roman"/>
    </w:rPr>
  </w:style>
  <w:style w:type="paragraph" w:styleId="Header">
    <w:name w:val="header"/>
    <w:basedOn w:val="Normal"/>
    <w:link w:val="HeaderChar"/>
    <w:uiPriority w:val="99"/>
    <w:unhideWhenUsed/>
    <w:rsid w:val="001C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18B"/>
  </w:style>
  <w:style w:type="paragraph" w:styleId="Footer">
    <w:name w:val="footer"/>
    <w:basedOn w:val="Normal"/>
    <w:link w:val="FooterChar"/>
    <w:uiPriority w:val="99"/>
    <w:unhideWhenUsed/>
    <w:rsid w:val="001C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656872/why-is-stack-size-in-c-sharp-exactly-1-m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8E83-F196-4337-9973-7DFC6893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14</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92</cp:revision>
  <dcterms:created xsi:type="dcterms:W3CDTF">2020-07-03T13:16:00Z</dcterms:created>
  <dcterms:modified xsi:type="dcterms:W3CDTF">2020-07-11T19:48:00Z</dcterms:modified>
</cp:coreProperties>
</file>