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1DF" w:rsidRDefault="00E4494E" w:rsidP="00E4494E">
      <w:pPr>
        <w:pStyle w:val="Style"/>
        <w:spacing w:line="380" w:lineRule="atLeast"/>
        <w:jc w:val="center"/>
        <w:rPr>
          <w:sz w:val="19"/>
          <w:szCs w:val="19"/>
        </w:rPr>
      </w:pPr>
      <w:r>
        <w:rPr>
          <w:rFonts w:ascii="Kai" w:eastAsia="Kai" w:hAnsi="Kai" w:cs="Kai"/>
          <w:sz w:val="23"/>
          <w:szCs w:val="23"/>
          <w:lang w:val="zh"/>
        </w:rPr>
        <w:t>不同类型垃圾回收器比较</w:t>
      </w:r>
    </w:p>
    <w:tbl>
      <w:tblPr>
        <w:tblW w:w="1608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8"/>
        <w:gridCol w:w="3682"/>
        <w:gridCol w:w="4452"/>
        <w:gridCol w:w="5085"/>
      </w:tblGrid>
      <w:tr w:rsidR="000E41DF">
        <w:trPr>
          <w:trHeight w:hRule="exact" w:val="399"/>
        </w:trPr>
        <w:tc>
          <w:tcPr>
            <w:tcW w:w="2868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right="1140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名称 </w:t>
            </w:r>
          </w:p>
        </w:tc>
        <w:tc>
          <w:tcPr>
            <w:tcW w:w="3682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left="1395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作用域 </w:t>
            </w:r>
          </w:p>
        </w:tc>
        <w:tc>
          <w:tcPr>
            <w:tcW w:w="445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right="321"/>
              <w:jc w:val="center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算法 </w:t>
            </w:r>
          </w:p>
        </w:tc>
        <w:tc>
          <w:tcPr>
            <w:tcW w:w="50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0E41DF" w:rsidRDefault="005F2F62">
            <w:pPr>
              <w:pStyle w:val="Style"/>
              <w:ind w:left="2061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特性 </w:t>
            </w:r>
          </w:p>
        </w:tc>
      </w:tr>
      <w:tr w:rsidR="001C6C63" w:rsidTr="00F57331">
        <w:trPr>
          <w:trHeight w:hRule="exact" w:val="453"/>
        </w:trPr>
        <w:tc>
          <w:tcPr>
            <w:tcW w:w="286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1C6C63" w:rsidRDefault="001C6C63" w:rsidP="0005493A">
            <w:pPr>
              <w:pStyle w:val="Style"/>
              <w:ind w:left="25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串行收集器 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1C6C63" w:rsidRDefault="001C6C63" w:rsidP="0005493A">
            <w:pPr>
              <w:pStyle w:val="Style"/>
              <w:ind w:left="272"/>
              <w:textAlignment w:val="baseline"/>
            </w:pPr>
            <w:r>
              <w:rPr>
                <w:sz w:val="23"/>
                <w:szCs w:val="23"/>
                <w:lang w:val="zh"/>
              </w:rPr>
              <w:t>Serial GC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作用于新生代 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nil"/>
              <w:right w:val="single" w:sz="5" w:space="0" w:color="auto"/>
            </w:tcBorders>
            <w:vAlign w:val="center"/>
          </w:tcPr>
          <w:p w:rsidR="001C6C63" w:rsidRDefault="001C6C63" w:rsidP="0005493A">
            <w:pPr>
              <w:pStyle w:val="Style"/>
              <w:ind w:left="206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二者皆采用了串行回收与" </w:t>
            </w:r>
            <w:r>
              <w:rPr>
                <w:sz w:val="23"/>
                <w:szCs w:val="23"/>
                <w:lang w:val="zh"/>
              </w:rPr>
              <w:t xml:space="preserve">Stop-the- </w:t>
            </w:r>
          </w:p>
        </w:tc>
        <w:tc>
          <w:tcPr>
            <w:tcW w:w="5085" w:type="dxa"/>
            <w:vMerge w:val="restart"/>
            <w:tcBorders>
              <w:top w:val="single" w:sz="2" w:space="0" w:color="auto"/>
              <w:left w:val="single" w:sz="5" w:space="0" w:color="auto"/>
              <w:right w:val="nil"/>
            </w:tcBorders>
          </w:tcPr>
          <w:p w:rsidR="001C6C63" w:rsidRPr="00E57B73" w:rsidRDefault="001C6C63" w:rsidP="0005493A">
            <w:pPr>
              <w:rPr>
                <w:rFonts w:ascii="Kai" w:eastAsia="Kai" w:hAnsi="Kai"/>
              </w:rPr>
            </w:pPr>
            <w:r w:rsidRPr="00E57B73">
              <w:rPr>
                <w:rFonts w:ascii="Kai" w:eastAsia="Kai" w:hAnsi="Kai" w:cs="Times New Roman" w:hint="eastAsia"/>
                <w:sz w:val="23"/>
                <w:szCs w:val="23"/>
                <w:lang w:val="zh"/>
              </w:rPr>
              <w:t>一个成熟、经过长时间生产环境考验的极为高效的收集器。</w:t>
            </w:r>
            <w:r w:rsidRPr="006214C7">
              <w:rPr>
                <w:rFonts w:ascii="Kai" w:eastAsia="Kai" w:hAnsi="Kai" w:cs="Times New Roman" w:hint="eastAsia"/>
                <w:color w:val="FF0000"/>
                <w:sz w:val="23"/>
                <w:szCs w:val="23"/>
                <w:lang w:val="zh"/>
              </w:rPr>
              <w:t>单CPU或较小应用内存</w:t>
            </w:r>
            <w:r w:rsidRPr="00E57B73">
              <w:rPr>
                <w:rFonts w:ascii="Kai" w:eastAsia="Kai" w:hAnsi="Kai" w:cs="Times New Roman" w:hint="eastAsia"/>
                <w:sz w:val="23"/>
                <w:szCs w:val="23"/>
                <w:lang w:val="zh"/>
              </w:rPr>
              <w:t>等硬件平台不是特别优越的场合，它的性能表现可以超过并行回收器和并发回收器。</w:t>
            </w:r>
          </w:p>
        </w:tc>
      </w:tr>
      <w:tr w:rsidR="001C6C63" w:rsidTr="00F57331">
        <w:trPr>
          <w:trHeight w:hRule="exact" w:val="313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1C6C63" w:rsidRDefault="001C6C63" w:rsidP="0005493A">
            <w:pPr>
              <w:pStyle w:val="Style"/>
              <w:ind w:left="259"/>
              <w:textAlignment w:val="baseline"/>
            </w:pPr>
            <w:r>
              <w:rPr>
                <w:sz w:val="23"/>
                <w:szCs w:val="23"/>
                <w:lang w:val="zh"/>
              </w:rPr>
              <w:t xml:space="preserve">Serial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1C6C63" w:rsidRDefault="001C6C63" w:rsidP="0005493A">
            <w:pPr>
              <w:pStyle w:val="Style"/>
              <w:ind w:right="395"/>
              <w:jc w:val="right"/>
              <w:textAlignment w:val="baseline"/>
            </w:pPr>
            <w:r>
              <w:rPr>
                <w:sz w:val="23"/>
                <w:szCs w:val="23"/>
                <w:lang w:val="zh"/>
              </w:rPr>
              <w:t>Serial O Id GC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作用于老年代垃 </w:t>
            </w:r>
          </w:p>
        </w:tc>
        <w:tc>
          <w:tcPr>
            <w:tcW w:w="4452" w:type="dxa"/>
            <w:tcBorders>
              <w:top w:val="nil"/>
              <w:left w:val="single" w:sz="2" w:space="0" w:color="auto"/>
              <w:bottom w:val="nil"/>
              <w:right w:val="single" w:sz="5" w:space="0" w:color="auto"/>
            </w:tcBorders>
            <w:vAlign w:val="center"/>
          </w:tcPr>
          <w:p w:rsidR="001C6C63" w:rsidRDefault="001C6C63" w:rsidP="0005493A">
            <w:pPr>
              <w:pStyle w:val="Style"/>
              <w:textAlignment w:val="baseline"/>
            </w:pPr>
            <w:r>
              <w:rPr>
                <w:sz w:val="23"/>
                <w:szCs w:val="23"/>
                <w:lang w:val="zh"/>
              </w:rPr>
              <w:t>World", Serial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>使用的是</w:t>
            </w:r>
            <w:r w:rsidRPr="00870DAC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复制算法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，而 </w:t>
            </w:r>
          </w:p>
        </w:tc>
        <w:tc>
          <w:tcPr>
            <w:tcW w:w="5085" w:type="dxa"/>
            <w:vMerge/>
            <w:tcBorders>
              <w:left w:val="single" w:sz="5" w:space="0" w:color="auto"/>
              <w:right w:val="nil"/>
            </w:tcBorders>
          </w:tcPr>
          <w:p w:rsidR="001C6C63" w:rsidRDefault="001C6C63" w:rsidP="0005493A"/>
        </w:tc>
      </w:tr>
      <w:tr w:rsidR="001C6C63" w:rsidTr="00E57B73">
        <w:trPr>
          <w:trHeight w:hRule="exact" w:val="505"/>
        </w:trPr>
        <w:tc>
          <w:tcPr>
            <w:tcW w:w="286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C6C63" w:rsidRDefault="001C6C63" w:rsidP="0005493A">
            <w:pPr>
              <w:pStyle w:val="Style"/>
              <w:textAlignment w:val="baseline"/>
            </w:pPr>
            <w:r>
              <w:rPr>
                <w:sz w:val="35"/>
                <w:szCs w:val="35"/>
              </w:rPr>
              <w:t xml:space="preserve">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single" w:sz="5" w:space="0" w:color="auto"/>
              <w:right w:val="single" w:sz="2" w:space="0" w:color="auto"/>
            </w:tcBorders>
            <w:vAlign w:val="center"/>
          </w:tcPr>
          <w:p w:rsidR="001C6C63" w:rsidRDefault="001C6C63" w:rsidP="0005493A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圾收集 </w:t>
            </w:r>
          </w:p>
        </w:tc>
        <w:tc>
          <w:tcPr>
            <w:tcW w:w="4452" w:type="dxa"/>
            <w:tcBorders>
              <w:top w:val="nil"/>
              <w:left w:val="single" w:sz="2" w:space="0" w:color="auto"/>
              <w:bottom w:val="single" w:sz="2" w:space="0" w:color="auto"/>
              <w:right w:val="single" w:sz="5" w:space="0" w:color="auto"/>
            </w:tcBorders>
            <w:vAlign w:val="center"/>
          </w:tcPr>
          <w:p w:rsidR="001C6C63" w:rsidRDefault="001C6C63" w:rsidP="0005493A">
            <w:pPr>
              <w:pStyle w:val="Style"/>
              <w:textAlignment w:val="baseline"/>
            </w:pPr>
            <w:r>
              <w:rPr>
                <w:sz w:val="23"/>
                <w:szCs w:val="23"/>
                <w:lang w:val="zh"/>
              </w:rPr>
              <w:t>Serial Old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>使用的是</w:t>
            </w:r>
            <w:r w:rsidRPr="00870DAC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标记－压缩</w:t>
            </w:r>
            <w:r w:rsidRPr="00FE0133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 xml:space="preserve">算法 </w:t>
            </w:r>
          </w:p>
        </w:tc>
        <w:tc>
          <w:tcPr>
            <w:tcW w:w="5085" w:type="dxa"/>
            <w:vMerge/>
            <w:tcBorders>
              <w:left w:val="single" w:sz="5" w:space="0" w:color="auto"/>
              <w:bottom w:val="single" w:sz="2" w:space="0" w:color="auto"/>
              <w:right w:val="nil"/>
            </w:tcBorders>
          </w:tcPr>
          <w:p w:rsidR="001C6C63" w:rsidRDefault="001C6C63" w:rsidP="0005493A">
            <w:pPr>
              <w:rPr>
                <w:rFonts w:hint="eastAsia"/>
              </w:rPr>
            </w:pPr>
          </w:p>
        </w:tc>
      </w:tr>
      <w:tr w:rsidR="00587304" w:rsidTr="001B7DCF">
        <w:trPr>
          <w:trHeight w:hRule="exact" w:val="411"/>
        </w:trPr>
        <w:tc>
          <w:tcPr>
            <w:tcW w:w="2868" w:type="dxa"/>
            <w:vMerge w:val="restart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ind w:left="25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并行收集器 </w:t>
            </w:r>
          </w:p>
        </w:tc>
        <w:tc>
          <w:tcPr>
            <w:tcW w:w="3682" w:type="dxa"/>
            <w:tcBorders>
              <w:top w:val="single" w:sz="5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textAlignment w:val="baseline"/>
            </w:pPr>
            <w:r>
              <w:rPr>
                <w:sz w:val="41"/>
                <w:szCs w:val="41"/>
              </w:rPr>
              <w:t xml:space="preserve"> </w:t>
            </w:r>
          </w:p>
        </w:tc>
        <w:tc>
          <w:tcPr>
            <w:tcW w:w="4452" w:type="dxa"/>
            <w:vMerge w:val="restart"/>
            <w:tcBorders>
              <w:top w:val="single" w:sz="2" w:space="0" w:color="auto"/>
              <w:left w:val="single" w:sz="2" w:space="0" w:color="auto"/>
              <w:right w:val="single" w:sz="8" w:space="0" w:color="auto"/>
            </w:tcBorders>
            <w:vAlign w:val="center"/>
          </w:tcPr>
          <w:p w:rsidR="00587304" w:rsidRDefault="00587304" w:rsidP="00587304">
            <w:pPr>
              <w:pStyle w:val="Style"/>
              <w:ind w:firstLineChars="100" w:firstLine="230"/>
              <w:textAlignment w:val="baseline"/>
            </w:pPr>
            <w:r w:rsidRPr="00587304">
              <w:rPr>
                <w:rFonts w:ascii="Kai" w:eastAsia="Kai" w:hAnsi="Kai" w:cs="Kai" w:hint="eastAsia"/>
                <w:sz w:val="23"/>
                <w:szCs w:val="23"/>
                <w:lang w:val="zh"/>
              </w:rPr>
              <w:t>并行回收和" Stop-the-World" , Parallel new使用的是</w:t>
            </w:r>
            <w:r w:rsidRPr="00587304">
              <w:rPr>
                <w:rFonts w:ascii="Kai" w:eastAsia="Kai" w:hAnsi="Kai" w:cs="Kai" w:hint="eastAsia"/>
                <w:color w:val="FF0000"/>
                <w:sz w:val="23"/>
                <w:szCs w:val="23"/>
                <w:lang w:val="zh"/>
              </w:rPr>
              <w:t>复制算法</w:t>
            </w:r>
            <w:r w:rsidRPr="00587304">
              <w:rPr>
                <w:rFonts w:ascii="Kai" w:eastAsia="Kai" w:hAnsi="Kai" w:cs="Kai" w:hint="eastAsia"/>
                <w:sz w:val="23"/>
                <w:szCs w:val="23"/>
                <w:lang w:val="zh"/>
              </w:rPr>
              <w:t>，Parallel Old使用的是</w:t>
            </w:r>
            <w:bookmarkStart w:id="0" w:name="_GoBack"/>
            <w:r w:rsidRPr="00587304">
              <w:rPr>
                <w:rFonts w:ascii="Kai" w:eastAsia="Kai" w:hAnsi="Kai" w:cs="Kai" w:hint="eastAsia"/>
                <w:color w:val="FF0000"/>
                <w:sz w:val="23"/>
                <w:szCs w:val="23"/>
                <w:lang w:val="zh"/>
              </w:rPr>
              <w:t>标记－压缩算法</w:t>
            </w:r>
            <w:bookmarkEnd w:id="0"/>
            <w:r w:rsidRPr="00587304">
              <w:rPr>
                <w:rFonts w:ascii="Kai" w:eastAsia="Kai" w:hAnsi="Kai" w:cs="Kai" w:hint="eastAsia"/>
                <w:sz w:val="23"/>
                <w:szCs w:val="23"/>
                <w:lang w:val="zh"/>
              </w:rPr>
              <w:t xml:space="preserve"> </w:t>
            </w:r>
          </w:p>
        </w:tc>
        <w:tc>
          <w:tcPr>
            <w:tcW w:w="5085" w:type="dxa"/>
            <w:tcBorders>
              <w:top w:val="single" w:sz="2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87304" w:rsidRDefault="00587304">
            <w:pPr>
              <w:pStyle w:val="Style"/>
              <w:ind w:left="11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程序</w:t>
            </w:r>
            <w:r w:rsidRPr="00457A4A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吞吐量优先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的应用场景中，在服务模 </w:t>
            </w:r>
          </w:p>
        </w:tc>
      </w:tr>
      <w:tr w:rsidR="00587304" w:rsidTr="001B7DCF">
        <w:trPr>
          <w:trHeight w:hRule="exact" w:val="337"/>
        </w:trPr>
        <w:tc>
          <w:tcPr>
            <w:tcW w:w="2868" w:type="dxa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ind w:left="25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并行收集器 </w:t>
            </w:r>
          </w:p>
          <w:p w:rsidR="00587304" w:rsidRDefault="00587304">
            <w:pPr>
              <w:pStyle w:val="Style"/>
              <w:textAlignment w:val="baseline"/>
            </w:pP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ind w:left="272"/>
              <w:textAlignment w:val="baseline"/>
            </w:pPr>
            <w:r>
              <w:rPr>
                <w:sz w:val="23"/>
                <w:szCs w:val="23"/>
                <w:lang w:val="zh"/>
              </w:rPr>
              <w:t>Parallel new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作用于新生代 </w:t>
            </w:r>
          </w:p>
        </w:tc>
        <w:tc>
          <w:tcPr>
            <w:tcW w:w="4452" w:type="dxa"/>
            <w:vMerge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:rsidR="00587304" w:rsidRDefault="00587304" w:rsidP="001B7DCF">
            <w:pPr>
              <w:pStyle w:val="Style"/>
              <w:textAlignment w:val="baseline"/>
            </w:pP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587304" w:rsidRDefault="00587304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式下内存回收的性能较为不错。 </w:t>
            </w:r>
          </w:p>
        </w:tc>
      </w:tr>
      <w:tr w:rsidR="00587304" w:rsidTr="001B7DCF">
        <w:trPr>
          <w:trHeight w:hRule="exact" w:val="210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ind w:left="259"/>
              <w:textAlignment w:val="baseline"/>
            </w:pPr>
            <w:r>
              <w:rPr>
                <w:sz w:val="23"/>
                <w:szCs w:val="23"/>
                <w:lang w:val="zh"/>
              </w:rPr>
              <w:t xml:space="preserve">Parallel </w:t>
            </w:r>
          </w:p>
        </w:tc>
        <w:tc>
          <w:tcPr>
            <w:tcW w:w="3682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ind w:left="272"/>
              <w:textAlignment w:val="baseline"/>
            </w:pPr>
            <w:r>
              <w:rPr>
                <w:sz w:val="23"/>
                <w:szCs w:val="23"/>
                <w:lang w:val="zh"/>
              </w:rPr>
              <w:t>Parallel Old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作用千老年代 </w:t>
            </w:r>
          </w:p>
        </w:tc>
        <w:tc>
          <w:tcPr>
            <w:tcW w:w="4452" w:type="dxa"/>
            <w:vMerge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:rsidR="00587304" w:rsidRDefault="00587304" w:rsidP="001B7DCF">
            <w:pPr>
              <w:pStyle w:val="Style"/>
              <w:textAlignment w:val="baseline"/>
            </w:pPr>
          </w:p>
        </w:tc>
        <w:tc>
          <w:tcPr>
            <w:tcW w:w="5085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587304" w:rsidRDefault="00587304">
            <w:pPr>
              <w:pStyle w:val="Style"/>
              <w:ind w:left="11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并发收集的吞吐量是最好的，收集的时候 </w:t>
            </w:r>
          </w:p>
        </w:tc>
      </w:tr>
      <w:tr w:rsidR="00587304" w:rsidTr="001B7DCF">
        <w:trPr>
          <w:trHeight w:hRule="exact" w:val="193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textAlignment w:val="baseline"/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3682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ind w:left="272"/>
              <w:textAlignment w:val="baseline"/>
            </w:pPr>
            <w:r>
              <w:rPr>
                <w:sz w:val="23"/>
                <w:szCs w:val="23"/>
                <w:lang w:val="zh"/>
              </w:rPr>
              <w:t>Parallel Old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作用千老年代 </w:t>
            </w:r>
          </w:p>
          <w:p w:rsidR="00587304" w:rsidRDefault="00587304">
            <w:pPr>
              <w:pStyle w:val="Style"/>
              <w:textAlignment w:val="baseline"/>
            </w:pPr>
          </w:p>
        </w:tc>
        <w:tc>
          <w:tcPr>
            <w:tcW w:w="4452" w:type="dxa"/>
            <w:vMerge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:rsidR="00587304" w:rsidRDefault="00587304" w:rsidP="001B7DCF">
            <w:pPr>
              <w:pStyle w:val="Style"/>
              <w:textAlignment w:val="baseline"/>
            </w:pPr>
          </w:p>
        </w:tc>
        <w:tc>
          <w:tcPr>
            <w:tcW w:w="508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587304" w:rsidRDefault="00587304">
            <w:pPr>
              <w:pStyle w:val="Style"/>
              <w:ind w:left="11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并发收集的吞吐量是最好的，收集的时候 </w:t>
            </w:r>
          </w:p>
          <w:p w:rsidR="00587304" w:rsidRDefault="00587304">
            <w:pPr>
              <w:pStyle w:val="Style"/>
              <w:textAlignment w:val="baseline"/>
            </w:pPr>
          </w:p>
        </w:tc>
      </w:tr>
      <w:tr w:rsidR="00587304" w:rsidTr="001B7DCF">
        <w:trPr>
          <w:trHeight w:hRule="exact" w:val="300"/>
        </w:trPr>
        <w:tc>
          <w:tcPr>
            <w:tcW w:w="286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textAlignment w:val="baseline"/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single" w:sz="5" w:space="0" w:color="auto"/>
              <w:right w:val="single" w:sz="2" w:space="0" w:color="auto"/>
            </w:tcBorders>
            <w:vAlign w:val="center"/>
          </w:tcPr>
          <w:p w:rsidR="00587304" w:rsidRDefault="00587304">
            <w:pPr>
              <w:pStyle w:val="Style"/>
              <w:textAlignment w:val="baseline"/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452" w:type="dxa"/>
            <w:vMerge/>
            <w:tcBorders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87304" w:rsidRDefault="00587304">
            <w:pPr>
              <w:pStyle w:val="Style"/>
              <w:textAlignment w:val="baseline"/>
            </w:pP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single" w:sz="2" w:space="0" w:color="auto"/>
              <w:right w:val="nil"/>
            </w:tcBorders>
            <w:vAlign w:val="center"/>
          </w:tcPr>
          <w:p w:rsidR="00587304" w:rsidRDefault="00587304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是准确收集，不会产生浮动垃圾 </w:t>
            </w:r>
          </w:p>
        </w:tc>
      </w:tr>
      <w:tr w:rsidR="000E41DF">
        <w:trPr>
          <w:trHeight w:hRule="exact" w:val="539"/>
        </w:trPr>
        <w:tc>
          <w:tcPr>
            <w:tcW w:w="286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54"/>
                <w:szCs w:val="54"/>
              </w:rPr>
              <w:t xml:space="preserve"> </w:t>
            </w:r>
          </w:p>
        </w:tc>
        <w:tc>
          <w:tcPr>
            <w:tcW w:w="3682" w:type="dxa"/>
            <w:tcBorders>
              <w:top w:val="single" w:sz="5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54"/>
                <w:szCs w:val="54"/>
              </w:rPr>
              <w:t xml:space="preserve"> 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nil"/>
              <w:right w:val="single" w:sz="8" w:space="0" w:color="auto"/>
            </w:tcBorders>
            <w:vAlign w:val="center"/>
          </w:tcPr>
          <w:p w:rsidR="000E41DF" w:rsidRPr="00FE0133" w:rsidRDefault="005F2F62">
            <w:pPr>
              <w:pStyle w:val="Style"/>
              <w:ind w:left="206"/>
              <w:textAlignment w:val="baseline"/>
              <w:rPr>
                <w:color w:val="FF0000"/>
              </w:rPr>
            </w:pPr>
            <w:r w:rsidRPr="00FE0133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 xml:space="preserve">使用了标记清除算法，分为初始标记 </w:t>
            </w:r>
          </w:p>
        </w:tc>
        <w:tc>
          <w:tcPr>
            <w:tcW w:w="5085" w:type="dxa"/>
            <w:tcBorders>
              <w:top w:val="single" w:sz="2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119"/>
              <w:textAlignment w:val="baseline"/>
            </w:pPr>
            <w:r w:rsidRPr="00457A4A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并发低延迟，吞吐量较低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>。经过</w:t>
            </w:r>
            <w:r>
              <w:rPr>
                <w:sz w:val="23"/>
                <w:szCs w:val="23"/>
                <w:lang w:val="zh"/>
              </w:rPr>
              <w:t>CMS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收集 </w:t>
            </w:r>
          </w:p>
        </w:tc>
      </w:tr>
      <w:tr w:rsidR="000E41DF">
        <w:trPr>
          <w:trHeight w:hRule="exact" w:val="284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left="25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并发收集器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452" w:type="dxa"/>
            <w:tcBorders>
              <w:top w:val="nil"/>
              <w:left w:val="single" w:sz="2" w:space="0" w:color="auto"/>
              <w:bottom w:val="nil"/>
              <w:right w:val="single" w:sz="8" w:space="0" w:color="auto"/>
            </w:tcBorders>
            <w:vAlign w:val="center"/>
          </w:tcPr>
          <w:p w:rsidR="000E41DF" w:rsidRPr="00FE0133" w:rsidRDefault="005F2F62">
            <w:pPr>
              <w:pStyle w:val="Style"/>
              <w:textAlignment w:val="baseline"/>
              <w:rPr>
                <w:color w:val="FF0000"/>
              </w:rPr>
            </w:pPr>
            <w:r w:rsidRPr="00FE0133">
              <w:rPr>
                <w:color w:val="FF0000"/>
                <w:sz w:val="23"/>
                <w:szCs w:val="23"/>
                <w:lang w:val="zh"/>
              </w:rPr>
              <w:t>(Initial-Mark, Stop-the-World)</w:t>
            </w:r>
            <w:r w:rsidRPr="00FE0133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 xml:space="preserve">、并发标记 </w:t>
            </w: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的堆会产生空间碎片，会带来堆内存的浪费 </w:t>
            </w:r>
          </w:p>
        </w:tc>
      </w:tr>
      <w:tr w:rsidR="000E41DF">
        <w:trPr>
          <w:trHeight w:hRule="exact" w:val="362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left="259"/>
              <w:textAlignment w:val="baseline"/>
            </w:pPr>
            <w:r>
              <w:rPr>
                <w:sz w:val="23"/>
                <w:szCs w:val="23"/>
                <w:lang w:val="zh"/>
              </w:rPr>
              <w:t xml:space="preserve">Concurrent-Mark-Sweep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left="272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老年代垃圾回收器 </w:t>
            </w:r>
          </w:p>
        </w:tc>
        <w:tc>
          <w:tcPr>
            <w:tcW w:w="4452" w:type="dxa"/>
            <w:tcBorders>
              <w:top w:val="nil"/>
              <w:left w:val="single" w:sz="2" w:space="0" w:color="auto"/>
              <w:bottom w:val="nil"/>
              <w:right w:val="single" w:sz="8" w:space="0" w:color="auto"/>
            </w:tcBorders>
            <w:vAlign w:val="center"/>
          </w:tcPr>
          <w:p w:rsidR="000E41DF" w:rsidRPr="00FE0133" w:rsidRDefault="005F2F62">
            <w:pPr>
              <w:pStyle w:val="Style"/>
              <w:textAlignment w:val="baseline"/>
              <w:rPr>
                <w:color w:val="FF0000"/>
              </w:rPr>
            </w:pPr>
            <w:r w:rsidRPr="00FE0133">
              <w:rPr>
                <w:color w:val="FF0000"/>
                <w:sz w:val="23"/>
                <w:szCs w:val="23"/>
                <w:lang w:val="zh"/>
              </w:rPr>
              <w:t>(Concurrent-Mark)</w:t>
            </w:r>
            <w:r w:rsidRPr="00FE0133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、再次标记</w:t>
            </w:r>
            <w:r w:rsidRPr="00FE0133">
              <w:rPr>
                <w:color w:val="FF0000"/>
                <w:sz w:val="23"/>
                <w:szCs w:val="23"/>
                <w:lang w:val="zh"/>
              </w:rPr>
              <w:t xml:space="preserve">(Remark, </w:t>
            </w: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210"/>
              <w:textAlignment w:val="baseline"/>
            </w:pPr>
            <w:r>
              <w:rPr>
                <w:sz w:val="23"/>
                <w:szCs w:val="23"/>
                <w:lang w:val="zh"/>
              </w:rPr>
              <w:t>CMS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因为需要额外的空间存储代际的引用 </w:t>
            </w:r>
          </w:p>
        </w:tc>
      </w:tr>
      <w:tr w:rsidR="000E41DF">
        <w:trPr>
          <w:trHeight w:hRule="exact" w:val="325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3"/>
                <w:szCs w:val="33"/>
              </w:rPr>
              <w:t xml:space="preserve">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3"/>
                <w:szCs w:val="33"/>
              </w:rPr>
              <w:t xml:space="preserve"> </w:t>
            </w:r>
          </w:p>
        </w:tc>
        <w:tc>
          <w:tcPr>
            <w:tcW w:w="445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Pr="00FE0133" w:rsidRDefault="005F2F62">
            <w:pPr>
              <w:pStyle w:val="Style"/>
              <w:ind w:left="25"/>
              <w:textAlignment w:val="baseline"/>
              <w:rPr>
                <w:color w:val="FF0000"/>
              </w:rPr>
            </w:pPr>
            <w:r w:rsidRPr="00FE0133">
              <w:rPr>
                <w:color w:val="FF0000"/>
                <w:sz w:val="23"/>
                <w:szCs w:val="23"/>
                <w:lang w:val="zh"/>
              </w:rPr>
              <w:t>Stop-the-World)</w:t>
            </w:r>
            <w:r w:rsidRPr="00FE0133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、并发清除</w:t>
            </w:r>
            <w:r w:rsidRPr="00FE0133">
              <w:rPr>
                <w:color w:val="FF0000"/>
                <w:sz w:val="23"/>
                <w:szCs w:val="23"/>
                <w:lang w:val="zh"/>
              </w:rPr>
              <w:t>(</w:t>
            </w:r>
            <w:r w:rsidR="00CE4F06" w:rsidRPr="00FE0133">
              <w:rPr>
                <w:color w:val="FF0000"/>
                <w:sz w:val="23"/>
                <w:szCs w:val="23"/>
              </w:rPr>
              <w:t>concurrent-</w:t>
            </w:r>
            <w:r w:rsidRPr="00FE0133">
              <w:rPr>
                <w:color w:val="FF0000"/>
                <w:sz w:val="23"/>
                <w:szCs w:val="23"/>
                <w:lang w:val="zh"/>
              </w:rPr>
              <w:t xml:space="preserve">Sweep) </w:t>
            </w: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关系，所以有额外的消耗，同时</w:t>
            </w:r>
            <w:r>
              <w:rPr>
                <w:sz w:val="23"/>
                <w:szCs w:val="23"/>
                <w:lang w:val="zh"/>
              </w:rPr>
              <w:t>CMS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不是准 </w:t>
            </w:r>
          </w:p>
        </w:tc>
      </w:tr>
      <w:tr w:rsidR="000E41DF">
        <w:trPr>
          <w:trHeight w:hRule="exact" w:val="300"/>
        </w:trPr>
        <w:tc>
          <w:tcPr>
            <w:tcW w:w="286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452" w:type="dxa"/>
            <w:vMerge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left="25"/>
              <w:textAlignment w:val="baseline"/>
            </w:pPr>
            <w:r>
              <w:rPr>
                <w:sz w:val="23"/>
                <w:szCs w:val="23"/>
                <w:lang w:val="zh"/>
              </w:rPr>
              <w:t>Stop-the-World)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>、并发清除</w:t>
            </w:r>
            <w:r>
              <w:rPr>
                <w:sz w:val="23"/>
                <w:szCs w:val="23"/>
                <w:lang w:val="zh"/>
              </w:rPr>
              <w:t>(one</w:t>
            </w:r>
            <w:r>
              <w:rPr>
                <w:rFonts w:ascii="Kai" w:eastAsia="Kai" w:hAnsi="Kai" w:cs="Kai"/>
                <w:w w:val="185"/>
                <w:sz w:val="16"/>
                <w:szCs w:val="16"/>
                <w:lang w:val="zh"/>
              </w:rPr>
              <w:t>血哗</w:t>
            </w:r>
            <w:r>
              <w:rPr>
                <w:sz w:val="23"/>
                <w:szCs w:val="23"/>
                <w:lang w:val="zh"/>
              </w:rPr>
              <w:t xml:space="preserve">Sweep) </w:t>
            </w:r>
          </w:p>
          <w:p w:rsidR="000E41DF" w:rsidRDefault="000E41DF">
            <w:pPr>
              <w:pStyle w:val="Style"/>
              <w:textAlignment w:val="baseline"/>
            </w:pP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single" w:sz="2" w:space="0" w:color="auto"/>
              <w:right w:val="nil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确收集，会产生浮动垃圾 </w:t>
            </w:r>
          </w:p>
        </w:tc>
      </w:tr>
      <w:tr w:rsidR="000E41DF">
        <w:trPr>
          <w:trHeight w:hRule="exact" w:val="498"/>
        </w:trPr>
        <w:tc>
          <w:tcPr>
            <w:tcW w:w="2868" w:type="dxa"/>
            <w:tcBorders>
              <w:top w:val="single" w:sz="2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50"/>
                <w:szCs w:val="50"/>
              </w:rPr>
              <w:t xml:space="preserve"> 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right="165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按照分区进行收集，新生代的 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50"/>
                <w:szCs w:val="50"/>
              </w:rPr>
              <w:t xml:space="preserve"> </w:t>
            </w:r>
          </w:p>
        </w:tc>
        <w:tc>
          <w:tcPr>
            <w:tcW w:w="5085" w:type="dxa"/>
            <w:tcBorders>
              <w:top w:val="single" w:sz="2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210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基于并行和并发、</w:t>
            </w:r>
            <w:r w:rsidRPr="00863A0B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低延迟以及暂停时间更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 </w:t>
            </w:r>
          </w:p>
        </w:tc>
      </w:tr>
      <w:tr w:rsidR="000E41DF">
        <w:trPr>
          <w:trHeight w:hRule="exact" w:val="424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left="173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垃圾优先收集器 </w:t>
            </w:r>
          </w:p>
        </w:tc>
        <w:tc>
          <w:tcPr>
            <w:tcW w:w="36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right="165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分区总是会回收，老生代则是并 </w:t>
            </w:r>
          </w:p>
        </w:tc>
        <w:tc>
          <w:tcPr>
            <w:tcW w:w="44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left="206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使用了</w:t>
            </w:r>
            <w:r w:rsidRPr="00FE0133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复制算法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>，同时辅以</w:t>
            </w:r>
            <w:r w:rsidRPr="00FE0133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并发标记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 </w:t>
            </w: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 w:rsidRPr="00863A0B">
              <w:rPr>
                <w:rFonts w:ascii="Kai" w:eastAsia="Kai" w:hAnsi="Kai" w:cs="Kai"/>
                <w:color w:val="FF0000"/>
                <w:sz w:val="23"/>
                <w:szCs w:val="23"/>
                <w:lang w:val="zh"/>
              </w:rPr>
              <w:t>加可控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的区域化分代式服务器类型的垃圾回 </w:t>
            </w:r>
          </w:p>
        </w:tc>
      </w:tr>
      <w:tr w:rsidR="000E41DF">
        <w:trPr>
          <w:trHeight w:hRule="exact" w:val="309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left="173"/>
              <w:textAlignment w:val="baseline"/>
            </w:pPr>
            <w:r>
              <w:rPr>
                <w:sz w:val="23"/>
                <w:szCs w:val="23"/>
                <w:lang w:val="zh"/>
              </w:rPr>
              <w:t xml:space="preserve">Gl,Garbage First </w:t>
            </w:r>
          </w:p>
        </w:tc>
        <w:tc>
          <w:tcPr>
            <w:tcW w:w="36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right="165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发标记后选择部分回收效果最好 </w:t>
            </w:r>
          </w:p>
        </w:tc>
        <w:tc>
          <w:tcPr>
            <w:tcW w:w="44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对整个堆空间标记 </w:t>
            </w: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37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收器。因为分区设计，</w:t>
            </w:r>
            <w:r>
              <w:rPr>
                <w:sz w:val="23"/>
                <w:szCs w:val="23"/>
                <w:lang w:val="zh"/>
              </w:rPr>
              <w:t>Gl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引用关系的存储占 </w:t>
            </w:r>
          </w:p>
        </w:tc>
      </w:tr>
      <w:tr w:rsidR="000E41DF">
        <w:trPr>
          <w:trHeight w:hRule="exact" w:val="337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36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的分区 </w:t>
            </w:r>
          </w:p>
        </w:tc>
        <w:tc>
          <w:tcPr>
            <w:tcW w:w="44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37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用的额外消耗很大，</w:t>
            </w:r>
            <w:r>
              <w:rPr>
                <w:sz w:val="23"/>
                <w:szCs w:val="23"/>
                <w:lang w:val="zh"/>
              </w:rPr>
              <w:t>Gl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也不是准确回收，也 </w:t>
            </w:r>
          </w:p>
        </w:tc>
      </w:tr>
      <w:tr w:rsidR="000E41DF">
        <w:trPr>
          <w:trHeight w:hRule="exact" w:val="284"/>
        </w:trPr>
        <w:tc>
          <w:tcPr>
            <w:tcW w:w="286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452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single" w:sz="2" w:space="0" w:color="auto"/>
              <w:right w:val="nil"/>
            </w:tcBorders>
            <w:vAlign w:val="center"/>
          </w:tcPr>
          <w:p w:rsidR="000E41DF" w:rsidRDefault="005F2F62">
            <w:pPr>
              <w:pStyle w:val="Style"/>
              <w:ind w:left="37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会产生浮动垃圾 </w:t>
            </w:r>
          </w:p>
        </w:tc>
      </w:tr>
      <w:tr w:rsidR="000E41DF">
        <w:trPr>
          <w:trHeight w:hRule="exact" w:val="448"/>
        </w:trPr>
        <w:tc>
          <w:tcPr>
            <w:tcW w:w="286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45"/>
                <w:szCs w:val="45"/>
              </w:rPr>
              <w:t xml:space="preserve"> 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2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right="165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分区设计，不区分新生代和老 </w:t>
            </w:r>
          </w:p>
        </w:tc>
        <w:tc>
          <w:tcPr>
            <w:tcW w:w="4452" w:type="dxa"/>
            <w:tcBorders>
              <w:top w:val="single" w:sz="5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left="206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使用了复制算法，同时辅以并发标记 </w:t>
            </w:r>
          </w:p>
        </w:tc>
        <w:tc>
          <w:tcPr>
            <w:tcW w:w="5085" w:type="dxa"/>
            <w:tcBorders>
              <w:top w:val="single" w:sz="2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317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支持的内存更大，到</w:t>
            </w:r>
            <w:r>
              <w:rPr>
                <w:lang w:val="zh"/>
              </w:rPr>
              <w:t>TB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级，暂停时间更 </w:t>
            </w:r>
          </w:p>
        </w:tc>
      </w:tr>
      <w:tr w:rsidR="000E41DF">
        <w:trPr>
          <w:trHeight w:hRule="exact" w:val="362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left="49"/>
              <w:textAlignment w:val="baseline"/>
            </w:pPr>
            <w:r>
              <w:rPr>
                <w:sz w:val="23"/>
                <w:szCs w:val="23"/>
                <w:lang w:val="zh"/>
              </w:rPr>
              <w:t xml:space="preserve">Shenandoah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生代，只按照分区收集 </w:t>
            </w:r>
          </w:p>
        </w:tc>
        <w:tc>
          <w:tcPr>
            <w:tcW w:w="4452" w:type="dxa"/>
            <w:tcBorders>
              <w:top w:val="nil"/>
              <w:left w:val="single" w:sz="2" w:space="0" w:color="auto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对整个堆空间标记，以并发回收对内存 </w:t>
            </w:r>
          </w:p>
        </w:tc>
        <w:tc>
          <w:tcPr>
            <w:tcW w:w="508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37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短，也不是准确回收，占用的额外开销也最 </w:t>
            </w:r>
          </w:p>
        </w:tc>
      </w:tr>
      <w:tr w:rsidR="000E41DF">
        <w:trPr>
          <w:trHeight w:hRule="exact" w:val="341"/>
        </w:trPr>
        <w:tc>
          <w:tcPr>
            <w:tcW w:w="286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3682" w:type="dxa"/>
            <w:tcBorders>
              <w:top w:val="nil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4452" w:type="dxa"/>
            <w:tcBorders>
              <w:top w:val="nil"/>
              <w:left w:val="single" w:sz="2" w:space="0" w:color="auto"/>
              <w:bottom w:val="single" w:sz="5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做转移 </w:t>
            </w:r>
          </w:p>
        </w:tc>
        <w:tc>
          <w:tcPr>
            <w:tcW w:w="5085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0E41DF" w:rsidRDefault="005F2F62">
            <w:pPr>
              <w:pStyle w:val="Style"/>
              <w:ind w:right="584"/>
              <w:jc w:val="center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大，在</w:t>
            </w:r>
            <w:r>
              <w:rPr>
                <w:lang w:val="zh"/>
              </w:rPr>
              <w:t>JDK 12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中作为实验性质项目加入 </w:t>
            </w:r>
          </w:p>
        </w:tc>
      </w:tr>
      <w:tr w:rsidR="000E41DF">
        <w:trPr>
          <w:trHeight w:hRule="exact" w:val="383"/>
        </w:trPr>
        <w:tc>
          <w:tcPr>
            <w:tcW w:w="286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8"/>
                <w:szCs w:val="38"/>
              </w:rPr>
              <w:t xml:space="preserve"> 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right="165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可变大小分区（页）设计，不 </w:t>
            </w:r>
          </w:p>
        </w:tc>
        <w:tc>
          <w:tcPr>
            <w:tcW w:w="4452" w:type="dxa"/>
            <w:vMerge w:val="restart"/>
            <w:tcBorders>
              <w:top w:val="single" w:sz="5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right="62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使用并发标记和并发转移。和</w:t>
            </w:r>
            <w:r>
              <w:rPr>
                <w:sz w:val="23"/>
                <w:szCs w:val="23"/>
                <w:lang w:val="zh"/>
              </w:rPr>
              <w:t xml:space="preserve">Shenan </w:t>
            </w:r>
          </w:p>
        </w:tc>
        <w:tc>
          <w:tcPr>
            <w:tcW w:w="5085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317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支持的内存更大，到</w:t>
            </w:r>
            <w:r>
              <w:rPr>
                <w:lang w:val="zh"/>
              </w:rPr>
              <w:t>TB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级，暂停时间更 </w:t>
            </w:r>
          </w:p>
        </w:tc>
      </w:tr>
      <w:tr w:rsidR="000E41DF">
        <w:trPr>
          <w:trHeight w:hRule="exact" w:val="255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ind w:left="49"/>
              <w:textAlignment w:val="baseline"/>
            </w:pPr>
            <w:r>
              <w:rPr>
                <w:sz w:val="23"/>
                <w:szCs w:val="23"/>
                <w:lang w:val="zh"/>
              </w:rPr>
              <w:t xml:space="preserve">ZGC </w:t>
            </w:r>
          </w:p>
        </w:tc>
        <w:tc>
          <w:tcPr>
            <w:tcW w:w="3682" w:type="dxa"/>
            <w:vMerge w:val="restart"/>
            <w:tcBorders>
              <w:top w:val="nil"/>
              <w:left w:val="single" w:sz="5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right="165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区分新生代和老生代，只按照分 </w:t>
            </w:r>
          </w:p>
        </w:tc>
        <w:tc>
          <w:tcPr>
            <w:tcW w:w="4452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right="62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使用并发标记和并发转移。和</w:t>
            </w:r>
            <w:r>
              <w:rPr>
                <w:sz w:val="23"/>
                <w:szCs w:val="23"/>
                <w:lang w:val="zh"/>
              </w:rPr>
              <w:t xml:space="preserve">Shenan </w:t>
            </w:r>
          </w:p>
          <w:p w:rsidR="000E41DF" w:rsidRDefault="000E41DF">
            <w:pPr>
              <w:pStyle w:val="Style"/>
              <w:textAlignment w:val="baseline"/>
            </w:pPr>
          </w:p>
        </w:tc>
        <w:tc>
          <w:tcPr>
            <w:tcW w:w="5085" w:type="dxa"/>
            <w:vMerge w:val="restart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11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短，也不是准确回收，在</w:t>
            </w:r>
            <w:r>
              <w:rPr>
                <w:lang w:val="zh"/>
              </w:rPr>
              <w:t>JDK 11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中作为实验 </w:t>
            </w:r>
          </w:p>
        </w:tc>
      </w:tr>
      <w:tr w:rsidR="000E41DF">
        <w:trPr>
          <w:trHeight w:hRule="exact" w:val="202"/>
        </w:trPr>
        <w:tc>
          <w:tcPr>
            <w:tcW w:w="286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2" w:type="dxa"/>
            <w:vMerge/>
            <w:tcBorders>
              <w:top w:val="nil"/>
              <w:left w:val="single" w:sz="5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ind w:right="165"/>
              <w:jc w:val="right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区分新生代和老生代，只按照分 </w:t>
            </w:r>
          </w:p>
          <w:p w:rsidR="000E41DF" w:rsidRDefault="000E41DF">
            <w:pPr>
              <w:pStyle w:val="Style"/>
              <w:textAlignment w:val="baseline"/>
            </w:pPr>
          </w:p>
        </w:tc>
        <w:tc>
          <w:tcPr>
            <w:tcW w:w="4452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23"/>
                <w:szCs w:val="23"/>
                <w:lang w:val="zh"/>
              </w:rPr>
              <w:t>doah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类似，但是在实现上有所不同 </w:t>
            </w:r>
          </w:p>
        </w:tc>
        <w:tc>
          <w:tcPr>
            <w:tcW w:w="5085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0E41DF" w:rsidRDefault="005F2F62">
            <w:pPr>
              <w:pStyle w:val="Style"/>
              <w:ind w:left="11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>短，也不是准确回收，在</w:t>
            </w:r>
            <w:r>
              <w:rPr>
                <w:lang w:val="zh"/>
              </w:rPr>
              <w:t>JDK 11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中作为实验 </w:t>
            </w:r>
          </w:p>
          <w:p w:rsidR="000E41DF" w:rsidRDefault="000E41DF">
            <w:pPr>
              <w:pStyle w:val="Style"/>
              <w:textAlignment w:val="baseline"/>
            </w:pPr>
          </w:p>
        </w:tc>
      </w:tr>
      <w:tr w:rsidR="000E41DF">
        <w:trPr>
          <w:trHeight w:hRule="exact" w:val="317"/>
        </w:trPr>
        <w:tc>
          <w:tcPr>
            <w:tcW w:w="2868" w:type="dxa"/>
            <w:tcBorders>
              <w:top w:val="nil"/>
              <w:left w:val="nil"/>
              <w:bottom w:val="single" w:sz="16" w:space="0" w:color="auto"/>
              <w:right w:val="single" w:sz="8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682" w:type="dxa"/>
            <w:tcBorders>
              <w:top w:val="nil"/>
              <w:left w:val="single" w:sz="8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区收集 </w:t>
            </w:r>
          </w:p>
        </w:tc>
        <w:tc>
          <w:tcPr>
            <w:tcW w:w="4452" w:type="dxa"/>
            <w:vMerge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E41DF" w:rsidRDefault="005F2F62">
            <w:pPr>
              <w:pStyle w:val="Style"/>
              <w:textAlignment w:val="baseline"/>
            </w:pPr>
            <w:r>
              <w:rPr>
                <w:sz w:val="23"/>
                <w:szCs w:val="23"/>
                <w:lang w:val="zh"/>
              </w:rPr>
              <w:t>doah</w:t>
            </w: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类似，但是在实现上有所不同 </w:t>
            </w:r>
          </w:p>
          <w:p w:rsidR="000E41DF" w:rsidRDefault="000E41DF">
            <w:pPr>
              <w:pStyle w:val="Style"/>
              <w:textAlignment w:val="baseline"/>
            </w:pPr>
          </w:p>
        </w:tc>
        <w:tc>
          <w:tcPr>
            <w:tcW w:w="5085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0E41DF" w:rsidRDefault="005F2F62">
            <w:pPr>
              <w:pStyle w:val="Style"/>
              <w:ind w:left="119"/>
              <w:textAlignment w:val="baseline"/>
            </w:pPr>
            <w:r>
              <w:rPr>
                <w:rFonts w:ascii="Kai" w:eastAsia="Kai" w:hAnsi="Kai" w:cs="Kai"/>
                <w:sz w:val="23"/>
                <w:szCs w:val="23"/>
                <w:lang w:val="zh"/>
              </w:rPr>
              <w:t xml:space="preserve">性质项目加入 </w:t>
            </w:r>
          </w:p>
        </w:tc>
      </w:tr>
    </w:tbl>
    <w:p w:rsidR="000E41DF" w:rsidRDefault="000E41DF" w:rsidP="00E4494E">
      <w:pPr>
        <w:pStyle w:val="Style"/>
        <w:spacing w:line="300" w:lineRule="exact"/>
        <w:ind w:left="5888" w:right="6097"/>
        <w:textAlignment w:val="baseline"/>
      </w:pPr>
    </w:p>
    <w:sectPr w:rsidR="000E41DF">
      <w:type w:val="continuous"/>
      <w:pgSz w:w="16840" w:h="11900"/>
      <w:pgMar w:top="1302" w:right="457" w:bottom="360" w:left="29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DF"/>
    <w:rsid w:val="0005493A"/>
    <w:rsid w:val="000E41DF"/>
    <w:rsid w:val="00161C45"/>
    <w:rsid w:val="001C6C63"/>
    <w:rsid w:val="00321437"/>
    <w:rsid w:val="00360B52"/>
    <w:rsid w:val="00457A4A"/>
    <w:rsid w:val="00587304"/>
    <w:rsid w:val="005A0F78"/>
    <w:rsid w:val="005F2F62"/>
    <w:rsid w:val="006214C7"/>
    <w:rsid w:val="007D50DA"/>
    <w:rsid w:val="00863A0B"/>
    <w:rsid w:val="00870DAC"/>
    <w:rsid w:val="00A251E5"/>
    <w:rsid w:val="00B42722"/>
    <w:rsid w:val="00CE4F06"/>
    <w:rsid w:val="00E4494E"/>
    <w:rsid w:val="00E57B73"/>
    <w:rsid w:val="00F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A39C"/>
  <w15:docId w15:val="{BAE8230E-5D79-2043-B3F6-8F04969D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WechatIMG208</dc:title>
  <dc:creator>李东岳</dc:creator>
  <cp:lastModifiedBy>Microsoft Office User</cp:lastModifiedBy>
  <cp:revision>3</cp:revision>
  <dcterms:created xsi:type="dcterms:W3CDTF">2020-03-01T09:16:00Z</dcterms:created>
  <dcterms:modified xsi:type="dcterms:W3CDTF">2020-03-01T09:18:00Z</dcterms:modified>
</cp:coreProperties>
</file>