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E48DF" w14:textId="36E28B21" w:rsidR="002138E8" w:rsidRDefault="002138E8">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flying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college = read.table(file=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happy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cancer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61D0FE66" w14:textId="1A76218B" w:rsidR="00E739E9" w:rsidRPr="00503BFD" w:rsidRDefault="00D37965" w:rsidP="00E739E9">
      <w:pPr>
        <w:pStyle w:val="ListParagraph"/>
        <w:numPr>
          <w:ilvl w:val="0"/>
          <w:numId w:val="2"/>
        </w:numPr>
      </w:pPr>
      <w:r>
        <w:t>Is there a significant</w:t>
      </w:r>
      <w:r w:rsidR="00E739E9">
        <w:t xml:space="preserve"> association between gender (gender) and whether people think it’s rude to bring an unruly child on the plane (</w:t>
      </w:r>
      <w:proofErr w:type="spellStart"/>
      <w:r w:rsidR="00E739E9">
        <w:t>unruly_child</w:t>
      </w:r>
      <w:proofErr w:type="spellEnd"/>
      <w:r w:rsidR="00E739E9">
        <w:t xml:space="preserve">)? </w:t>
      </w:r>
      <w:r w:rsidR="001139C3">
        <w:t xml:space="preserve">If yes, which gender tends to think that bringing an unruly child is more rude? </w:t>
      </w:r>
      <w:r w:rsidR="00503BFD">
        <w:rPr>
          <w:b/>
        </w:rPr>
        <w:t>F</w:t>
      </w:r>
      <w:r w:rsidR="00E739E9">
        <w:rPr>
          <w:b/>
        </w:rPr>
        <w:t>lying</w:t>
      </w:r>
    </w:p>
    <w:p w14:paraId="2F6B2F35" w14:textId="3DFEC07F" w:rsidR="00EC6825" w:rsidRDefault="00EC6825" w:rsidP="00503BFD">
      <w:pPr>
        <w:pStyle w:val="ListParagraph"/>
      </w:pPr>
    </w:p>
    <w:p w14:paraId="4A3D6E95" w14:textId="77777777" w:rsidR="00CD7FD0" w:rsidRDefault="00CD7FD0" w:rsidP="00CD7FD0">
      <w:pPr>
        <w:ind w:left="720"/>
      </w:pPr>
      <w:r>
        <w:t xml:space="preserve">As this question is comparing two categorical variables I will use a chi-square test. I am assuming that no person was surveyed twice so I can assume </w:t>
      </w:r>
      <w:r>
        <w:lastRenderedPageBreak/>
        <w:t>independence of observations. After making a chi-square table I could see that all cells were filled and that each cell had more than 5. After running the chi-square test I found a p-value of 0.001193 which means that there is a significant association between gender and the perception that bringing an unruly child on a plane is rude. Checking the table I find that it is men who are more likely to find unruly children rude.</w:t>
      </w:r>
    </w:p>
    <w:p w14:paraId="29BC75DC" w14:textId="2B17C716" w:rsidR="00E739E9" w:rsidRDefault="00CD7FD0" w:rsidP="00CD7FD0">
      <w:pPr>
        <w:ind w:left="720"/>
      </w:pPr>
      <w:r>
        <w:t xml:space="preserve"> </w:t>
      </w:r>
    </w:p>
    <w:p w14:paraId="3E02347E" w14:textId="5BCDC1A8" w:rsidR="00E739E9" w:rsidRPr="000D4FD9"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1139C3">
        <w:t xml:space="preserve">If yes, which type has a higher tuition? </w:t>
      </w:r>
      <w:r w:rsidR="000D4FD9">
        <w:rPr>
          <w:b/>
        </w:rPr>
        <w:t>C</w:t>
      </w:r>
      <w:r>
        <w:rPr>
          <w:b/>
        </w:rPr>
        <w:t>ollege</w:t>
      </w:r>
    </w:p>
    <w:p w14:paraId="224FF1D4" w14:textId="77777777" w:rsidR="000D4FD9" w:rsidRDefault="000D4FD9" w:rsidP="000D4FD9">
      <w:pPr>
        <w:pStyle w:val="ListParagraph"/>
      </w:pPr>
    </w:p>
    <w:p w14:paraId="75A488C2" w14:textId="19EEEFCF" w:rsidR="00E739E9" w:rsidRPr="007A01D7" w:rsidRDefault="00EC6825" w:rsidP="00EC6825">
      <w:pPr>
        <w:ind w:left="720"/>
      </w:pPr>
      <w:r>
        <w:t xml:space="preserve">I am assuming that the data came from a random sample. Based on the nature of the data I can also assume that the observations are independent (I don’t think they surveyed the same school multiple times). </w:t>
      </w:r>
      <w:r w:rsidR="00CD7FD0">
        <w:t xml:space="preserve">The tuition data are continuous. </w:t>
      </w:r>
      <w:r w:rsidR="007A01D7">
        <w:t>The sample size is 1407 so I can assume normality due to the CLT. Upon running an F-test though I find a p-value of 2.2e</w:t>
      </w:r>
      <w:r w:rsidR="007A01D7">
        <w:rPr>
          <w:vertAlign w:val="superscript"/>
        </w:rPr>
        <w:t>-16</w:t>
      </w:r>
      <w:r w:rsidR="007A01D7">
        <w:t xml:space="preserve"> which means that I reject the null hypothesis that the variances are equal. As such I run a Welch’s t-test for unequal variances. After running the Welch’s t-test I find a p-value of 2.2e</w:t>
      </w:r>
      <w:r w:rsidR="007A01D7">
        <w:rPr>
          <w:vertAlign w:val="superscript"/>
        </w:rPr>
        <w:t>-16</w:t>
      </w:r>
      <w:r w:rsidR="000D4FD9">
        <w:t xml:space="preserve"> meaning that there is a significant difference in tuition by type of institution. After plotting a boxplot of the two groups I find that Private nonprofit institutions have a higher tuition than Public institutions.</w:t>
      </w:r>
    </w:p>
    <w:p w14:paraId="322B42E8" w14:textId="77777777" w:rsidR="00EC6825" w:rsidRDefault="00EC6825" w:rsidP="00E739E9"/>
    <w:p w14:paraId="441F6327" w14:textId="1141823B" w:rsidR="00E739E9" w:rsidRPr="00232B0C" w:rsidRDefault="00D37965" w:rsidP="00E739E9">
      <w:pPr>
        <w:pStyle w:val="ListParagraph"/>
        <w:numPr>
          <w:ilvl w:val="0"/>
          <w:numId w:val="2"/>
        </w:numPr>
      </w:pPr>
      <w:r>
        <w:t>Is there a significant difference in happiness (</w:t>
      </w:r>
      <w:proofErr w:type="spellStart"/>
      <w:r>
        <w:t>Hscore</w:t>
      </w:r>
      <w:proofErr w:type="spellEnd"/>
      <w:r>
        <w:t xml:space="preserve">) by region (Region)? </w:t>
      </w:r>
      <w:r w:rsidR="00232B0C">
        <w:rPr>
          <w:b/>
        </w:rPr>
        <w:t>H</w:t>
      </w:r>
      <w:r>
        <w:rPr>
          <w:b/>
        </w:rPr>
        <w:t>appy</w:t>
      </w:r>
    </w:p>
    <w:p w14:paraId="39E0DA1C" w14:textId="192DC105" w:rsidR="00232B0C" w:rsidRDefault="00232B0C" w:rsidP="00232B0C">
      <w:pPr>
        <w:pStyle w:val="ListParagraph"/>
      </w:pPr>
    </w:p>
    <w:p w14:paraId="0B528E0C" w14:textId="65CD6E40" w:rsidR="00232B0C" w:rsidRPr="003252BA" w:rsidRDefault="00232B0C" w:rsidP="00232B0C">
      <w:pPr>
        <w:pStyle w:val="ListParagraph"/>
      </w:pPr>
      <w:r>
        <w:t xml:space="preserve">As there are four regions I decided to do an ANOVA. As no country in the sample is repeated I can assume that each observation is independent. A </w:t>
      </w:r>
      <w:proofErr w:type="spellStart"/>
      <w:r>
        <w:t>qq</w:t>
      </w:r>
      <w:proofErr w:type="spellEnd"/>
      <w:r>
        <w:t xml:space="preserve">-plot  of </w:t>
      </w:r>
      <w:proofErr w:type="spellStart"/>
      <w:r>
        <w:t>Hscore</w:t>
      </w:r>
      <w:proofErr w:type="spellEnd"/>
      <w:r>
        <w:t xml:space="preserve"> looks just about normal but since the sample size is 157 I can assume normality under the CLT. </w:t>
      </w:r>
      <w:r w:rsidR="00CD7FD0">
        <w:t xml:space="preserve">Each region has more than 15 samples represented. </w:t>
      </w:r>
      <w:r>
        <w:t xml:space="preserve"> </w:t>
      </w:r>
      <w:r w:rsidR="00114755">
        <w:t xml:space="preserve">I ran </w:t>
      </w:r>
      <w:proofErr w:type="spellStart"/>
      <w:r w:rsidR="00114755">
        <w:t>Levene’s</w:t>
      </w:r>
      <w:proofErr w:type="spellEnd"/>
      <w:r w:rsidR="00114755">
        <w:t xml:space="preserve"> Test to test for equal variance and got a p=value of 0.5179 which means that I can assume equal variances. </w:t>
      </w:r>
      <w:r w:rsidR="003252BA">
        <w:t>After running the ANOVA I found a p-value of 1.28e</w:t>
      </w:r>
      <w:r w:rsidR="003252BA">
        <w:rPr>
          <w:vertAlign w:val="superscript"/>
        </w:rPr>
        <w:t>-12</w:t>
      </w:r>
      <w:r w:rsidR="003252BA">
        <w:t xml:space="preserve"> which indicates that there is a significant difference in happiness by region. To investigate further I ran a Tukey’s HSD Post Hoc test and found that the Americas-Caribbean and Europe regions had the highest happiness scores (though they were not significantly different from each other). Then comes Asia-Australia and last is </w:t>
      </w:r>
      <w:r w:rsidR="00AF612F">
        <w:t xml:space="preserve">Africa-Mideast. </w:t>
      </w:r>
    </w:p>
    <w:p w14:paraId="032B9F92" w14:textId="77777777" w:rsidR="00E739E9" w:rsidRDefault="00E739E9" w:rsidP="00E739E9"/>
    <w:p w14:paraId="3B9553B2" w14:textId="71B42380" w:rsidR="00E739E9"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D1663">
        <w:rPr>
          <w:b/>
        </w:rPr>
        <w:t>happy</w:t>
      </w:r>
    </w:p>
    <w:p w14:paraId="6AB89B38" w14:textId="150B7CF9" w:rsidR="00CD1663" w:rsidRDefault="00CD1663" w:rsidP="00CD1663"/>
    <w:p w14:paraId="74C60943" w14:textId="5072499C" w:rsidR="00AF612F" w:rsidRPr="008F1837" w:rsidRDefault="00E66943" w:rsidP="00AF612F">
      <w:pPr>
        <w:ind w:left="720"/>
      </w:pPr>
      <w:r>
        <w:t xml:space="preserve">As I will be checking for associations between three continuous independent variable and one continuous dependent variable I will be running a multiple linear regression. To begin I checked Corruption for normality using a </w:t>
      </w:r>
      <w:proofErr w:type="spellStart"/>
      <w:r>
        <w:t>qq</w:t>
      </w:r>
      <w:proofErr w:type="spellEnd"/>
      <w:r>
        <w:t xml:space="preserve">-plot. It was definitely not normally distributed so I tried a log transform, square root transform and a cube root transform. After comparing the </w:t>
      </w:r>
      <w:proofErr w:type="spellStart"/>
      <w:r>
        <w:t>qq</w:t>
      </w:r>
      <w:proofErr w:type="spellEnd"/>
      <w:r>
        <w:t xml:space="preserve">-plots and histograms of all three transforms I decided that the cube root </w:t>
      </w:r>
      <w:r>
        <w:lastRenderedPageBreak/>
        <w:t xml:space="preserve">transform was the closest to a normal distribution. </w:t>
      </w:r>
      <w:r w:rsidR="006436C1">
        <w:t xml:space="preserve">The three dependent variables I chose to test were Freedom, Generosity, and GDP. I </w:t>
      </w:r>
      <w:r w:rsidR="0000488D">
        <w:t>tested</w:t>
      </w:r>
      <w:r w:rsidR="006436C1">
        <w:t xml:space="preserve"> a co</w:t>
      </w:r>
      <w:r w:rsidR="0000488D">
        <w:t>rrelation coefficients and found none over 0.362 so I can assume there will be no problems with multiple collinearity. I also ran a VIF and found the following values: Freedom = 1.367952, Generosity = 1.189185, and GDP = 1.189712.</w:t>
      </w:r>
      <w:r w:rsidR="008F1837">
        <w:t xml:space="preserve"> These VIF values show that they are not particularly correlated. Running the model I find that Freedom is the only dependent variable that is significantly correlated with Corruption. To check for autocorrelation I ran a Durbin-Watson test and found a p-value of 0.1932 which means that autocorrelation is not an issue here. To check for homoscedasticity I ran a </w:t>
      </w:r>
      <w:proofErr w:type="spellStart"/>
      <w:r w:rsidR="008F1837">
        <w:t>studentized</w:t>
      </w:r>
      <w:proofErr w:type="spellEnd"/>
      <w:r w:rsidR="008F1837">
        <w:t xml:space="preserve"> </w:t>
      </w:r>
      <w:proofErr w:type="spellStart"/>
      <w:r w:rsidR="008F1837">
        <w:t>Breusch</w:t>
      </w:r>
      <w:proofErr w:type="spellEnd"/>
      <w:r w:rsidR="008F1837">
        <w:t xml:space="preserve">-Pagan test and found a p-value of 0.04066 which means that the residuals are heteroscedastic which is a problem with the model. </w:t>
      </w:r>
      <w:r w:rsidR="00AB5E97">
        <w:t xml:space="preserve">To check for normality of residuals I made a </w:t>
      </w:r>
      <w:proofErr w:type="spellStart"/>
      <w:r w:rsidR="00AB5E97">
        <w:t>qq</w:t>
      </w:r>
      <w:proofErr w:type="spellEnd"/>
      <w:r w:rsidR="00AB5E97">
        <w:t xml:space="preserve">-plot and ran a Shapiro-Wilk normality test. With a p-value of 0.7654 I found that the residuals are normally distributed. </w:t>
      </w:r>
      <w:r w:rsidR="008F1837">
        <w:t>The model itself has an adjusted R</w:t>
      </w:r>
      <w:r w:rsidR="008F1837">
        <w:rPr>
          <w:vertAlign w:val="superscript"/>
        </w:rPr>
        <w:t>2</w:t>
      </w:r>
      <w:r w:rsidR="008F1837">
        <w:t xml:space="preserve"> of 0.2341 which means that it only explains 23.4% of the variation in Corruption. </w:t>
      </w:r>
    </w:p>
    <w:p w14:paraId="76F0B254" w14:textId="77777777" w:rsidR="00AF612F" w:rsidRDefault="00AF612F" w:rsidP="00CD1663"/>
    <w:p w14:paraId="4727B618" w14:textId="05D812AC" w:rsidR="00CD1663" w:rsidRDefault="00CD1663" w:rsidP="00E739E9">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 xml:space="preserve">If yes, how do you interpret the interaction? </w:t>
      </w:r>
      <w:r>
        <w:rPr>
          <w:b/>
        </w:rPr>
        <w:t>happy</w:t>
      </w:r>
    </w:p>
    <w:p w14:paraId="59818F22" w14:textId="1CCC21D0" w:rsidR="00CD1663" w:rsidRDefault="00CD1663" w:rsidP="00DC7E32">
      <w:pPr>
        <w:ind w:left="360"/>
      </w:pPr>
    </w:p>
    <w:p w14:paraId="5E39F19E" w14:textId="5A12B337" w:rsidR="00DC7E32" w:rsidRDefault="00DC7E32" w:rsidP="00DC7E32">
      <w:pPr>
        <w:ind w:left="720"/>
      </w:pPr>
      <w:r>
        <w:t xml:space="preserve">As this model will be comparing a continuous independent variable and a categorical independent variable with a continuous dependent variable, I will run an ANCOVA. </w:t>
      </w:r>
      <w:r w:rsidR="00DB7A85">
        <w:t xml:space="preserve">I have kept Corruption in its cube-root transformed state to maintain its normality. I will be examining the interaction between Freedom and Region. </w:t>
      </w:r>
      <w:r w:rsidR="005F72D8">
        <w:t xml:space="preserve">Upon running the ANCOVA I find that there is a significant interaction between Freedom and two regions, namely Africa-Mideast and Europe, to predict </w:t>
      </w:r>
      <w:r w:rsidR="001160B6">
        <w:t xml:space="preserve">the cube root of </w:t>
      </w:r>
      <w:r w:rsidR="005F72D8">
        <w:t xml:space="preserve">corruption. </w:t>
      </w:r>
      <w:r w:rsidR="001160B6">
        <w:t xml:space="preserve">For Africa-Mideast I find that adding an interaction with Freedom produces a beta coefficient of 0.31375 which is actually a weaker association with the cube root of corruption than the Africa-Mideast region on its own (0.40617). For Europe the interaction produces a beta coefficient of 0.42202 which means that it has an association with the cube root of corruption of 0.42202 + 0.31375 = 0.73577 which means that as freedom in Europe increases </w:t>
      </w:r>
      <w:r w:rsidR="00B35116">
        <w:t>by 1 the cube root of corruption incr</w:t>
      </w:r>
      <w:r w:rsidR="00C73DD4">
        <w:t xml:space="preserve">eases by 0.73577 a stronger effect than Africa-Mideast. </w:t>
      </w:r>
    </w:p>
    <w:p w14:paraId="7562D33C" w14:textId="77777777" w:rsidR="00DC7E32" w:rsidRDefault="00DC7E32" w:rsidP="00CD1663"/>
    <w:p w14:paraId="5A5CF214" w14:textId="28236A1C" w:rsidR="00CD1663"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Pr>
          <w:b/>
        </w:rPr>
        <w:t>cancer</w:t>
      </w:r>
    </w:p>
    <w:p w14:paraId="3ABFC43B" w14:textId="784C1CC9" w:rsidR="00E67A5F" w:rsidRDefault="00E67A5F" w:rsidP="00E67A5F"/>
    <w:p w14:paraId="1AF9307A" w14:textId="6C1FDB94" w:rsidR="00186A47" w:rsidRDefault="00186A47" w:rsidP="00186A47">
      <w:pPr>
        <w:ind w:left="720"/>
      </w:pPr>
      <w:r>
        <w:t>Since I am comparing a categorical dependent variable</w:t>
      </w:r>
      <w:r w:rsidR="008C0C3C">
        <w:t xml:space="preserve"> that is binomial with three continuous independent variables I chose to run a </w:t>
      </w:r>
      <w:proofErr w:type="spellStart"/>
      <w:r w:rsidR="008C0C3C">
        <w:t>glm</w:t>
      </w:r>
      <w:proofErr w:type="spellEnd"/>
      <w:r w:rsidR="008C0C3C">
        <w:t xml:space="preserve">. </w:t>
      </w:r>
      <w:r w:rsidR="00A90A28">
        <w:t xml:space="preserve">I checked for issues of multicollinearity by getting correlation and VIF values and none of </w:t>
      </w:r>
      <w:r w:rsidR="00A90A28">
        <w:lastRenderedPageBreak/>
        <w:t xml:space="preserve">the variables I chose are highly correlated. I ran my </w:t>
      </w:r>
      <w:r w:rsidR="00FD566B">
        <w:t xml:space="preserve">first </w:t>
      </w:r>
      <w:r w:rsidR="00A90A28">
        <w:t>mode</w:t>
      </w:r>
      <w:r w:rsidR="00FD566B">
        <w:t>l</w:t>
      </w:r>
      <w:r w:rsidR="00A90A28">
        <w:t xml:space="preserve"> with </w:t>
      </w:r>
      <w:proofErr w:type="spellStart"/>
      <w:r w:rsidR="00A90A28">
        <w:t>radius_mean</w:t>
      </w:r>
      <w:proofErr w:type="spellEnd"/>
      <w:r w:rsidR="00A90A28">
        <w:t xml:space="preserve">, </w:t>
      </w:r>
      <w:proofErr w:type="spellStart"/>
      <w:r w:rsidR="00A90A28">
        <w:t>texture_mean</w:t>
      </w:r>
      <w:proofErr w:type="spellEnd"/>
      <w:r w:rsidR="00A90A28">
        <w:t xml:space="preserve">, and </w:t>
      </w:r>
      <w:proofErr w:type="spellStart"/>
      <w:r w:rsidR="00A90A28">
        <w:t>smoothness_mean</w:t>
      </w:r>
      <w:proofErr w:type="spellEnd"/>
      <w:r w:rsidR="00A90A28">
        <w:t xml:space="preserve">. After running the </w:t>
      </w:r>
      <w:proofErr w:type="spellStart"/>
      <w:r w:rsidR="00A90A28">
        <w:t>glm</w:t>
      </w:r>
      <w:proofErr w:type="spellEnd"/>
      <w:r w:rsidR="00A90A28">
        <w:t xml:space="preserve"> I find that all three variables are significantly associated with whether a breast cancer tumor is malignant or not. </w:t>
      </w:r>
      <w:r w:rsidR="002A4B3B">
        <w:t xml:space="preserve">My model has an AIC score of 195.29. I then ran two other </w:t>
      </w:r>
      <w:proofErr w:type="spellStart"/>
      <w:r w:rsidR="002A4B3B">
        <w:t>glms</w:t>
      </w:r>
      <w:proofErr w:type="spellEnd"/>
      <w:r w:rsidR="002A4B3B">
        <w:t xml:space="preserve"> but replaced </w:t>
      </w:r>
      <w:proofErr w:type="spellStart"/>
      <w:r w:rsidR="002A4B3B">
        <w:t>radius_mean</w:t>
      </w:r>
      <w:proofErr w:type="spellEnd"/>
      <w:r w:rsidR="002A4B3B">
        <w:t xml:space="preserve"> with </w:t>
      </w:r>
      <w:proofErr w:type="spellStart"/>
      <w:r w:rsidR="002A4B3B">
        <w:t>perimeter_mean</w:t>
      </w:r>
      <w:proofErr w:type="spellEnd"/>
      <w:r w:rsidR="002A4B3B">
        <w:t xml:space="preserve"> in one and then </w:t>
      </w:r>
      <w:proofErr w:type="spellStart"/>
      <w:r w:rsidR="002A4B3B">
        <w:t>area_mean</w:t>
      </w:r>
      <w:proofErr w:type="spellEnd"/>
      <w:r w:rsidR="002A4B3B">
        <w:t xml:space="preserve"> in the other. </w:t>
      </w:r>
      <w:r w:rsidR="00FD566B">
        <w:t xml:space="preserve">The </w:t>
      </w:r>
      <w:proofErr w:type="spellStart"/>
      <w:r w:rsidR="00FD566B">
        <w:t>glm</w:t>
      </w:r>
      <w:proofErr w:type="spellEnd"/>
      <w:r w:rsidR="00FD566B">
        <w:t xml:space="preserve"> with </w:t>
      </w:r>
      <w:proofErr w:type="spellStart"/>
      <w:r w:rsidR="00FD566B">
        <w:t>area_mean</w:t>
      </w:r>
      <w:proofErr w:type="spellEnd"/>
      <w:r w:rsidR="00FD566B">
        <w:t xml:space="preserve"> returned an AIC score of 190.53 but the </w:t>
      </w:r>
      <w:proofErr w:type="spellStart"/>
      <w:r w:rsidR="00FD566B">
        <w:t>glm</w:t>
      </w:r>
      <w:proofErr w:type="spellEnd"/>
      <w:r w:rsidR="00FD566B">
        <w:t xml:space="preserve"> with </w:t>
      </w:r>
      <w:proofErr w:type="spellStart"/>
      <w:r w:rsidR="00FD566B">
        <w:t>perimeter_mean</w:t>
      </w:r>
      <w:proofErr w:type="spellEnd"/>
      <w:r w:rsidR="00FD566B">
        <w:t xml:space="preserve"> returned an AIC of 189.68. As such the </w:t>
      </w:r>
      <w:proofErr w:type="spellStart"/>
      <w:r w:rsidR="00FD566B">
        <w:t>glm</w:t>
      </w:r>
      <w:proofErr w:type="spellEnd"/>
      <w:r w:rsidR="00FD566B">
        <w:t xml:space="preserve"> with </w:t>
      </w:r>
      <w:proofErr w:type="spellStart"/>
      <w:r w:rsidR="00FD566B">
        <w:t>perimeter_mean</w:t>
      </w:r>
      <w:proofErr w:type="spellEnd"/>
      <w:r w:rsidR="00FD566B">
        <w:t xml:space="preserve"> is the best fit model and the one I ended up using. </w:t>
      </w:r>
      <w:proofErr w:type="spellStart"/>
      <w:r w:rsidR="00FD566B">
        <w:t>Perimeter_mean</w:t>
      </w:r>
      <w:proofErr w:type="spellEnd"/>
      <w:r w:rsidR="00FD566B">
        <w:t xml:space="preserve"> is significantly associated with whether a breast cancer tumor is malignant or not. </w:t>
      </w:r>
    </w:p>
    <w:p w14:paraId="0474C668" w14:textId="77777777" w:rsidR="00186A47" w:rsidRDefault="00186A47" w:rsidP="00E67A5F"/>
    <w:p w14:paraId="69D7D28A" w14:textId="726F36B6" w:rsidR="00E67A5F" w:rsidRPr="00AD0766"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2F92D230" w14:textId="101091C9" w:rsidR="00AD0766" w:rsidRDefault="00AD0766" w:rsidP="00AD0766">
      <w:pPr>
        <w:ind w:left="720"/>
      </w:pPr>
    </w:p>
    <w:p w14:paraId="66B57EE5" w14:textId="57377C16" w:rsidR="00AD0766" w:rsidRPr="00E739E9" w:rsidRDefault="00AD0766" w:rsidP="00AD0766">
      <w:pPr>
        <w:ind w:left="720"/>
      </w:pPr>
      <w:r>
        <w:t xml:space="preserve">Based on the </w:t>
      </w:r>
      <w:proofErr w:type="spellStart"/>
      <w:r>
        <w:t>glm</w:t>
      </w:r>
      <w:proofErr w:type="spellEnd"/>
      <w:r>
        <w:t xml:space="preserve"> I ran with </w:t>
      </w:r>
      <w:proofErr w:type="spellStart"/>
      <w:r>
        <w:t>perimeter_mean</w:t>
      </w:r>
      <w:proofErr w:type="spellEnd"/>
      <w:r>
        <w:t xml:space="preserve">, </w:t>
      </w:r>
      <w:proofErr w:type="spellStart"/>
      <w:r>
        <w:t>texture_mean</w:t>
      </w:r>
      <w:proofErr w:type="spellEnd"/>
      <w:r>
        <w:t xml:space="preserve">, and </w:t>
      </w:r>
      <w:proofErr w:type="spellStart"/>
      <w:r>
        <w:t>smoothness_mean</w:t>
      </w:r>
      <w:proofErr w:type="spellEnd"/>
      <w:r>
        <w:t xml:space="preserve">, the independent variable that had the largest beta coefficient was </w:t>
      </w:r>
      <w:proofErr w:type="spellStart"/>
      <w:r>
        <w:t>smoothness_mean</w:t>
      </w:r>
      <w:proofErr w:type="spellEnd"/>
      <w:r>
        <w:t xml:space="preserve">. This means that </w:t>
      </w:r>
      <w:proofErr w:type="spellStart"/>
      <w:r>
        <w:t>smoothness_mean</w:t>
      </w:r>
      <w:proofErr w:type="spellEnd"/>
      <w:r>
        <w:t xml:space="preserve"> increases the log odds ratio of whether the tumor will be malignant by 134.02497 which is a much larger impact than any of the other variables.</w:t>
      </w:r>
    </w:p>
    <w:sectPr w:rsidR="00AD0766" w:rsidRPr="00E739E9" w:rsidSect="0068363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66ECB" w14:textId="77777777" w:rsidR="00BE3F0E" w:rsidRDefault="00BE3F0E" w:rsidP="005C716D">
      <w:r>
        <w:separator/>
      </w:r>
    </w:p>
  </w:endnote>
  <w:endnote w:type="continuationSeparator" w:id="0">
    <w:p w14:paraId="1D0B8101" w14:textId="77777777" w:rsidR="00BE3F0E" w:rsidRDefault="00BE3F0E" w:rsidP="005C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Regular">
    <w:altName w:val="Leelawadee UI"/>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A475A" w14:textId="77777777" w:rsidR="005C716D" w:rsidRDefault="005C7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7FC51" w14:textId="77777777" w:rsidR="005C716D" w:rsidRDefault="005C71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67F1" w14:textId="77777777" w:rsidR="005C716D" w:rsidRDefault="005C7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2EC7B" w14:textId="77777777" w:rsidR="00BE3F0E" w:rsidRDefault="00BE3F0E" w:rsidP="005C716D">
      <w:r>
        <w:separator/>
      </w:r>
    </w:p>
  </w:footnote>
  <w:footnote w:type="continuationSeparator" w:id="0">
    <w:p w14:paraId="18F79256" w14:textId="77777777" w:rsidR="00BE3F0E" w:rsidRDefault="00BE3F0E" w:rsidP="005C7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A70D6" w14:textId="77777777" w:rsidR="005C716D" w:rsidRDefault="005C7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5E18C" w14:textId="5C9BC5E9" w:rsidR="005C716D" w:rsidRDefault="005C716D" w:rsidP="005C716D">
    <w:pPr>
      <w:pStyle w:val="Header"/>
      <w:jc w:val="right"/>
    </w:pPr>
    <w:r>
      <w:t>Christopher Askew-Merwin</w:t>
    </w:r>
  </w:p>
  <w:p w14:paraId="5F0475C7" w14:textId="210B9FED" w:rsidR="005C716D" w:rsidRDefault="005C716D" w:rsidP="005C716D">
    <w:pPr>
      <w:pStyle w:val="Header"/>
      <w:jc w:val="right"/>
    </w:pPr>
    <w:bookmarkStart w:id="0" w:name="_GoBack"/>
    <w:bookmarkEnd w:id="0"/>
    <w:r>
      <w:t>4/23/2017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343D" w14:textId="77777777" w:rsidR="005C716D" w:rsidRDefault="005C7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0488D"/>
    <w:rsid w:val="000D4FD9"/>
    <w:rsid w:val="001139C3"/>
    <w:rsid w:val="00114755"/>
    <w:rsid w:val="001160B6"/>
    <w:rsid w:val="00144D25"/>
    <w:rsid w:val="00186A47"/>
    <w:rsid w:val="002138E8"/>
    <w:rsid w:val="00232B0C"/>
    <w:rsid w:val="00261A36"/>
    <w:rsid w:val="002A4B3B"/>
    <w:rsid w:val="002B1195"/>
    <w:rsid w:val="003252BA"/>
    <w:rsid w:val="00503BFD"/>
    <w:rsid w:val="005C716D"/>
    <w:rsid w:val="005F72D8"/>
    <w:rsid w:val="006436C1"/>
    <w:rsid w:val="006473BD"/>
    <w:rsid w:val="0068363E"/>
    <w:rsid w:val="007A01D7"/>
    <w:rsid w:val="008A2305"/>
    <w:rsid w:val="008C0C3C"/>
    <w:rsid w:val="008D438A"/>
    <w:rsid w:val="008F1837"/>
    <w:rsid w:val="00A76C52"/>
    <w:rsid w:val="00A90A28"/>
    <w:rsid w:val="00AB5E97"/>
    <w:rsid w:val="00AD0766"/>
    <w:rsid w:val="00AF612F"/>
    <w:rsid w:val="00B13CAA"/>
    <w:rsid w:val="00B35116"/>
    <w:rsid w:val="00BC0167"/>
    <w:rsid w:val="00BD193C"/>
    <w:rsid w:val="00BE3F0E"/>
    <w:rsid w:val="00C73DD4"/>
    <w:rsid w:val="00CD1663"/>
    <w:rsid w:val="00CD7FD0"/>
    <w:rsid w:val="00D37965"/>
    <w:rsid w:val="00DB7A85"/>
    <w:rsid w:val="00DC7E32"/>
    <w:rsid w:val="00DF533D"/>
    <w:rsid w:val="00DF7A15"/>
    <w:rsid w:val="00E66943"/>
    <w:rsid w:val="00E67A5F"/>
    <w:rsid w:val="00E739E9"/>
    <w:rsid w:val="00EC6825"/>
    <w:rsid w:val="00FD566B"/>
    <w:rsid w:val="00FF0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6738EA65-2D35-4098-85EE-1782EE2E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eader">
    <w:name w:val="header"/>
    <w:basedOn w:val="Normal"/>
    <w:link w:val="HeaderChar"/>
    <w:uiPriority w:val="99"/>
    <w:unhideWhenUsed/>
    <w:rsid w:val="005C716D"/>
    <w:pPr>
      <w:tabs>
        <w:tab w:val="center" w:pos="4680"/>
        <w:tab w:val="right" w:pos="9360"/>
      </w:tabs>
    </w:pPr>
  </w:style>
  <w:style w:type="character" w:customStyle="1" w:styleId="HeaderChar">
    <w:name w:val="Header Char"/>
    <w:basedOn w:val="DefaultParagraphFont"/>
    <w:link w:val="Header"/>
    <w:uiPriority w:val="99"/>
    <w:rsid w:val="005C716D"/>
  </w:style>
  <w:style w:type="paragraph" w:styleId="Footer">
    <w:name w:val="footer"/>
    <w:basedOn w:val="Normal"/>
    <w:link w:val="FooterChar"/>
    <w:uiPriority w:val="99"/>
    <w:unhideWhenUsed/>
    <w:rsid w:val="005C716D"/>
    <w:pPr>
      <w:tabs>
        <w:tab w:val="center" w:pos="4680"/>
        <w:tab w:val="right" w:pos="9360"/>
      </w:tabs>
    </w:pPr>
  </w:style>
  <w:style w:type="character" w:customStyle="1" w:styleId="FooterChar">
    <w:name w:val="Footer Char"/>
    <w:basedOn w:val="DefaultParagraphFont"/>
    <w:link w:val="Footer"/>
    <w:uiPriority w:val="99"/>
    <w:rsid w:val="005C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0412A-C4FE-42F9-8FAB-2F835479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4</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Chris Askew-Merwin</cp:lastModifiedBy>
  <cp:revision>11</cp:revision>
  <dcterms:created xsi:type="dcterms:W3CDTF">2017-04-23T04:34:00Z</dcterms:created>
  <dcterms:modified xsi:type="dcterms:W3CDTF">2017-04-23T15:44:00Z</dcterms:modified>
</cp:coreProperties>
</file>