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ARTHUR LOURENÇO SOUZA DE BRITO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99958-0170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arthurlourencosouzadebrito@gmail.com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Jogar no vasco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-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38761D"/>
            <w:spacing w:val="0"/>
            <w:position w:val="0"/>
            <w:sz w:val="24"/>
            <w:u w:val="single"/>
            <w:shd w:fill="auto" w:val="clear"/>
          </w:rPr>
          <w:t xml:space="preserve">https://github.com/arthur-lourenco-Apa</w:t>
        </w:r>
      </w:hyperlink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Sei mexer no mspaint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NENHUMA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CPPU - 2023-2024</w:t>
        <w:br/>
        <w:t xml:space="preserve">CCP 2024-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</w:t>
        <w:br/>
        <w:t xml:space="preserve">Espanhol</w:t>
        <w:br/>
        <w:t xml:space="preserve">Português</w:t>
        <w:br/>
        <w:t xml:space="preserve">Francês</w:t>
        <w:br/>
        <w:t xml:space="preserve">Japones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rthur-lourenco-Ap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