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iuuavv81a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 DE QUALIDADE – RELEASE 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SetupFlow – Sistema Web para Otimização do Sequenciamento de Produção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Release:</w:t>
      </w:r>
      <w:r w:rsidDel="00000000" w:rsidR="00000000" w:rsidRPr="00000000">
        <w:rPr>
          <w:rtl w:val="0"/>
        </w:rPr>
        <w:t xml:space="preserve"> Release 1 – Sprint 0 + Sprint 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Responsável (QA):</w:t>
      </w:r>
      <w:r w:rsidDel="00000000" w:rsidR="00000000" w:rsidRPr="00000000">
        <w:rPr>
          <w:rtl w:val="0"/>
        </w:rPr>
        <w:t xml:space="preserve"> Luiz Inácio Moura da Costa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29/10/2026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48xyfph8c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relatório tem como objetivo apresentar os resultados das atividades de qualidade realizadas durante a Release 1 do SetupFlow, considerando o que foi planejado e o que foi efetivamente executado.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São apresentados os resultados dos testes das User Stories entregues, as principais métricas de qualidade, a situação dos defeitos identificados e as pendências observadas durante a release.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relatório também serve como registro do atendimento aos critérios de qualidade definidos para a Sprint 1 e como apoio para o planejamento das melhorias das próximas releases.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wuqzfotfm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Escopo da Release 1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Release 1 contemplou as funcionalidades desenvolvidas durante a Sprint 1, considerando as User Stories planejadas para esta etapa do projeto.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Foram concluídas e avaliadas as seguintes User Stories: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US01</w:t>
      </w:r>
      <w:r w:rsidDel="00000000" w:rsidR="00000000" w:rsidRPr="00000000">
        <w:rPr>
          <w:rtl w:val="0"/>
        </w:rPr>
        <w:t xml:space="preserve"> — Realizar login;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US02</w:t>
      </w:r>
      <w:r w:rsidDel="00000000" w:rsidR="00000000" w:rsidRPr="00000000">
        <w:rPr>
          <w:rtl w:val="0"/>
        </w:rPr>
        <w:t xml:space="preserve"> — Acessar funcionalidades conforme o perfil;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US03</w:t>
      </w:r>
      <w:r w:rsidDel="00000000" w:rsidR="00000000" w:rsidRPr="00000000">
        <w:rPr>
          <w:rtl w:val="0"/>
        </w:rPr>
        <w:t xml:space="preserve"> — Cadastrar máquina;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US04</w:t>
      </w:r>
      <w:r w:rsidDel="00000000" w:rsidR="00000000" w:rsidRPr="00000000">
        <w:rPr>
          <w:rtl w:val="0"/>
        </w:rPr>
        <w:t xml:space="preserve"> — Cadastrar produto;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US05</w:t>
      </w:r>
      <w:r w:rsidDel="00000000" w:rsidR="00000000" w:rsidRPr="00000000">
        <w:rPr>
          <w:rtl w:val="0"/>
        </w:rPr>
        <w:t xml:space="preserve"> — Cadastrar família de produtos;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US06</w:t>
      </w:r>
      <w:r w:rsidDel="00000000" w:rsidR="00000000" w:rsidRPr="00000000">
        <w:rPr>
          <w:rtl w:val="0"/>
        </w:rPr>
        <w:t xml:space="preserve"> — Associar produto a uma família;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US07</w:t>
      </w:r>
      <w:r w:rsidDel="00000000" w:rsidR="00000000" w:rsidRPr="00000000">
        <w:rPr>
          <w:rtl w:val="0"/>
        </w:rPr>
        <w:t xml:space="preserve"> — Cadastrar ordem de produção;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US08</w:t>
      </w:r>
      <w:r w:rsidDel="00000000" w:rsidR="00000000" w:rsidRPr="00000000">
        <w:rPr>
          <w:rtl w:val="0"/>
        </w:rPr>
        <w:t xml:space="preserve"> — Definir prazo e prioridade da ordem.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US09 — Informar duração estimada da ordem</w:t>
      </w:r>
      <w:r w:rsidDel="00000000" w:rsidR="00000000" w:rsidRPr="00000000">
        <w:rPr>
          <w:rtl w:val="0"/>
        </w:rPr>
        <w:t xml:space="preserve"> estava prevista para a Release 1, porém não foi concluída durante a Sprint 1. Por esse motivo, seus casos de teste não foram executados e a funcionalidade não foi considerada entre os itens entregues da release.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ficou pendente a atividade </w:t>
      </w:r>
      <w:r w:rsidDel="00000000" w:rsidR="00000000" w:rsidRPr="00000000">
        <w:rPr>
          <w:b w:val="1"/>
          <w:bCs w:val="1"/>
          <w:rtl w:val="0"/>
        </w:rPr>
        <w:t xml:space="preserve">DRIVER02</w:t>
      </w:r>
      <w:r w:rsidDel="00000000" w:rsidR="00000000" w:rsidRPr="00000000">
        <w:rPr>
          <w:rtl w:val="0"/>
        </w:rPr>
        <w:t xml:space="preserve">, que não foi concluída dentro do período da Sprint 1 e deverá ser tratada nas próximas atividades da equipe.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kerh9sahj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Execução dos testes e resultados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Sprint 1 foram planejados 18 casos de teste, correspondentes às User Stories US01 a US09.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 US09 não foi concluída, os dois casos relacionados a essa funcionalidade não foram executados. Dessa forma, foram executados 16 casos de teste referentes às User Stories efetivamente entregues, da US01 à US08.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testes contemplaram cenários de sucesso e exceção, incluindo autenticação, autorização por perfil, validação de campos, persistência dos dados, cadastro de máquinas, produtos, famílias e ordens de produção, além da associação entre produto e família e da definição de prazo e prioridade das ordens.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lpl1xxdl7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Resultado consolidado</w:t>
      </w:r>
    </w:p>
    <w:tbl>
      <w:tblPr>
        <w:tblStyle w:val="Table1"/>
        <w:tblW w:w="5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35"/>
        <w:gridCol w:w="1620"/>
        <w:tblGridChange w:id="0">
          <w:tblGrid>
            <w:gridCol w:w="4335"/>
            <w:gridCol w:w="1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9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9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Resultado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Casos de teste planejados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Casos referentes às US entregues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Casos executados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Casos aprovados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Casos reprovados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Casos não executados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Taxa de aprovação dos casos executados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16 casos executados foram aprovados. Os dois casos não executados correspondem à US09, que não foi concluída durante a Release 1.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testes automatizados do backend foram realizados com Pytest, complementados por validações manuais das funcionalidades na interface. O pipeline de integração contínua também foi utilizado para executar os testes do backend e as verificações de lint e build do frontend.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nidhe046v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Métricas de qualidade da Release 1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métricas definidas no Plano de Qualidade foram avaliadas ao final da Release 1 para verificar o atendimento aos critérios estabelecidos pela equipe.</w:t>
      </w:r>
    </w:p>
    <w:tbl>
      <w:tblPr>
        <w:tblStyle w:val="Table2"/>
        <w:tblW w:w="10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3045"/>
        <w:gridCol w:w="2220"/>
        <w:gridCol w:w="3090"/>
        <w:gridCol w:w="1350"/>
        <w:tblGridChange w:id="0">
          <w:tblGrid>
            <w:gridCol w:w="735"/>
            <w:gridCol w:w="3045"/>
            <w:gridCol w:w="2220"/>
            <w:gridCol w:w="3090"/>
            <w:gridCol w:w="13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9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9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9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9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Resultado 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9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Q-01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Execução dos casos de teste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100% dos casos das US entregues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100% (16 de 16)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Atendida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Q-02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Taxa de aprovação dos testes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100% (16 de 16 aprovados)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Atendida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Q-03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Bugs críticos ou altos em aberto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Atendida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Q-04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US com critérios de aceite definidos antes da sprint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Atendida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Q-05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PRs revisados antes do merge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Atendida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Q-06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Pipeline da branch principal no fechamento da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Pipeline aprovado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Pipeline aprovado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Atendida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Q-07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Tempo de resposta p95 das principais operações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 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Não medido na Release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Não avaliada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Q-08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Controle de acesso por perfil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100% dos perfis testados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Atendida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Q-09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Tratamento de erros nos fluxos principais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100% dos fluxos executados com tratamento de erros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Atendida</w:t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forma geral, as métricas avaliadas apresentaram resultado satisfatório na Release 1. A única métrica não avaliada foi o tempo de resposta das principais operações, pois não foram realizados testes específicos de desempenho nesta release.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medição de desempenho deverá ser considerada em uma próxima release, juntamente com a evolução da automação dos testes funcionais.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xm7ljfwi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Bugs e defeitos identificados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Release 1, os testes e as revisões das funcionalidades permitiram identificar ajustes antes da integração definitiva das User Stories.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Até o fechamento da release, não permaneceram bugs de severidade crítica ou alta em aberto no Jira.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problemas encontrados durante o desenvolvimento e as revisões foram corrigidos antes do merge das respectivas funcionalidades, evitando que defeitos conhecidos de maior impacto permanecessem na versão entregue.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houve registro formal de bugs no Jira durante esta release. Esse ponto fica como melhoria para as próximas sprints, nas quais os defeitos encontrados durante a execução dos testes deverão ser registrados utilizando o modelo de Bug definido pela equipe.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p3d1ggu7k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Pendências e melhorias para a próxima release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Apesar dos resultados positivos obtidos na Release 1, algumas atividades previstas não foram concluídas dentro da Sprint 1 e deverão ser consideradas no planejamento das próximas etapas.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principais pendências identificadas foram: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conclusão da </w:t>
      </w:r>
      <w:r w:rsidDel="00000000" w:rsidR="00000000" w:rsidRPr="00000000">
        <w:rPr>
          <w:b w:val="1"/>
          <w:bCs w:val="1"/>
          <w:rtl w:val="0"/>
        </w:rPr>
        <w:t xml:space="preserve">US09 — Informar duração estimada da ordem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conclusão da atividade </w:t>
      </w:r>
      <w:r w:rsidDel="00000000" w:rsidR="00000000" w:rsidRPr="00000000">
        <w:rPr>
          <w:b w:val="1"/>
          <w:bCs w:val="1"/>
          <w:rtl w:val="0"/>
        </w:rPr>
        <w:t xml:space="preserve">DRIVER02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implementação dos testes funcionais automatizados com arquivos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.feature</w:t>
      </w:r>
      <w:r w:rsidDel="00000000" w:rsidR="00000000" w:rsidRPr="00000000">
        <w:rPr>
          <w:rtl w:val="0"/>
        </w:rPr>
        <w:t xml:space="preserve">, utilizando a abordagem BDD planejada;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ampliação dos testes de regressão das funcionalidades já entregues;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registro formal de bugs encontrados no Jira durante as próximas execuções;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realização de testes de desempenho para medir o tempo de resposta das principais operações;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evolução das evidências de teste e da rastreabilidade entre User Stories, critérios de aceite e resultados executados.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pendências deverão ser incorporadas ao planejamento das próximas sprints, buscando aumentar a cobertura dos testes e melhorar o acompanhamento da qualidade do produto.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auttu9z7a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Conclusão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Release 1 do SetupFlow apresentou resultado satisfatório em relação aos critérios de qualidade definidos para a Sprint 1.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User Stories US01 a US08 foram concluídas e tiveram seus cenários de teste executados, totalizando 16 casos aprovados e nenhum caso reprovado entre os itens efetivamente entregues. A US09 não foi concluída dentro da sprint e, por isso, seus casos de teste ficaram como não executados.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principais métricas de qualidade avaliadas foram atendidas, incluindo execução e aprovação dos testes, revisão dos Pull Requests, controle de acesso e tratamento de erros. A métrica de desempenho não foi avaliada nesta release e ficou registrada como pendência para as próximas etapas.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foram identificadas oportunidades de melhoria no processo de qualidade, principalmente na automação dos testes funcionais, no registro formal de bugs no Jira e na ampliação da regressão.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isso, a Release 1 é considerada adequada para encerramento dentro do escopo efetivamente entregue, mantendo registradas as pendências que deverão ser tratadas nas próximas sprints.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