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48"/>
          <w:szCs w:val="48"/>
          <w:b w:val="1"/>
          <w:bCs w:val="1"/>
          <w:color w:val="auto"/>
        </w:rPr>
        <w:t>ARTUR SARYAN</w:t>
      </w:r>
    </w:p>
    <w:p>
      <w:pPr>
        <w:spacing w:after="0" w:line="36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Email: arthursaryan@gmail.com</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Phone: (213) 595-5486</w:t>
      </w:r>
    </w:p>
    <w:p>
      <w:pPr>
        <w:spacing w:after="0" w:line="234" w:lineRule="auto"/>
        <w:rPr>
          <w:sz w:val="20"/>
          <w:szCs w:val="20"/>
          <w:color w:val="auto"/>
        </w:rPr>
      </w:pPr>
      <w:r>
        <w:rPr>
          <w:rFonts w:ascii="Times New Roman" w:cs="Times New Roman" w:eastAsia="Times New Roman" w:hAnsi="Times New Roman"/>
          <w:sz w:val="24"/>
          <w:szCs w:val="24"/>
          <w:color w:val="auto"/>
        </w:rPr>
        <w:t>LinkedIn: linkedin.com/in/artur-saryan-589148362</w:t>
      </w:r>
    </w:p>
    <w:p>
      <w:pPr>
        <w:spacing w:after="0" w:line="235" w:lineRule="auto"/>
        <w:rPr>
          <w:sz w:val="20"/>
          <w:szCs w:val="20"/>
          <w:color w:val="auto"/>
        </w:rPr>
      </w:pPr>
      <w:r>
        <w:rPr>
          <w:rFonts w:ascii="Times New Roman" w:cs="Times New Roman" w:eastAsia="Times New Roman" w:hAnsi="Times New Roman"/>
          <w:sz w:val="24"/>
          <w:szCs w:val="24"/>
          <w:color w:val="auto"/>
        </w:rPr>
        <w:t>GitHub: github.com/arthur-user</w:t>
      </w:r>
    </w:p>
    <w:p>
      <w:pPr>
        <w:spacing w:after="0" w:line="235" w:lineRule="auto"/>
        <w:rPr>
          <w:sz w:val="20"/>
          <w:szCs w:val="20"/>
          <w:color w:val="auto"/>
        </w:rPr>
      </w:pPr>
      <w:r>
        <w:rPr>
          <w:rFonts w:ascii="Times New Roman" w:cs="Times New Roman" w:eastAsia="Times New Roman" w:hAnsi="Times New Roman"/>
          <w:sz w:val="24"/>
          <w:szCs w:val="24"/>
          <w:color w:val="auto"/>
        </w:rPr>
        <w:t>Portfolio: https://arthur-user.github.io/Portfolio/</w:t>
      </w:r>
    </w:p>
    <w:p>
      <w:pPr>
        <w:spacing w:after="0"/>
        <w:rPr>
          <w:sz w:val="20"/>
          <w:szCs w:val="20"/>
          <w:color w:val="auto"/>
        </w:rPr>
      </w:pPr>
      <w:r>
        <w:rPr>
          <w:rFonts w:ascii="Times New Roman" w:cs="Times New Roman" w:eastAsia="Times New Roman" w:hAnsi="Times New Roman"/>
          <w:sz w:val="24"/>
          <w:szCs w:val="24"/>
          <w:color w:val="auto"/>
        </w:rPr>
        <w:t>Location: Los Angeles, CA</w:t>
      </w:r>
    </w:p>
    <w:p>
      <w:pPr>
        <w:spacing w:after="0" w:line="234"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PROFESSIONAL SUMMARY</w:t>
      </w:r>
    </w:p>
    <w:p>
      <w:pPr>
        <w:spacing w:after="0" w:line="317" w:lineRule="exact"/>
        <w:rPr>
          <w:sz w:val="24"/>
          <w:szCs w:val="24"/>
          <w:color w:val="auto"/>
        </w:rPr>
      </w:pPr>
    </w:p>
    <w:p>
      <w:pPr>
        <w:spacing w:after="0" w:line="244" w:lineRule="auto"/>
        <w:rPr>
          <w:sz w:val="20"/>
          <w:szCs w:val="20"/>
          <w:color w:val="auto"/>
        </w:rPr>
      </w:pPr>
      <w:r>
        <w:rPr>
          <w:rFonts w:ascii="Times New Roman" w:cs="Times New Roman" w:eastAsia="Times New Roman" w:hAnsi="Times New Roman"/>
          <w:sz w:val="24"/>
          <w:szCs w:val="24"/>
          <w:color w:val="auto"/>
        </w:rPr>
        <w:t>Full-stack developer with a background in psychology and client-focused service. Certified in frontend and backend development, data engineering, and AWS cloud technologies. Skilled in building scalable systems using JavaScript, Python, React, Node.js, and AWS services including EC2, Lambda, and S3. Leverages strong communication skills and user empathy gained from psychology and direct client support experience. Passionate about creating secure, scalable, and human-centered technology solutions.</w:t>
      </w:r>
    </w:p>
    <w:p>
      <w:pPr>
        <w:spacing w:after="0" w:line="221"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TECHNICAL SKILLS</w:t>
      </w:r>
    </w:p>
    <w:p>
      <w:pPr>
        <w:spacing w:after="0" w:line="3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Programming Languages:</w:t>
      </w:r>
      <w:r>
        <w:rPr>
          <w:rFonts w:ascii="Times New Roman" w:cs="Times New Roman" w:eastAsia="Times New Roman" w:hAnsi="Times New Roman"/>
          <w:sz w:val="24"/>
          <w:szCs w:val="24"/>
          <w:color w:val="auto"/>
        </w:rPr>
        <w:t xml:space="preserve"> JavaScript, Python, SQL</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Frontend:</w:t>
      </w:r>
      <w:r>
        <w:rPr>
          <w:rFonts w:ascii="Times New Roman" w:cs="Times New Roman" w:eastAsia="Times New Roman" w:hAnsi="Times New Roman"/>
          <w:sz w:val="24"/>
          <w:szCs w:val="24"/>
          <w:color w:val="auto"/>
        </w:rPr>
        <w:t xml:space="preserve"> React, React Router, HTML5, CSS3</w:t>
      </w:r>
    </w:p>
    <w:p>
      <w:pPr>
        <w:spacing w:after="0" w:line="234" w:lineRule="auto"/>
        <w:rPr>
          <w:sz w:val="20"/>
          <w:szCs w:val="20"/>
          <w:color w:val="auto"/>
        </w:rPr>
      </w:pPr>
      <w:r>
        <w:rPr>
          <w:rFonts w:ascii="Times New Roman" w:cs="Times New Roman" w:eastAsia="Times New Roman" w:hAnsi="Times New Roman"/>
          <w:sz w:val="24"/>
          <w:szCs w:val="24"/>
          <w:b w:val="1"/>
          <w:bCs w:val="1"/>
          <w:color w:val="auto"/>
        </w:rPr>
        <w:t>Backend:</w:t>
      </w:r>
      <w:r>
        <w:rPr>
          <w:rFonts w:ascii="Times New Roman" w:cs="Times New Roman" w:eastAsia="Times New Roman" w:hAnsi="Times New Roman"/>
          <w:sz w:val="24"/>
          <w:szCs w:val="24"/>
          <w:color w:val="auto"/>
        </w:rPr>
        <w:t xml:space="preserve"> Node.js, Express.js, RESTful APIs</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Databases:</w:t>
      </w:r>
      <w:r>
        <w:rPr>
          <w:rFonts w:ascii="Times New Roman" w:cs="Times New Roman" w:eastAsia="Times New Roman" w:hAnsi="Times New Roman"/>
          <w:sz w:val="24"/>
          <w:szCs w:val="24"/>
          <w:color w:val="auto"/>
        </w:rPr>
        <w:t xml:space="preserve"> MySQL, PostgreSQL, MongoDB, Cassandra (NoSQL)</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Cloud Platforms:</w:t>
      </w:r>
      <w:r>
        <w:rPr>
          <w:rFonts w:ascii="Times New Roman" w:cs="Times New Roman" w:eastAsia="Times New Roman" w:hAnsi="Times New Roman"/>
          <w:sz w:val="24"/>
          <w:szCs w:val="24"/>
          <w:color w:val="auto"/>
        </w:rPr>
        <w:t xml:space="preserve"> AWS (Certified Cloud Practitioner)</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AWS Services:</w:t>
      </w:r>
      <w:r>
        <w:rPr>
          <w:rFonts w:ascii="Times New Roman" w:cs="Times New Roman" w:eastAsia="Times New Roman" w:hAnsi="Times New Roman"/>
          <w:sz w:val="24"/>
          <w:szCs w:val="24"/>
          <w:color w:val="auto"/>
        </w:rPr>
        <w:t xml:space="preserve"> EC2, Lambda, S3, RDS, DynamoDB, Redshift, VPC, CloudWatch, IAM, CloudFormation</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Data Engineering:</w:t>
      </w:r>
      <w:r>
        <w:rPr>
          <w:rFonts w:ascii="Times New Roman" w:cs="Times New Roman" w:eastAsia="Times New Roman" w:hAnsi="Times New Roman"/>
          <w:sz w:val="24"/>
          <w:szCs w:val="24"/>
          <w:color w:val="auto"/>
        </w:rPr>
        <w:t xml:space="preserve"> Apache Spark, ETL/ELT processes, Data Warehousing, Data Lifecycle Management</w:t>
      </w:r>
    </w:p>
    <w:p>
      <w:pPr>
        <w:spacing w:after="0" w:line="234" w:lineRule="auto"/>
        <w:rPr>
          <w:sz w:val="20"/>
          <w:szCs w:val="20"/>
          <w:color w:val="auto"/>
        </w:rPr>
      </w:pPr>
      <w:r>
        <w:rPr>
          <w:rFonts w:ascii="Times New Roman" w:cs="Times New Roman" w:eastAsia="Times New Roman" w:hAnsi="Times New Roman"/>
          <w:sz w:val="24"/>
          <w:szCs w:val="24"/>
          <w:b w:val="1"/>
          <w:bCs w:val="1"/>
          <w:color w:val="auto"/>
        </w:rPr>
        <w:t>Data Analysis:</w:t>
      </w:r>
      <w:r>
        <w:rPr>
          <w:rFonts w:ascii="Times New Roman" w:cs="Times New Roman" w:eastAsia="Times New Roman" w:hAnsi="Times New Roman"/>
          <w:sz w:val="24"/>
          <w:szCs w:val="24"/>
          <w:color w:val="auto"/>
        </w:rPr>
        <w:t xml:space="preserve"> Jupyter Notebooks, pandas, matplotlib, seaborn</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Authentication:</w:t>
      </w:r>
      <w:r>
        <w:rPr>
          <w:rFonts w:ascii="Times New Roman" w:cs="Times New Roman" w:eastAsia="Times New Roman" w:hAnsi="Times New Roman"/>
          <w:sz w:val="24"/>
          <w:szCs w:val="24"/>
          <w:color w:val="auto"/>
        </w:rPr>
        <w:t xml:space="preserve"> JWT, OAuth 2.0</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Development Tools:</w:t>
      </w:r>
      <w:r>
        <w:rPr>
          <w:rFonts w:ascii="Times New Roman" w:cs="Times New Roman" w:eastAsia="Times New Roman" w:hAnsi="Times New Roman"/>
          <w:sz w:val="24"/>
          <w:szCs w:val="24"/>
          <w:color w:val="auto"/>
        </w:rPr>
        <w:t xml:space="preserve"> Git, GitHub, WSL/Ubuntu, UNIX command line</w:t>
      </w:r>
    </w:p>
    <w:p>
      <w:pPr>
        <w:spacing w:after="0"/>
        <w:rPr>
          <w:sz w:val="20"/>
          <w:szCs w:val="20"/>
          <w:color w:val="auto"/>
        </w:rPr>
      </w:pPr>
      <w:r>
        <w:rPr>
          <w:rFonts w:ascii="Times New Roman" w:cs="Times New Roman" w:eastAsia="Times New Roman" w:hAnsi="Times New Roman"/>
          <w:sz w:val="24"/>
          <w:szCs w:val="24"/>
          <w:b w:val="1"/>
          <w:bCs w:val="1"/>
          <w:color w:val="auto"/>
        </w:rPr>
        <w:t>Methodologies:</w:t>
      </w:r>
      <w:r>
        <w:rPr>
          <w:rFonts w:ascii="Times New Roman" w:cs="Times New Roman" w:eastAsia="Times New Roman" w:hAnsi="Times New Roman"/>
          <w:sz w:val="24"/>
          <w:szCs w:val="24"/>
          <w:color w:val="auto"/>
        </w:rPr>
        <w:t xml:space="preserve"> Agile, Scrum</w:t>
      </w:r>
    </w:p>
    <w:p>
      <w:pPr>
        <w:spacing w:after="0" w:line="219"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EDUCATION</w:t>
      </w:r>
    </w:p>
    <w:p>
      <w:pPr>
        <w:spacing w:after="0" w:line="3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Bachelor of Arts in Psychology</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California State University, Fullerton</w:t>
      </w:r>
    </w:p>
    <w:p>
      <w:pPr>
        <w:spacing w:after="0"/>
        <w:rPr>
          <w:sz w:val="20"/>
          <w:szCs w:val="20"/>
          <w:color w:val="auto"/>
        </w:rPr>
      </w:pPr>
      <w:r>
        <w:rPr>
          <w:rFonts w:ascii="Times New Roman" w:cs="Times New Roman" w:eastAsia="Times New Roman" w:hAnsi="Times New Roman"/>
          <w:sz w:val="24"/>
          <w:szCs w:val="24"/>
          <w:color w:val="auto"/>
        </w:rPr>
        <w:t>2019</w:t>
      </w:r>
    </w:p>
    <w:p>
      <w:pPr>
        <w:spacing w:after="0" w:line="19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Associate of Arts in Psychology</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Los Angeles City College</w:t>
      </w:r>
    </w:p>
    <w:p>
      <w:pPr>
        <w:spacing w:after="0"/>
        <w:rPr>
          <w:sz w:val="20"/>
          <w:szCs w:val="20"/>
          <w:color w:val="auto"/>
        </w:rPr>
      </w:pPr>
      <w:r>
        <w:rPr>
          <w:rFonts w:ascii="Times New Roman" w:cs="Times New Roman" w:eastAsia="Times New Roman" w:hAnsi="Times New Roman"/>
          <w:sz w:val="24"/>
          <w:szCs w:val="24"/>
          <w:color w:val="auto"/>
        </w:rPr>
        <w:t>2016</w:t>
      </w:r>
    </w:p>
    <w:p>
      <w:pPr>
        <w:spacing w:after="0" w:line="234"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CERTIFICATIONS</w:t>
      </w:r>
    </w:p>
    <w:p>
      <w:pPr>
        <w:spacing w:after="0" w:line="31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Backend Engineer Career Path</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Codecademy</w:t>
      </w:r>
    </w:p>
    <w:p>
      <w:pPr>
        <w:spacing w:after="0" w:line="234" w:lineRule="auto"/>
        <w:rPr>
          <w:sz w:val="20"/>
          <w:szCs w:val="20"/>
          <w:color w:val="auto"/>
        </w:rPr>
      </w:pPr>
      <w:r>
        <w:rPr>
          <w:rFonts w:ascii="Times New Roman" w:cs="Times New Roman" w:eastAsia="Times New Roman" w:hAnsi="Times New Roman"/>
          <w:sz w:val="24"/>
          <w:szCs w:val="24"/>
          <w:color w:val="auto"/>
        </w:rPr>
        <w:t>Completed March 2025</w:t>
      </w:r>
    </w:p>
    <w:p>
      <w:pPr>
        <w:spacing w:after="0" w:line="1" w:lineRule="exact"/>
        <w:rPr>
          <w:sz w:val="24"/>
          <w:szCs w:val="24"/>
          <w:color w:val="auto"/>
        </w:rPr>
      </w:pPr>
    </w:p>
    <w:p>
      <w:pPr>
        <w:ind w:right="700"/>
        <w:spacing w:after="0" w:line="243" w:lineRule="auto"/>
        <w:rPr>
          <w:sz w:val="20"/>
          <w:szCs w:val="20"/>
          <w:color w:val="auto"/>
        </w:rPr>
      </w:pPr>
      <w:r>
        <w:rPr>
          <w:rFonts w:ascii="Times New Roman" w:cs="Times New Roman" w:eastAsia="Times New Roman" w:hAnsi="Times New Roman"/>
          <w:sz w:val="24"/>
          <w:szCs w:val="24"/>
          <w:color w:val="auto"/>
        </w:rPr>
        <w:t>Comprehensive program covering: Software Engineering Foundations, Advanced Backend Development, Security &amp; Infrastructure, Web Scalability, Data Structures &amp; Algorithms</w:t>
      </w:r>
    </w:p>
    <w:p>
      <w:pPr>
        <w:sectPr>
          <w:pgSz w:w="12240" w:h="15840" w:orient="portrait"/>
          <w:cols w:equalWidth="0" w:num="1">
            <w:col w:w="10840"/>
          </w:cols>
          <w:pgMar w:left="700" w:top="814" w:right="700" w:bottom="335"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b w:val="1"/>
          <w:bCs w:val="1"/>
          <w:color w:val="auto"/>
        </w:rPr>
        <w:t>Learn React (Fundamentals, Advanced &amp; Router v6)</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Codecademy</w:t>
      </w:r>
    </w:p>
    <w:p>
      <w:pPr>
        <w:spacing w:after="0" w:line="234" w:lineRule="auto"/>
        <w:rPr>
          <w:sz w:val="20"/>
          <w:szCs w:val="20"/>
          <w:color w:val="auto"/>
        </w:rPr>
      </w:pPr>
      <w:r>
        <w:rPr>
          <w:rFonts w:ascii="Times New Roman" w:cs="Times New Roman" w:eastAsia="Times New Roman" w:hAnsi="Times New Roman"/>
          <w:sz w:val="24"/>
          <w:szCs w:val="24"/>
          <w:color w:val="auto"/>
        </w:rPr>
        <w:t>September - October 2025</w:t>
      </w:r>
    </w:p>
    <w:p>
      <w:pPr>
        <w:spacing w:after="0" w:line="1" w:lineRule="exact"/>
        <w:rPr>
          <w:sz w:val="20"/>
          <w:szCs w:val="20"/>
          <w:color w:val="auto"/>
        </w:rPr>
      </w:pPr>
    </w:p>
    <w:p>
      <w:pPr>
        <w:spacing w:after="0" w:line="243" w:lineRule="auto"/>
        <w:rPr>
          <w:sz w:val="20"/>
          <w:szCs w:val="20"/>
          <w:color w:val="auto"/>
        </w:rPr>
      </w:pPr>
      <w:r>
        <w:rPr>
          <w:rFonts w:ascii="Times New Roman" w:cs="Times New Roman" w:eastAsia="Times New Roman" w:hAnsi="Times New Roman"/>
          <w:sz w:val="24"/>
          <w:szCs w:val="24"/>
          <w:color w:val="auto"/>
        </w:rPr>
        <w:t>React fundamentals, JSX, Components, Props &amp; State, Hooks, Lifecycle Methods, Custom Hooks, Advanced Patterns, Performance Optimization, Context API, React Router v6</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AWS Certified Cloud Practitioner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Amazon Web Services</w:t>
      </w:r>
    </w:p>
    <w:p>
      <w:pPr>
        <w:spacing w:after="0"/>
        <w:rPr>
          <w:sz w:val="20"/>
          <w:szCs w:val="20"/>
          <w:color w:val="auto"/>
        </w:rPr>
      </w:pPr>
      <w:r>
        <w:rPr>
          <w:rFonts w:ascii="Times New Roman" w:cs="Times New Roman" w:eastAsia="Times New Roman" w:hAnsi="Times New Roman"/>
          <w:sz w:val="24"/>
          <w:szCs w:val="24"/>
          <w:color w:val="auto"/>
        </w:rPr>
        <w:t>Completed April 2025</w:t>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IBM Data Engineering Professional Certificate</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Coursera</w:t>
      </w:r>
    </w:p>
    <w:p>
      <w:pPr>
        <w:spacing w:after="0" w:line="234" w:lineRule="auto"/>
        <w:rPr>
          <w:sz w:val="20"/>
          <w:szCs w:val="20"/>
          <w:color w:val="auto"/>
        </w:rPr>
      </w:pPr>
      <w:r>
        <w:rPr>
          <w:rFonts w:ascii="Times New Roman" w:cs="Times New Roman" w:eastAsia="Times New Roman" w:hAnsi="Times New Roman"/>
          <w:sz w:val="24"/>
          <w:szCs w:val="24"/>
          <w:color w:val="auto"/>
        </w:rPr>
        <w:t>Completed June 2024</w:t>
      </w:r>
    </w:p>
    <w:p>
      <w:pPr>
        <w:spacing w:after="0" w:line="235" w:lineRule="auto"/>
        <w:rPr>
          <w:sz w:val="20"/>
          <w:szCs w:val="20"/>
          <w:color w:val="auto"/>
        </w:rPr>
      </w:pPr>
      <w:r>
        <w:rPr>
          <w:rFonts w:ascii="Times New Roman" w:cs="Times New Roman" w:eastAsia="Times New Roman" w:hAnsi="Times New Roman"/>
          <w:sz w:val="24"/>
          <w:szCs w:val="24"/>
          <w:color w:val="auto"/>
        </w:rPr>
        <w:t>13-course program covering: Data Engineering Fundamentals, Python for Data Science, ETL Pipelines with</w:t>
      </w:r>
    </w:p>
    <w:p>
      <w:pPr>
        <w:spacing w:after="0" w:line="235" w:lineRule="auto"/>
        <w:rPr>
          <w:sz w:val="20"/>
          <w:szCs w:val="20"/>
          <w:color w:val="auto"/>
        </w:rPr>
      </w:pPr>
      <w:r>
        <w:rPr>
          <w:rFonts w:ascii="Times New Roman" w:cs="Times New Roman" w:eastAsia="Times New Roman" w:hAnsi="Times New Roman"/>
          <w:sz w:val="24"/>
          <w:szCs w:val="24"/>
          <w:color w:val="auto"/>
        </w:rPr>
        <w:t>Airflow &amp; Kafka, Big Data with Spark &amp; Hadoop, NoSQL Databases, Data Warehousing &amp; BI Analytics,</w:t>
      </w:r>
    </w:p>
    <w:p>
      <w:pPr>
        <w:spacing w:after="0"/>
        <w:rPr>
          <w:sz w:val="20"/>
          <w:szCs w:val="20"/>
          <w:color w:val="auto"/>
        </w:rPr>
      </w:pPr>
      <w:r>
        <w:rPr>
          <w:rFonts w:ascii="Times New Roman" w:cs="Times New Roman" w:eastAsia="Times New Roman" w:hAnsi="Times New Roman"/>
          <w:sz w:val="24"/>
          <w:szCs w:val="24"/>
          <w:color w:val="auto"/>
        </w:rPr>
        <w:t>Database Administration, Linux &amp; Shell Scripting</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PROFESSIONAL EXPERIENCE</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Computer Lab Assistant, Communications Studies Department</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Los Angeles City College</w:t>
      </w:r>
    </w:p>
    <w:p>
      <w:pPr>
        <w:spacing w:after="0"/>
        <w:rPr>
          <w:sz w:val="20"/>
          <w:szCs w:val="20"/>
          <w:color w:val="auto"/>
        </w:rPr>
      </w:pPr>
      <w:r>
        <w:rPr>
          <w:rFonts w:ascii="Times New Roman" w:cs="Times New Roman" w:eastAsia="Times New Roman" w:hAnsi="Times New Roman"/>
          <w:sz w:val="24"/>
          <w:szCs w:val="24"/>
          <w:color w:val="auto"/>
        </w:rPr>
        <w:t>2014</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Assisted students with lab equipment and communication software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Maintained a supportive and quiet learning environment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Helped troubleshoot basic technical issues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In-Home Supportive Services (IHSS) Worker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Various Clients</w:t>
      </w:r>
    </w:p>
    <w:p>
      <w:pPr>
        <w:spacing w:after="0"/>
        <w:rPr>
          <w:sz w:val="20"/>
          <w:szCs w:val="20"/>
          <w:color w:val="auto"/>
        </w:rPr>
      </w:pPr>
      <w:r>
        <w:rPr>
          <w:rFonts w:ascii="Times New Roman" w:cs="Times New Roman" w:eastAsia="Times New Roman" w:hAnsi="Times New Roman"/>
          <w:sz w:val="24"/>
          <w:szCs w:val="24"/>
          <w:color w:val="auto"/>
        </w:rPr>
        <w:t>2015-2024</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Provided daily living assistance to elderly and disabled clients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8" w:lineRule="exact"/>
        <w:rPr>
          <w:sz w:val="20"/>
          <w:szCs w:val="20"/>
          <w:color w:val="auto"/>
        </w:rPr>
      </w:pPr>
    </w:p>
    <w:p>
      <w:pPr>
        <w:ind w:left="600" w:right="340"/>
        <w:spacing w:after="0" w:line="234" w:lineRule="auto"/>
        <w:rPr>
          <w:sz w:val="20"/>
          <w:szCs w:val="20"/>
          <w:color w:val="auto"/>
        </w:rPr>
      </w:pPr>
      <w:r>
        <w:rPr>
          <w:rFonts w:ascii="Times New Roman" w:cs="Times New Roman" w:eastAsia="Times New Roman" w:hAnsi="Times New Roman"/>
          <w:sz w:val="24"/>
          <w:szCs w:val="24"/>
          <w:color w:val="auto"/>
        </w:rPr>
        <w:t>Managed administrative tasks including tax preparation, document organization, check writing, and financial record keeping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-271780</wp:posOffset>
            </wp:positionV>
            <wp:extent cx="47625" cy="476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line="236" w:lineRule="auto"/>
        <w:rPr>
          <w:sz w:val="20"/>
          <w:szCs w:val="20"/>
          <w:color w:val="auto"/>
        </w:rPr>
      </w:pPr>
      <w:r>
        <w:rPr>
          <w:rFonts w:ascii="Times New Roman" w:cs="Times New Roman" w:eastAsia="Times New Roman" w:hAnsi="Times New Roman"/>
          <w:sz w:val="24"/>
          <w:szCs w:val="24"/>
          <w:color w:val="auto"/>
        </w:rPr>
        <w:t>Troubleshot basic technology issues with computers, TVs, and electronic devices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line="235" w:lineRule="auto"/>
        <w:rPr>
          <w:sz w:val="20"/>
          <w:szCs w:val="20"/>
          <w:color w:val="auto"/>
        </w:rPr>
      </w:pPr>
      <w:r>
        <w:rPr>
          <w:rFonts w:ascii="Times New Roman" w:cs="Times New Roman" w:eastAsia="Times New Roman" w:hAnsi="Times New Roman"/>
          <w:sz w:val="24"/>
          <w:szCs w:val="24"/>
          <w:color w:val="auto"/>
        </w:rPr>
        <w:t>Maintained client dignity and comfort while supporting independence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Communicated with family members and case managers regarding client needs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VOLUNTEER EXPERIENCE</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Medical Office Volunteer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Dr. Kltcian's Office, Los Angeles, CA</w:t>
      </w:r>
    </w:p>
    <w:p>
      <w:pPr>
        <w:spacing w:after="0"/>
        <w:rPr>
          <w:sz w:val="20"/>
          <w:szCs w:val="20"/>
          <w:color w:val="auto"/>
        </w:rPr>
      </w:pPr>
      <w:r>
        <w:rPr>
          <w:rFonts w:ascii="Times New Roman" w:cs="Times New Roman" w:eastAsia="Times New Roman" w:hAnsi="Times New Roman"/>
          <w:sz w:val="24"/>
          <w:szCs w:val="24"/>
          <w:color w:val="auto"/>
        </w:rPr>
        <w:t>2018</w:t>
      </w:r>
    </w:p>
    <w:p>
      <w:pPr>
        <w:spacing w:after="0" w:line="200" w:lineRule="exact"/>
        <w:rPr>
          <w:sz w:val="20"/>
          <w:szCs w:val="20"/>
          <w:color w:val="auto"/>
        </w:rPr>
      </w:pPr>
    </w:p>
    <w:p>
      <w:pPr>
        <w:ind w:left="600" w:right="2460"/>
        <w:spacing w:after="0" w:line="249" w:lineRule="auto"/>
        <w:rPr>
          <w:sz w:val="20"/>
          <w:szCs w:val="20"/>
          <w:color w:val="auto"/>
        </w:rPr>
      </w:pPr>
      <w:r>
        <w:rPr>
          <w:rFonts w:ascii="Times New Roman" w:cs="Times New Roman" w:eastAsia="Times New Roman" w:hAnsi="Times New Roman"/>
          <w:sz w:val="24"/>
          <w:szCs w:val="24"/>
          <w:color w:val="auto"/>
        </w:rPr>
        <w:t>Assisted front desk with filing, appointment scheduling, and greeting patients Maintained patient confidentiality in compliance with HIPAA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-272415</wp:posOffset>
            </wp:positionV>
            <wp:extent cx="476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222250</wp:posOffset>
            </wp:positionH>
            <wp:positionV relativeFrom="paragraph">
              <wp:posOffset>-100965</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Supported staff with organizing patient bookkeeping and basic administrative tasks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PROJECTS</w:t>
      </w:r>
    </w:p>
    <w:p>
      <w:pPr>
        <w:sectPr>
          <w:pgSz w:w="12240" w:h="15840" w:orient="portrait"/>
          <w:cols w:equalWidth="0" w:num="1">
            <w:col w:w="10500"/>
          </w:cols>
          <w:pgMar w:left="700" w:top="528" w:right="1040" w:bottom="285" w:gutter="0" w:footer="0" w:header="0"/>
        </w:sect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Socket-Chat-API</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React, Socket.io, Node.js, Express, Authentication</w:t>
      </w:r>
    </w:p>
    <w:p>
      <w:pPr>
        <w:sectPr>
          <w:pgSz w:w="12240" w:h="15840" w:orient="portrait"/>
          <w:cols w:equalWidth="0" w:num="1">
            <w:col w:w="10500"/>
          </w:cols>
          <w:pgMar w:left="700" w:top="528" w:right="1040" w:bottom="285"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4"/>
          <w:szCs w:val="24"/>
          <w:color w:val="auto"/>
        </w:rPr>
        <w:t>GitHub: https://github.com/arthur-user/socket-chat-api</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Video Demo: https://www.youtube.com/watch?v=TC_BMaweoVU</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Built real-time chat application with user registration and login functionality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Implemented persistent data storage for users, chats, and messages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Integrated WebSocket technology for live messaging capabilities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Photo-Caption-Contest-API</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Node.js, Express, Authentication, Caching</w:t>
      </w:r>
    </w:p>
    <w:p>
      <w:pPr>
        <w:spacing w:after="0"/>
        <w:rPr>
          <w:sz w:val="20"/>
          <w:szCs w:val="20"/>
          <w:color w:val="auto"/>
        </w:rPr>
      </w:pPr>
      <w:r>
        <w:rPr>
          <w:rFonts w:ascii="Times New Roman" w:cs="Times New Roman" w:eastAsia="Times New Roman" w:hAnsi="Times New Roman"/>
          <w:sz w:val="24"/>
          <w:szCs w:val="24"/>
          <w:color w:val="auto"/>
        </w:rPr>
        <w:t>GitHub: https://github.com/arthur-user/photo-caption-contest-api</w:t>
      </w:r>
    </w:p>
    <w:p>
      <w:pPr>
        <w:spacing w:after="0" w:line="200"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Developed RESTful API for image viewing and captioning platform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-83820</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Implemented user registration system with authorization and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-101600</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Utilized caching strategies and database persistence for optimal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Envelope-Budgeting-API</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Node.js, Express, PostgreSQL, CRUD Operations</w:t>
      </w:r>
    </w:p>
    <w:p>
      <w:pPr>
        <w:spacing w:after="0"/>
        <w:rPr>
          <w:sz w:val="20"/>
          <w:szCs w:val="20"/>
          <w:color w:val="auto"/>
        </w:rPr>
      </w:pPr>
      <w:r>
        <w:rPr>
          <w:rFonts w:ascii="Times New Roman" w:cs="Times New Roman" w:eastAsia="Times New Roman" w:hAnsi="Times New Roman"/>
          <w:sz w:val="24"/>
          <w:szCs w:val="24"/>
          <w:color w:val="auto"/>
        </w:rPr>
        <w:t>GitHub: https://github.com/arthur-user/envelope-budgeting-api</w:t>
      </w:r>
    </w:p>
    <w:p>
      <w:pPr>
        <w:spacing w:after="0" w:line="200" w:lineRule="exact"/>
        <w:rPr>
          <w:sz w:val="20"/>
          <w:szCs w:val="20"/>
          <w:color w:val="auto"/>
        </w:rPr>
      </w:pPr>
    </w:p>
    <w:p>
      <w:pPr>
        <w:ind w:left="600" w:right="2980"/>
        <w:spacing w:after="0" w:line="260" w:lineRule="auto"/>
        <w:rPr>
          <w:sz w:val="20"/>
          <w:szCs w:val="20"/>
          <w:color w:val="auto"/>
        </w:rPr>
      </w:pPr>
      <w:r>
        <w:rPr>
          <w:rFonts w:ascii="Times New Roman" w:cs="Times New Roman" w:eastAsia="Times New Roman" w:hAnsi="Times New Roman"/>
          <w:sz w:val="23"/>
          <w:szCs w:val="23"/>
          <w:color w:val="auto"/>
        </w:rPr>
        <w:t>Created personal finance API using envelope budgeting methodology Built complete CRUD functionality for budget envelope management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-272415</wp:posOffset>
            </wp:positionV>
            <wp:extent cx="476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222250</wp:posOffset>
            </wp:positionH>
            <wp:positionV relativeFrom="paragraph">
              <wp:posOffset>-100965</wp:posOffset>
            </wp:positionV>
            <wp:extent cx="47625" cy="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600"/>
        <w:spacing w:after="0"/>
        <w:rPr>
          <w:sz w:val="20"/>
          <w:szCs w:val="20"/>
          <w:color w:val="auto"/>
        </w:rPr>
      </w:pPr>
      <w:r>
        <w:rPr>
          <w:rFonts w:ascii="Times New Roman" w:cs="Times New Roman" w:eastAsia="Times New Roman" w:hAnsi="Times New Roman"/>
          <w:sz w:val="24"/>
          <w:szCs w:val="24"/>
          <w:color w:val="auto"/>
        </w:rPr>
        <w:t>Implemented transaction tracking and fund transfer capabilities with PostgreSQL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-105410</wp:posOffset>
            </wp:positionV>
            <wp:extent cx="47625" cy="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Common North American Birds Generator</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JavaScript</w:t>
      </w:r>
    </w:p>
    <w:p>
      <w:pPr>
        <w:spacing w:after="0"/>
        <w:rPr>
          <w:sz w:val="20"/>
          <w:szCs w:val="20"/>
          <w:color w:val="auto"/>
        </w:rPr>
      </w:pPr>
      <w:r>
        <w:rPr>
          <w:rFonts w:ascii="Times New Roman" w:cs="Times New Roman" w:eastAsia="Times New Roman" w:hAnsi="Times New Roman"/>
          <w:sz w:val="24"/>
          <w:szCs w:val="24"/>
          <w:color w:val="auto"/>
        </w:rPr>
        <w:t>GitHub: https://github.com/arthur-user/Common-Birds</w:t>
      </w:r>
    </w:p>
    <w:p>
      <w:pPr>
        <w:spacing w:after="0" w:line="200" w:lineRule="exact"/>
        <w:rPr>
          <w:sz w:val="20"/>
          <w:szCs w:val="20"/>
          <w:color w:val="auto"/>
        </w:rPr>
      </w:pPr>
    </w:p>
    <w:p>
      <w:pPr>
        <w:ind w:left="600" w:right="2220"/>
        <w:spacing w:after="0" w:line="295" w:lineRule="auto"/>
        <w:rPr>
          <w:sz w:val="20"/>
          <w:szCs w:val="20"/>
          <w:color w:val="auto"/>
        </w:rPr>
      </w:pPr>
      <w:r>
        <w:rPr>
          <w:rFonts w:ascii="Times New Roman" w:cs="Times New Roman" w:eastAsia="Times New Roman" w:hAnsi="Times New Roman"/>
          <w:sz w:val="23"/>
          <w:szCs w:val="23"/>
          <w:color w:val="auto"/>
        </w:rPr>
        <w:t>Developed interactive educational tool featuring North American bird species Implemented random generation algorithm for bird facts and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-321310</wp:posOffset>
            </wp:positionV>
            <wp:extent cx="47625" cy="47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222250</wp:posOffset>
            </wp:positionH>
            <wp:positionV relativeFrom="paragraph">
              <wp:posOffset>-149860</wp:posOffset>
            </wp:positionV>
            <wp:extent cx="47625" cy="476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b w:val="1"/>
          <w:bCs w:val="1"/>
          <w:color w:val="auto"/>
        </w:rPr>
        <w:t>CORE COMPETENCIES</w:t>
      </w:r>
    </w:p>
    <w:p>
      <w:pPr>
        <w:spacing w:after="0" w:line="313"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24"/>
          <w:szCs w:val="24"/>
          <w:b w:val="1"/>
          <w:bCs w:val="1"/>
          <w:color w:val="auto"/>
        </w:rPr>
        <w:t>Analytical Thinking:</w:t>
      </w:r>
      <w:r>
        <w:rPr>
          <w:rFonts w:ascii="Times New Roman" w:cs="Times New Roman" w:eastAsia="Times New Roman" w:hAnsi="Times New Roman"/>
          <w:sz w:val="24"/>
          <w:szCs w:val="24"/>
          <w:color w:val="auto"/>
        </w:rPr>
        <w:t xml:space="preserve"> Strong foundation in research methodology and statistical analysis from psychology background</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Problem Solving:</w:t>
      </w:r>
      <w:r>
        <w:rPr>
          <w:rFonts w:ascii="Times New Roman" w:cs="Times New Roman" w:eastAsia="Times New Roman" w:hAnsi="Times New Roman"/>
          <w:sz w:val="24"/>
          <w:szCs w:val="24"/>
          <w:color w:val="auto"/>
        </w:rPr>
        <w:t xml:space="preserve"> Experience breaking down complex behavioral patterns and research questions</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Attention to Detail:</w:t>
      </w:r>
      <w:r>
        <w:rPr>
          <w:rFonts w:ascii="Times New Roman" w:cs="Times New Roman" w:eastAsia="Times New Roman" w:hAnsi="Times New Roman"/>
          <w:sz w:val="24"/>
          <w:szCs w:val="24"/>
          <w:color w:val="auto"/>
        </w:rPr>
        <w:t xml:space="preserve"> Precision in data collection, analysis, and documentation</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Communication:</w:t>
      </w:r>
      <w:r>
        <w:rPr>
          <w:rFonts w:ascii="Times New Roman" w:cs="Times New Roman" w:eastAsia="Times New Roman" w:hAnsi="Times New Roman"/>
          <w:sz w:val="24"/>
          <w:szCs w:val="24"/>
          <w:color w:val="auto"/>
        </w:rPr>
        <w:t xml:space="preserve"> Ability to explain complex concepts to diverse audiences</w:t>
      </w:r>
    </w:p>
    <w:p>
      <w:pPr>
        <w:spacing w:after="0"/>
        <w:rPr>
          <w:sz w:val="20"/>
          <w:szCs w:val="20"/>
          <w:color w:val="auto"/>
        </w:rPr>
      </w:pPr>
      <w:r>
        <w:rPr>
          <w:rFonts w:ascii="Times New Roman" w:cs="Times New Roman" w:eastAsia="Times New Roman" w:hAnsi="Times New Roman"/>
          <w:sz w:val="24"/>
          <w:szCs w:val="24"/>
          <w:b w:val="1"/>
          <w:bCs w:val="1"/>
          <w:color w:val="auto"/>
        </w:rPr>
        <w:t>Adaptability:</w:t>
      </w:r>
      <w:r>
        <w:rPr>
          <w:rFonts w:ascii="Times New Roman" w:cs="Times New Roman" w:eastAsia="Times New Roman" w:hAnsi="Times New Roman"/>
          <w:sz w:val="24"/>
          <w:szCs w:val="24"/>
          <w:color w:val="auto"/>
        </w:rPr>
        <w:t xml:space="preserve"> Successfully transitioned from psychology to technical field through self-directed learning</w:t>
      </w:r>
    </w:p>
    <w:sectPr>
      <w:pgSz w:w="12240" w:h="15840" w:orient="portrait"/>
      <w:cols w:equalWidth="0" w:num="1">
        <w:col w:w="10260"/>
      </w:cols>
      <w:pgMar w:left="700" w:top="531" w:right="12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2025-10-31T03:21:28Z</dcterms:created>
  <dcterms:modified xsi:type="dcterms:W3CDTF">2025-10-31T03:21:28Z</dcterms:modified>
</cp:coreProperties>
</file>