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3400" w:rsidRDefault="00F23400">
      <w:r>
        <w:t>深度学习优化算法</w:t>
      </w:r>
    </w:p>
    <w:p w:rsidR="00F23400" w:rsidRDefault="00F23400">
      <w:r w:rsidRPr="00F23400">
        <w:t>http://blog.csdn.net/red_stone1/article/details/78348753</w:t>
      </w:r>
    </w:p>
    <w:p w:rsidR="00F23400" w:rsidRDefault="00F23400"/>
    <w:p w:rsidR="00A40208" w:rsidRDefault="00A40208" w:rsidP="00A40208">
      <w:pPr>
        <w:ind w:firstLine="420"/>
      </w:pPr>
      <w:r w:rsidRPr="00A40208">
        <w:t>Mini-batch</w:t>
      </w:r>
      <w:r>
        <w:t xml:space="preserve"> </w:t>
      </w:r>
      <w:r w:rsidRPr="00A40208">
        <w:t>gradient</w:t>
      </w:r>
      <w:r>
        <w:rPr>
          <w:rFonts w:hint="eastAsia"/>
        </w:rPr>
        <w:t>，</w:t>
      </w:r>
      <w:r>
        <w:t>相比</w:t>
      </w:r>
      <w:r>
        <w:t>batch gradient</w:t>
      </w:r>
      <w:r>
        <w:rPr>
          <w:rFonts w:hint="eastAsia"/>
        </w:rPr>
        <w:t>，</w:t>
      </w:r>
      <w:r>
        <w:t>能够提高运算速度</w:t>
      </w:r>
      <w:r>
        <w:rPr>
          <w:rFonts w:hint="eastAsia"/>
        </w:rPr>
        <w:t>，兼顾收敛速度，是一种平衡选择</w:t>
      </w:r>
    </w:p>
    <w:p w:rsidR="00F23400" w:rsidRDefault="00A40208" w:rsidP="00A40208">
      <w:pPr>
        <w:ind w:firstLine="420"/>
      </w:pPr>
      <w:proofErr w:type="spellStart"/>
      <w:r w:rsidRPr="00A40208">
        <w:t>Stachastic</w:t>
      </w:r>
      <w:proofErr w:type="spellEnd"/>
      <w:r>
        <w:rPr>
          <w:rFonts w:hint="eastAsia"/>
        </w:rPr>
        <w:t>-</w:t>
      </w:r>
      <w:r>
        <w:t>batch</w:t>
      </w:r>
      <w:r>
        <w:rPr>
          <w:rFonts w:hint="eastAsia"/>
        </w:rPr>
        <w:t>，</w:t>
      </w:r>
      <w:r>
        <w:t>每次训练只有一个样本</w:t>
      </w:r>
      <w:r>
        <w:rPr>
          <w:rFonts w:hint="eastAsia"/>
        </w:rPr>
        <w:t>，虽然</w:t>
      </w:r>
      <w:r>
        <w:t>运算速度最快</w:t>
      </w:r>
      <w:r>
        <w:rPr>
          <w:rFonts w:hint="eastAsia"/>
        </w:rPr>
        <w:t>（样本处理时间短），但是收敛速度反而比</w:t>
      </w:r>
      <w:r>
        <w:rPr>
          <w:rFonts w:hint="eastAsia"/>
        </w:rPr>
        <w:t>mini-batch</w:t>
      </w:r>
      <w:r>
        <w:rPr>
          <w:rFonts w:hint="eastAsia"/>
        </w:rPr>
        <w:t>底，</w:t>
      </w:r>
      <w:r>
        <w:t>因为梯度的振荡太大</w:t>
      </w:r>
      <w:r>
        <w:rPr>
          <w:rFonts w:hint="eastAsia"/>
        </w:rPr>
        <w:t>。样本太少，意味着单次训练获取梯度的局部性太强。</w:t>
      </w:r>
    </w:p>
    <w:p w:rsidR="00F23400" w:rsidRDefault="00A40208" w:rsidP="00A40208">
      <w:pPr>
        <w:ind w:firstLine="420"/>
      </w:pPr>
      <w:r w:rsidRPr="00A40208">
        <w:rPr>
          <w:rFonts w:hint="eastAsia"/>
        </w:rPr>
        <w:t>每次</w:t>
      </w:r>
      <w:r w:rsidRPr="00A40208">
        <w:rPr>
          <w:rFonts w:hint="eastAsia"/>
        </w:rPr>
        <w:t>epoch</w:t>
      </w:r>
      <w:r w:rsidRPr="00A40208">
        <w:rPr>
          <w:rFonts w:hint="eastAsia"/>
        </w:rPr>
        <w:t>，最好是将总体训练数据重新打乱、重新分成</w:t>
      </w:r>
      <w:r w:rsidRPr="00A40208">
        <w:rPr>
          <w:rFonts w:hint="eastAsia"/>
        </w:rPr>
        <w:t>T</w:t>
      </w:r>
      <w:r w:rsidRPr="00A40208">
        <w:rPr>
          <w:rFonts w:hint="eastAsia"/>
        </w:rPr>
        <w:t>组</w:t>
      </w:r>
      <w:r w:rsidRPr="00A40208">
        <w:rPr>
          <w:rFonts w:hint="eastAsia"/>
        </w:rPr>
        <w:t>mini-batches</w:t>
      </w:r>
      <w:r w:rsidRPr="00A40208">
        <w:rPr>
          <w:rFonts w:hint="eastAsia"/>
        </w:rPr>
        <w:t>，这样有利于训练出最佳的神经网络模型</w:t>
      </w:r>
    </w:p>
    <w:p w:rsidR="007F045E" w:rsidRDefault="00A40208">
      <w:r>
        <w:rPr>
          <w:noProof/>
        </w:rPr>
        <w:drawing>
          <wp:inline distT="0" distB="0" distL="0" distR="0" wp14:anchorId="25779AE8" wp14:editId="28DC38E9">
            <wp:extent cx="3848100" cy="28765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:rsidR="007F045E" w:rsidRDefault="00A40208">
      <w:r>
        <w:t>蓝色为</w:t>
      </w:r>
      <w:r>
        <w:t>batch</w:t>
      </w:r>
      <w:r>
        <w:rPr>
          <w:rFonts w:hint="eastAsia"/>
        </w:rPr>
        <w:t>，</w:t>
      </w:r>
      <w:r>
        <w:t>运算慢</w:t>
      </w:r>
      <w:r>
        <w:rPr>
          <w:rFonts w:hint="eastAsia"/>
        </w:rPr>
        <w:t>，</w:t>
      </w:r>
      <w:r>
        <w:t>但是振荡小</w:t>
      </w:r>
      <w:r w:rsidR="007F045E">
        <w:rPr>
          <w:rFonts w:hint="eastAsia"/>
        </w:rPr>
        <w:t>。</w:t>
      </w:r>
    </w:p>
    <w:p w:rsidR="00F23400" w:rsidRDefault="007F045E">
      <w:r>
        <w:t>绿色为</w:t>
      </w:r>
      <w:r>
        <w:t>mini-batch</w:t>
      </w:r>
      <w:r>
        <w:rPr>
          <w:rFonts w:hint="eastAsia"/>
        </w:rPr>
        <w:t>，运算速度和收敛速度均衡。</w:t>
      </w:r>
    </w:p>
    <w:p w:rsidR="007F045E" w:rsidRDefault="007F045E">
      <w:r>
        <w:t>紫色为</w:t>
      </w:r>
      <w:proofErr w:type="spellStart"/>
      <w:r>
        <w:t>stachastic</w:t>
      </w:r>
      <w:proofErr w:type="spellEnd"/>
      <w:r>
        <w:rPr>
          <w:rFonts w:hint="eastAsia"/>
        </w:rPr>
        <w:t>-</w:t>
      </w:r>
      <w:r>
        <w:t>batch</w:t>
      </w:r>
      <w:r>
        <w:rPr>
          <w:rFonts w:hint="eastAsia"/>
        </w:rPr>
        <w:t>，</w:t>
      </w:r>
      <w:r>
        <w:t>运算速度快</w:t>
      </w:r>
      <w:r>
        <w:rPr>
          <w:rFonts w:hint="eastAsia"/>
        </w:rPr>
        <w:t>，</w:t>
      </w:r>
      <w:r>
        <w:t>收敛折腾多</w:t>
      </w:r>
    </w:p>
    <w:p w:rsidR="00F23400" w:rsidRDefault="00F23400"/>
    <w:p w:rsidR="00F23400" w:rsidRDefault="007F045E">
      <w:r w:rsidRPr="007F045E">
        <w:rPr>
          <w:rFonts w:hint="eastAsia"/>
        </w:rPr>
        <w:t>指数加权平均（</w:t>
      </w:r>
      <w:r w:rsidRPr="007F045E">
        <w:rPr>
          <w:rFonts w:hint="eastAsia"/>
        </w:rPr>
        <w:t>Exponentially weighted averages</w:t>
      </w:r>
      <w:r w:rsidRPr="007F045E">
        <w:rPr>
          <w:rFonts w:hint="eastAsia"/>
        </w:rPr>
        <w:t>）</w:t>
      </w:r>
    </w:p>
    <w:p w:rsidR="00F23400" w:rsidRDefault="007F045E">
      <w:r>
        <w:rPr>
          <w:noProof/>
        </w:rPr>
        <w:drawing>
          <wp:inline distT="0" distB="0" distL="0" distR="0" wp14:anchorId="6AE1BD0B" wp14:editId="44A8716C">
            <wp:extent cx="6124575" cy="13525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400" w:rsidRDefault="007F045E">
      <w:r>
        <w:tab/>
        <w:t>Beta</w:t>
      </w:r>
      <w:r>
        <w:t>越大</w:t>
      </w:r>
      <w:r>
        <w:rPr>
          <w:rFonts w:hint="eastAsia"/>
        </w:rPr>
        <w:t>，</w:t>
      </w:r>
      <w:r>
        <w:t>当前数值对于整体平均的影响越小</w:t>
      </w:r>
      <w:r>
        <w:rPr>
          <w:rFonts w:hint="eastAsia"/>
        </w:rPr>
        <w:t>，</w:t>
      </w:r>
      <w:r>
        <w:t>整体曲线越平滑</w:t>
      </w:r>
      <w:r>
        <w:rPr>
          <w:rFonts w:hint="eastAsia"/>
        </w:rPr>
        <w:t>。</w:t>
      </w:r>
      <w:r>
        <w:t>反之</w:t>
      </w:r>
      <w:r>
        <w:t>……</w:t>
      </w:r>
    </w:p>
    <w:p w:rsidR="00F23400" w:rsidRDefault="007F045E">
      <w:r>
        <w:tab/>
      </w:r>
      <w:r>
        <w:t>指数加权平均公式的得出过程</w:t>
      </w:r>
      <w:r>
        <w:rPr>
          <w:rFonts w:hint="eastAsia"/>
        </w:rPr>
        <w:t>。关键在于确定多少天之前的数据会衰减到忽略不计</w:t>
      </w:r>
    </w:p>
    <w:p w:rsidR="00F23400" w:rsidRDefault="007F045E">
      <w:r>
        <w:rPr>
          <w:noProof/>
        </w:rPr>
        <w:drawing>
          <wp:inline distT="0" distB="0" distL="0" distR="0" wp14:anchorId="17CB453D" wp14:editId="0EB9E59C">
            <wp:extent cx="6840220" cy="88900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400" w:rsidRDefault="007F045E">
      <w:r>
        <w:tab/>
      </w:r>
      <w:r>
        <w:t>理解指数加权平均</w:t>
      </w:r>
      <w:r>
        <w:rPr>
          <w:rFonts w:hint="eastAsia"/>
        </w:rPr>
        <w:t>。</w:t>
      </w:r>
      <w:r>
        <w:t>一段时间的数据乘以指数衰减的权重</w:t>
      </w:r>
      <w:r>
        <w:rPr>
          <w:rFonts w:hint="eastAsia"/>
        </w:rPr>
        <w:t>，</w:t>
      </w:r>
      <w:r>
        <w:t>时间越久</w:t>
      </w:r>
      <w:r>
        <w:rPr>
          <w:rFonts w:hint="eastAsia"/>
        </w:rPr>
        <w:t>，影响越小</w:t>
      </w:r>
    </w:p>
    <w:p w:rsidR="00F23400" w:rsidRDefault="007F045E">
      <w:r>
        <w:tab/>
      </w:r>
    </w:p>
    <w:p w:rsidR="00F23400" w:rsidRDefault="005B1758">
      <w:r>
        <w:t>初始阶段</w:t>
      </w:r>
      <w:r>
        <w:rPr>
          <w:rFonts w:hint="eastAsia"/>
        </w:rPr>
        <w:t>，</w:t>
      </w:r>
      <w:r>
        <w:t>指数加权平均的偏差修正</w:t>
      </w:r>
    </w:p>
    <w:p w:rsidR="00F23400" w:rsidRDefault="005B1758">
      <w:r>
        <w:rPr>
          <w:noProof/>
        </w:rPr>
        <w:drawing>
          <wp:inline distT="0" distB="0" distL="0" distR="0" wp14:anchorId="1DF888BB" wp14:editId="48B63985">
            <wp:extent cx="5476875" cy="7239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400" w:rsidRDefault="00F23400"/>
    <w:p w:rsidR="00F23400" w:rsidRDefault="005B1758">
      <w:r>
        <w:rPr>
          <w:noProof/>
        </w:rPr>
        <w:lastRenderedPageBreak/>
        <w:drawing>
          <wp:inline distT="0" distB="0" distL="0" distR="0" wp14:anchorId="73BBACF4" wp14:editId="2C070E93">
            <wp:extent cx="4371975" cy="22002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758" w:rsidRDefault="005B1758">
      <w:r>
        <w:t>紫色为修正前的</w:t>
      </w:r>
      <w:r>
        <w:rPr>
          <w:rFonts w:hint="eastAsia"/>
        </w:rPr>
        <w:t>，</w:t>
      </w:r>
      <w:r>
        <w:t>绿色为修正后的</w:t>
      </w:r>
    </w:p>
    <w:p w:rsidR="00F23400" w:rsidRDefault="00F23400"/>
    <w:p w:rsidR="00F23400" w:rsidRPr="005B1758" w:rsidRDefault="005B1758">
      <w:r w:rsidRPr="005B1758">
        <w:rPr>
          <w:rFonts w:hint="eastAsia"/>
        </w:rPr>
        <w:t>动量梯度下降算法</w:t>
      </w:r>
      <w:r>
        <w:rPr>
          <w:rFonts w:hint="eastAsia"/>
        </w:rPr>
        <w:t>，</w:t>
      </w:r>
      <w:r w:rsidRPr="005B1758">
        <w:t>momentum</w:t>
      </w:r>
      <w:r>
        <w:t xml:space="preserve"> gradient</w:t>
      </w:r>
    </w:p>
    <w:p w:rsidR="00F23400" w:rsidRDefault="005B1758">
      <w:r>
        <w:rPr>
          <w:noProof/>
        </w:rPr>
        <w:drawing>
          <wp:inline distT="0" distB="0" distL="0" distR="0" wp14:anchorId="3EF73140" wp14:editId="4411F79B">
            <wp:extent cx="5695950" cy="16764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400" w:rsidRDefault="005B1758">
      <w:r>
        <w:tab/>
      </w:r>
      <w:r>
        <w:t>理解动量梯度算法</w:t>
      </w:r>
      <w:r>
        <w:rPr>
          <w:rFonts w:hint="eastAsia"/>
        </w:rPr>
        <w:t>。</w:t>
      </w:r>
      <w:r w:rsidR="005B6F97">
        <w:rPr>
          <w:rFonts w:hint="eastAsia"/>
        </w:rPr>
        <w:t>有多种说法，但本质都是某次迭代的梯度变化值，不仅与当</w:t>
      </w:r>
      <w:proofErr w:type="gramStart"/>
      <w:r w:rsidR="005B6F97">
        <w:rPr>
          <w:rFonts w:hint="eastAsia"/>
        </w:rPr>
        <w:t>次计算</w:t>
      </w:r>
      <w:proofErr w:type="gramEnd"/>
      <w:r w:rsidR="005B6F97">
        <w:rPr>
          <w:rFonts w:hint="eastAsia"/>
        </w:rPr>
        <w:t>的梯度有关，还与之前的梯度有关。梯度是渐变而非瞬变的，保证了梯度下降的平稳和准确，减少了震荡</w:t>
      </w:r>
    </w:p>
    <w:p w:rsidR="00F23400" w:rsidRDefault="005B6F97">
      <w:r>
        <w:rPr>
          <w:noProof/>
        </w:rPr>
        <w:drawing>
          <wp:inline distT="0" distB="0" distL="0" distR="0" wp14:anchorId="68E8DAA3" wp14:editId="312C1410">
            <wp:extent cx="4029075" cy="13049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400" w:rsidRPr="005B6F97" w:rsidRDefault="005B6F97">
      <w:r>
        <w:t>蓝色为普通梯度下降</w:t>
      </w:r>
      <w:r>
        <w:rPr>
          <w:rFonts w:hint="eastAsia"/>
        </w:rPr>
        <w:t>，红色为动量梯度下降</w:t>
      </w:r>
      <w:bookmarkStart w:id="0" w:name="_GoBack"/>
      <w:bookmarkEnd w:id="0"/>
    </w:p>
    <w:p w:rsidR="00F23400" w:rsidRDefault="00F23400"/>
    <w:p w:rsidR="00F23400" w:rsidRDefault="00F23400"/>
    <w:p w:rsidR="00F23400" w:rsidRDefault="00F23400"/>
    <w:p w:rsidR="00F23400" w:rsidRDefault="00F23400"/>
    <w:p w:rsidR="00F23400" w:rsidRDefault="00F23400"/>
    <w:sectPr w:rsidR="00F23400" w:rsidSect="00733579">
      <w:pgSz w:w="11906" w:h="16838" w:code="9"/>
      <w:pgMar w:top="567" w:right="567" w:bottom="567" w:left="56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DCA"/>
    <w:rsid w:val="0009577D"/>
    <w:rsid w:val="00545224"/>
    <w:rsid w:val="005B1758"/>
    <w:rsid w:val="005B6F97"/>
    <w:rsid w:val="00733579"/>
    <w:rsid w:val="007F045E"/>
    <w:rsid w:val="007F7416"/>
    <w:rsid w:val="00A40208"/>
    <w:rsid w:val="00E37B90"/>
    <w:rsid w:val="00EC4DCA"/>
    <w:rsid w:val="00F23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C9403B-4019-477E-85EA-0D19D6EDE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2340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521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3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2018-03-07T13:17:00Z</dcterms:created>
  <dcterms:modified xsi:type="dcterms:W3CDTF">2018-03-07T16:02:00Z</dcterms:modified>
</cp:coreProperties>
</file>