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DA1" w:rsidRDefault="00DF38A0" w:rsidP="00DF38A0">
      <w:pPr>
        <w:pStyle w:val="NormalWeb"/>
        <w:spacing w:before="30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 Instituto BH Futuro era, inicialmente, o Espaço Criança Esperança de Belo Horizonte. Após anos de ações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bem sucedidas e conquistas sociais, a ONU decidiu reformular o projeto, para adequá-lo à proposta original</w:t>
      </w:r>
      <w:r w:rsidR="007A2DA1">
        <w:rPr>
          <w:rFonts w:ascii="Arial" w:hAnsi="Arial" w:cs="Arial"/>
          <w:color w:val="000000"/>
          <w:sz w:val="27"/>
          <w:szCs w:val="27"/>
        </w:rPr>
        <w:t xml:space="preserve">, que se baseava no </w:t>
      </w:r>
      <w:r>
        <w:rPr>
          <w:rFonts w:ascii="Arial" w:hAnsi="Arial" w:cs="Arial"/>
          <w:color w:val="000000"/>
          <w:sz w:val="27"/>
          <w:szCs w:val="27"/>
        </w:rPr>
        <w:t>desenvolvimento de ações com o foco na educação</w:t>
      </w:r>
      <w:r w:rsidR="007A2DA1">
        <w:rPr>
          <w:rFonts w:ascii="Arial" w:hAnsi="Arial" w:cs="Arial"/>
          <w:color w:val="000000"/>
          <w:sz w:val="27"/>
          <w:szCs w:val="27"/>
        </w:rPr>
        <w:t xml:space="preserve">. </w:t>
      </w:r>
    </w:p>
    <w:p w:rsidR="00DF38A0" w:rsidRDefault="007A2DA1" w:rsidP="00DF38A0">
      <w:pPr>
        <w:pStyle w:val="NormalWeb"/>
        <w:spacing w:before="30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Ao longo da história do Espaço Criança Esperança, atividades voltadas para a formação profissional já eram desenvolvidas. O que antes era uma tendência passou</w:t>
      </w:r>
      <w:r w:rsidR="000C0C1D">
        <w:rPr>
          <w:rFonts w:ascii="Arial" w:hAnsi="Arial" w:cs="Arial"/>
          <w:color w:val="000000"/>
          <w:sz w:val="27"/>
          <w:szCs w:val="27"/>
        </w:rPr>
        <w:t>, agora,</w:t>
      </w:r>
      <w:r>
        <w:rPr>
          <w:rFonts w:ascii="Arial" w:hAnsi="Arial" w:cs="Arial"/>
          <w:color w:val="000000"/>
          <w:sz w:val="27"/>
          <w:szCs w:val="27"/>
        </w:rPr>
        <w:t xml:space="preserve"> a ser a base do Instituto: a </w:t>
      </w:r>
      <w:r w:rsidR="00DF38A0">
        <w:rPr>
          <w:rFonts w:ascii="Arial" w:hAnsi="Arial" w:cs="Arial"/>
          <w:color w:val="000000"/>
          <w:sz w:val="27"/>
          <w:szCs w:val="27"/>
        </w:rPr>
        <w:t>ideia de se qualificar os jovens da comunidade para o</w:t>
      </w:r>
      <w:r>
        <w:rPr>
          <w:rFonts w:ascii="Arial" w:hAnsi="Arial" w:cs="Arial"/>
          <w:color w:val="000000"/>
          <w:sz w:val="27"/>
          <w:szCs w:val="27"/>
        </w:rPr>
        <w:t xml:space="preserve"> novo</w:t>
      </w:r>
      <w:r w:rsidR="00DF38A0">
        <w:rPr>
          <w:rFonts w:ascii="Arial" w:hAnsi="Arial" w:cs="Arial"/>
          <w:color w:val="000000"/>
          <w:sz w:val="27"/>
          <w:szCs w:val="27"/>
        </w:rPr>
        <w:t xml:space="preserve"> mercado de trabalho</w:t>
      </w:r>
      <w:r>
        <w:rPr>
          <w:rFonts w:ascii="Arial" w:hAnsi="Arial" w:cs="Arial"/>
          <w:color w:val="000000"/>
          <w:sz w:val="27"/>
          <w:szCs w:val="27"/>
        </w:rPr>
        <w:t xml:space="preserve">, que demanda </w:t>
      </w:r>
      <w:r w:rsidR="000C0C1D">
        <w:rPr>
          <w:rFonts w:ascii="Arial" w:hAnsi="Arial" w:cs="Arial"/>
          <w:color w:val="000000"/>
          <w:sz w:val="27"/>
          <w:szCs w:val="27"/>
        </w:rPr>
        <w:t xml:space="preserve">além de </w:t>
      </w:r>
      <w:r>
        <w:rPr>
          <w:rFonts w:ascii="Arial" w:hAnsi="Arial" w:cs="Arial"/>
          <w:color w:val="000000"/>
          <w:sz w:val="27"/>
          <w:szCs w:val="27"/>
        </w:rPr>
        <w:t>conhecimento técnico</w:t>
      </w:r>
      <w:r w:rsidR="000C0C1D">
        <w:rPr>
          <w:rFonts w:ascii="Arial" w:hAnsi="Arial" w:cs="Arial"/>
          <w:color w:val="000000"/>
          <w:sz w:val="27"/>
          <w:szCs w:val="27"/>
        </w:rPr>
        <w:t>, uma visão empreendedora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DF38A0" w:rsidRDefault="007A2DA1" w:rsidP="00DF38A0">
      <w:pPr>
        <w:pStyle w:val="NormalWeb"/>
        <w:spacing w:before="30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 espaço existente foi mantido, assim como atividades voltadas para a cultura e esporte; além de parcerias de sucesso que contribuíram para o desenvolvimento de milhares de jovens do Aglomerado da Serra, ao longo da existência do antigo Espaço Criança Esperança, agora Instituto BH Futuro.</w:t>
      </w:r>
    </w:p>
    <w:p w:rsidR="00817558" w:rsidRDefault="00817558"/>
    <w:sectPr w:rsidR="00817558" w:rsidSect="00817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compat/>
  <w:rsids>
    <w:rsidRoot w:val="00DF38A0"/>
    <w:rsid w:val="000C0C1D"/>
    <w:rsid w:val="007A2DA1"/>
    <w:rsid w:val="00817558"/>
    <w:rsid w:val="00DF3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5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F38A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38A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38A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38A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38A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3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38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277065</dc:creator>
  <cp:lastModifiedBy>277065</cp:lastModifiedBy>
  <cp:revision>1</cp:revision>
  <dcterms:created xsi:type="dcterms:W3CDTF">2018-10-30T22:03:00Z</dcterms:created>
  <dcterms:modified xsi:type="dcterms:W3CDTF">2018-10-30T22:25:00Z</dcterms:modified>
</cp:coreProperties>
</file>