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4C92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Nome do Serviço</w:t>
      </w:r>
    </w:p>
    <w:p w14:paraId="2FFEBECC" w14:textId="2844F76D" w:rsidR="003E4B8B" w:rsidRPr="006141C5" w:rsidRDefault="003E4B8B" w:rsidP="003E4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 w:rsidRPr="006141C5">
        <w:t xml:space="preserve">Cadastro de </w:t>
      </w:r>
      <w:r w:rsidR="00BB3B81">
        <w:t>Incidências</w:t>
      </w:r>
    </w:p>
    <w:p w14:paraId="447DE78A" w14:textId="5A4BFB91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Status Atual do Serviço</w:t>
      </w:r>
    </w:p>
    <w:p w14:paraId="2D2876A5" w14:textId="4D787FE0" w:rsidR="00731C3D" w:rsidRPr="003E4B8B" w:rsidRDefault="003E4B8B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Liberado</w:t>
      </w:r>
    </w:p>
    <w:p w14:paraId="045C65CC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Tipo de Serviço</w:t>
      </w:r>
    </w:p>
    <w:p w14:paraId="67B9EC05" w14:textId="5064EB62" w:rsidR="00731C3D" w:rsidRPr="006141C5" w:rsidRDefault="009C70D1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Interno</w:t>
      </w:r>
    </w:p>
    <w:p w14:paraId="62A05C66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Proprietário de serviço</w:t>
      </w:r>
    </w:p>
    <w:p w14:paraId="3D059410" w14:textId="52648F07" w:rsidR="00731C3D" w:rsidRPr="003E4B8B" w:rsidRDefault="003E4B8B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Arthur Barbero</w:t>
      </w:r>
    </w:p>
    <w:p w14:paraId="20EFBDF6" w14:textId="1C6CE78F" w:rsidR="003E4B8B" w:rsidRDefault="00731C3D" w:rsidP="003E4B8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Os clientes</w:t>
      </w:r>
    </w:p>
    <w:p w14:paraId="11AF2ECA" w14:textId="2F9D6383" w:rsidR="009C70D1" w:rsidRPr="009C70D1" w:rsidRDefault="009C70D1" w:rsidP="009C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b/>
          <w:bCs/>
        </w:rPr>
      </w:pPr>
      <w:r>
        <w:t>V</w:t>
      </w:r>
      <w:r w:rsidRPr="009C70D1">
        <w:t xml:space="preserve">oltado para os Agentes de saúde que possuem </w:t>
      </w:r>
      <w:r w:rsidR="00CE61F1" w:rsidRPr="009C70D1">
        <w:t>permissão</w:t>
      </w:r>
      <w:r w:rsidRPr="009C70D1">
        <w:t xml:space="preserve"> para realizar o cadastro de novas </w:t>
      </w:r>
      <w:r w:rsidR="00BB3B81">
        <w:t>incidências</w:t>
      </w:r>
      <w:r w:rsidRPr="009C70D1">
        <w:t>.</w:t>
      </w:r>
    </w:p>
    <w:p w14:paraId="453C8C10" w14:textId="30719D60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Contatos e procedimentos para se inscrever para o serviço</w:t>
      </w:r>
    </w:p>
    <w:p w14:paraId="3ED6271E" w14:textId="2A80AFCE" w:rsidR="00731C3D" w:rsidRPr="006F0F38" w:rsidRDefault="002D5991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 xml:space="preserve">Um dispositivo com acesso </w:t>
      </w:r>
      <w:r w:rsidR="00CE61F1">
        <w:t>à</w:t>
      </w:r>
      <w:r>
        <w:t xml:space="preserve"> internet</w:t>
      </w:r>
      <w:r w:rsidR="009C70D1">
        <w:t xml:space="preserve"> e um cadastro de usuário</w:t>
      </w:r>
      <w:r w:rsidR="00F509DA">
        <w:t xml:space="preserve"> e de doença</w:t>
      </w:r>
      <w:r w:rsidR="009C70D1">
        <w:t xml:space="preserve"> realizado previamente, e permissão para a </w:t>
      </w:r>
      <w:r w:rsidR="00CE61F1">
        <w:t>utilização</w:t>
      </w:r>
      <w:r w:rsidR="009C70D1">
        <w:t xml:space="preserve"> d</w:t>
      </w:r>
      <w:r w:rsidR="00FD6A42">
        <w:t>o serviço.</w:t>
      </w:r>
    </w:p>
    <w:p w14:paraId="38A7738E" w14:textId="5BAC5AD0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Descrição do Serviço</w:t>
      </w:r>
    </w:p>
    <w:p w14:paraId="11B0D67E" w14:textId="44E1E920" w:rsidR="00F509DA" w:rsidRDefault="00F509DA" w:rsidP="00F50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Deve ser possível a criação de incidências das doenças cadastradas, demonstrando a data, qual paciente, localidade ocorreu a aparição de doença e seus sintomas.</w:t>
      </w:r>
    </w:p>
    <w:p w14:paraId="3D822F4C" w14:textId="29F406AD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>Justificativa de negócio</w:t>
      </w:r>
    </w:p>
    <w:p w14:paraId="465D4343" w14:textId="79466DA2" w:rsidR="00731C3D" w:rsidRPr="003138F3" w:rsidRDefault="003138F3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 w:rsidRPr="003138F3">
        <w:t xml:space="preserve">Com o cadastro de </w:t>
      </w:r>
      <w:r w:rsidR="00F509DA">
        <w:t>incidência</w:t>
      </w:r>
      <w:r w:rsidRPr="003138F3">
        <w:t xml:space="preserve"> </w:t>
      </w:r>
      <w:r w:rsidR="00F509DA">
        <w:t xml:space="preserve">é </w:t>
      </w:r>
      <w:r w:rsidR="00CE61F1">
        <w:t>possível</w:t>
      </w:r>
      <w:r w:rsidR="00F509DA">
        <w:t xml:space="preserve"> ter o controle dos dados relacionado a quantidade e </w:t>
      </w:r>
      <w:r w:rsidR="00CE61F1">
        <w:t>frequências</w:t>
      </w:r>
      <w:r w:rsidR="00F509DA">
        <w:t xml:space="preserve"> dos casos registrados e extrair informações de contaminações e </w:t>
      </w:r>
      <w:r w:rsidR="00CE61F1">
        <w:t>possíveis</w:t>
      </w:r>
      <w:r w:rsidR="00F509DA">
        <w:t xml:space="preserve"> focos das doenças.</w:t>
      </w:r>
    </w:p>
    <w:p w14:paraId="02EA3437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 xml:space="preserve">Resultado desejado em termos de utilidade </w:t>
      </w:r>
    </w:p>
    <w:p w14:paraId="38328F91" w14:textId="2D671A9D" w:rsidR="009C35A2" w:rsidRPr="009C35A2" w:rsidRDefault="00527309" w:rsidP="009C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 xml:space="preserve">O controle e extração de dados relacionados a </w:t>
      </w:r>
      <w:r w:rsidR="00F509DA">
        <w:t>incidências das</w:t>
      </w:r>
      <w:r>
        <w:t xml:space="preserve"> doenças.</w:t>
      </w:r>
    </w:p>
    <w:p w14:paraId="0B2B822A" w14:textId="305140E0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>Resultado desejado em termos de garantia</w:t>
      </w:r>
      <w:r>
        <w:t xml:space="preserve"> </w:t>
      </w:r>
    </w:p>
    <w:p w14:paraId="27253C1B" w14:textId="0F4560A6" w:rsidR="00731C3D" w:rsidRPr="003E741B" w:rsidRDefault="00731C3D" w:rsidP="009C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 w:rsidRPr="003E741B">
        <w:t xml:space="preserve">O acesso </w:t>
      </w:r>
      <w:r w:rsidR="00FD4312" w:rsidRPr="003E741B">
        <w:t>à</w:t>
      </w:r>
      <w:r w:rsidRPr="003E741B">
        <w:t xml:space="preserve"> informação será garantido ao</w:t>
      </w:r>
      <w:r w:rsidR="003E741B">
        <w:t xml:space="preserve">s postos de saúde e a população </w:t>
      </w:r>
      <w:r w:rsidRPr="003E741B">
        <w:t>de maneira segura e confiável</w:t>
      </w:r>
      <w:r w:rsidR="003E741B">
        <w:t>.</w:t>
      </w:r>
    </w:p>
    <w:p w14:paraId="6CF4DFD3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Dependências</w:t>
      </w:r>
    </w:p>
    <w:p w14:paraId="093B85FC" w14:textId="0AC880C0" w:rsidR="00731C3D" w:rsidRPr="003E741B" w:rsidRDefault="00527309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 xml:space="preserve">Cadastro do </w:t>
      </w:r>
      <w:r w:rsidR="00CE61F1">
        <w:t>Usuário</w:t>
      </w:r>
      <w:r w:rsidR="00F509DA">
        <w:t>, Cadastro de Doenças, e Cadastro dos Sintomas</w:t>
      </w:r>
    </w:p>
    <w:p w14:paraId="4B8FD06A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>Serviços suportados</w:t>
      </w:r>
    </w:p>
    <w:p w14:paraId="1DEBD327" w14:textId="7FCAE409" w:rsidR="00F509DA" w:rsidRPr="00F509DA" w:rsidRDefault="00CE61F1" w:rsidP="00F50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Relatórios</w:t>
      </w:r>
      <w:r w:rsidR="00F509DA">
        <w:t xml:space="preserve"> diversos, Alertas de </w:t>
      </w:r>
      <w:r>
        <w:t>possíveis</w:t>
      </w:r>
      <w:r w:rsidR="00F509DA">
        <w:t xml:space="preserve"> epidemias e Diagnósticos preliminares de doenças relacionadas aos sintomas escolhidos.</w:t>
      </w:r>
    </w:p>
    <w:p w14:paraId="3F7F6BF8" w14:textId="628831D0" w:rsidR="005866C9" w:rsidRDefault="00731C3D" w:rsidP="005866C9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lastRenderedPageBreak/>
        <w:t>Glossário</w:t>
      </w:r>
    </w:p>
    <w:p w14:paraId="22D865B2" w14:textId="77777777" w:rsidR="003E41F8" w:rsidRPr="005866C9" w:rsidRDefault="003E41F8" w:rsidP="00586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b/>
          <w:bCs/>
        </w:rPr>
      </w:pPr>
    </w:p>
    <w:sectPr w:rsidR="003E41F8" w:rsidRPr="00586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10AE"/>
    <w:multiLevelType w:val="hybridMultilevel"/>
    <w:tmpl w:val="359400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3D"/>
    <w:rsid w:val="00091794"/>
    <w:rsid w:val="000B5D04"/>
    <w:rsid w:val="000E6798"/>
    <w:rsid w:val="002D5991"/>
    <w:rsid w:val="003138F3"/>
    <w:rsid w:val="003E41F8"/>
    <w:rsid w:val="003E4B8B"/>
    <w:rsid w:val="003E741B"/>
    <w:rsid w:val="00527309"/>
    <w:rsid w:val="005866C9"/>
    <w:rsid w:val="006141C5"/>
    <w:rsid w:val="006F0F38"/>
    <w:rsid w:val="00731C3D"/>
    <w:rsid w:val="009C35A2"/>
    <w:rsid w:val="009C70D1"/>
    <w:rsid w:val="009D303D"/>
    <w:rsid w:val="009D54D6"/>
    <w:rsid w:val="00BB3B81"/>
    <w:rsid w:val="00BB6CAD"/>
    <w:rsid w:val="00BE2B62"/>
    <w:rsid w:val="00CE61F1"/>
    <w:rsid w:val="00F06A83"/>
    <w:rsid w:val="00F509DA"/>
    <w:rsid w:val="00FD4312"/>
    <w:rsid w:val="00FD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066F"/>
  <w15:chartTrackingRefBased/>
  <w15:docId w15:val="{22C041A6-7076-4A17-8BC8-911496E9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3D"/>
    <w:pPr>
      <w:spacing w:after="200" w:line="276" w:lineRule="auto"/>
    </w:pPr>
    <w:rPr>
      <w:rFonts w:ascii="Calibri" w:eastAsia="Calibri" w:hAnsi="Calibri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VINICIUS FERREIRA SANTANA</dc:creator>
  <cp:keywords/>
  <dc:description/>
  <cp:lastModifiedBy>JOSE VINICIUS FERREIRA SANTANA</cp:lastModifiedBy>
  <cp:revision>6</cp:revision>
  <dcterms:created xsi:type="dcterms:W3CDTF">2021-04-17T23:42:00Z</dcterms:created>
  <dcterms:modified xsi:type="dcterms:W3CDTF">2021-04-18T14:19:00Z</dcterms:modified>
</cp:coreProperties>
</file>