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Hash: Análise dos Algoritmos de Busca, Inserção e Remoção</w:t>
      </w:r>
    </w:p>
    <w:p>
      <w:pPr>
        <w:pStyle w:val="Heading1"/>
      </w:pPr>
      <w:r>
        <w:t>Tabela Hash: Análise dos Algoritmos de Busca, Inserção e Remoção</w:t>
      </w:r>
    </w:p>
    <w:p>
      <w:r>
        <w:rPr>
          <w:b w:val="0"/>
          <w:i w:val="0"/>
          <w:sz w:val="22"/>
        </w:rPr>
      </w:r>
    </w:p>
    <w:p>
      <w:pPr>
        <w:pStyle w:val="Heading2"/>
      </w:pPr>
      <w:r>
        <w:t>1. Introdução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Uma **tabela hash** é uma estrutura de dados que associa **chaves** a **valores** e permite a realização eficiente de operações como busca, inserção e remoção. Seu diferencial está na capacidade de acessar elementos quase instantaneamente, graças ao uso de uma **função hash**, que mapeia a chave para um índice de um array.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Essa abordagem é amplamente utilizada em aplicações onde o tempo de acesso é crítico, como em bancos de dados, caches e sistemas de indexação.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Conceitos Fundamentais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**Função Hash**: Função que converte uma chave em um índice de array.</w:t>
      </w:r>
    </w:p>
    <w:p>
      <w:r>
        <w:rPr>
          <w:b w:val="0"/>
          <w:i w:val="0"/>
          <w:sz w:val="22"/>
        </w:rPr>
        <w:t>- **Colisão**: Quando duas chaves diferentes resultam no mesmo índice hash.</w:t>
      </w:r>
    </w:p>
    <w:p>
      <w:r>
        <w:rPr>
          <w:b w:val="0"/>
          <w:i w:val="0"/>
          <w:sz w:val="22"/>
        </w:rPr>
        <w:t>- **Resolução de colisão**: Estratégia para lidar com colisões (endereçamento aberto ou encadeamento).</w:t>
      </w:r>
    </w:p>
    <w:p>
      <w:pPr>
        <w:pStyle w:val="Heading2"/>
      </w:pPr>
      <w:r>
        <w:t>2. Funcionamento Geral de uma Tabela Hash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Função Hash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 função hash recebe uma chave como entrada e retorna um número inteiro que representa a posição no array onde o valor correspondente será armazenado.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Exemplo simples em Python:</w:t>
      </w:r>
    </w:p>
    <w:p>
      <w:r>
        <w:rPr>
          <w:b w:val="0"/>
          <w:i w:val="0"/>
          <w:sz w:val="22"/>
        </w:rPr>
      </w:r>
    </w:p>
    <w:p>
      <w:pPr>
        <w:pStyle w:val="IntenseQuote"/>
      </w:pPr>
      <w:r>
        <w:t>def hash_function(key, table_size):</w:t>
      </w:r>
    </w:p>
    <w:p>
      <w:pPr>
        <w:pStyle w:val="IntenseQuote"/>
      </w:pPr>
      <w:r>
        <w:t xml:space="preserve">    return hash(key) % table_size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Resolução de Colisões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Existem duas abordagens principais: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**Encadeamento (Chaining)**: Cada posição do array contém uma lista encadeada onde múltiplos elementos com o mesmo índice podem ser armazenados.</w:t>
      </w:r>
    </w:p>
    <w:p>
      <w:r>
        <w:rPr>
          <w:b w:val="0"/>
          <w:i w:val="0"/>
          <w:sz w:val="22"/>
        </w:rPr>
        <w:t>- **Endereçamento Aberto (Open Addressing)**: Quando ocorre colisão, procura-se a próxima posição livre no array segundo uma estratégia (linear, quadrática, dupla hashing).</w:t>
      </w:r>
    </w:p>
    <w:p>
      <w:pPr>
        <w:pStyle w:val="Heading2"/>
      </w:pPr>
      <w:r>
        <w:t>3. Análise do Algoritmo de Busca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Funcionamento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**Encadeamento**: Localiza-se o índice via função hash e percorre-se a lista encadeada.</w:t>
      </w:r>
    </w:p>
    <w:p>
      <w:r>
        <w:rPr>
          <w:b w:val="0"/>
          <w:i w:val="0"/>
          <w:sz w:val="22"/>
        </w:rPr>
        <w:t>- **Endereçamento Aberto**: Procura-se sequencialmente (ou de forma mais complexa) até encontrar a chave ou uma célula vazia.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Complexidade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**Melhor caso**: O(1) — chave é encontrada na primeira tentativa.</w:t>
      </w:r>
    </w:p>
    <w:p>
      <w:r>
        <w:rPr>
          <w:b w:val="0"/>
          <w:i w:val="0"/>
          <w:sz w:val="22"/>
        </w:rPr>
        <w:t>- **Pior caso**: O(n) — todas as posições são examinadas (alta taxa de colisão).</w:t>
      </w:r>
    </w:p>
    <w:p>
      <w:r>
        <w:rPr>
          <w:b w:val="0"/>
          <w:i w:val="0"/>
          <w:sz w:val="22"/>
        </w:rPr>
        <w:t>- **Caso médio**: O(1) — com boa função hash e baixa taxa de ocupação (load factor).</w:t>
      </w:r>
    </w:p>
    <w:p>
      <w:pPr>
        <w:pStyle w:val="Heading2"/>
      </w:pPr>
      <w:r>
        <w:t>4. Análise do Algoritmo de Inserção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Funcionamento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Aplica-se a função hash à chave.</w:t>
      </w:r>
    </w:p>
    <w:p>
      <w:r>
        <w:rPr>
          <w:b w:val="0"/>
          <w:i w:val="0"/>
          <w:sz w:val="22"/>
        </w:rPr>
        <w:t>- Se não houver colisão, insere-se diretamente.</w:t>
      </w:r>
    </w:p>
    <w:p>
      <w:r>
        <w:rPr>
          <w:b w:val="0"/>
          <w:i w:val="0"/>
          <w:sz w:val="22"/>
        </w:rPr>
        <w:t>- Se houver, resolve-se conforme a técnica adotada.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Exemplo de inserção com encadeamento em Python:</w:t>
      </w:r>
    </w:p>
    <w:p>
      <w:r>
        <w:rPr>
          <w:b w:val="0"/>
          <w:i w:val="0"/>
          <w:sz w:val="22"/>
        </w:rPr>
      </w:r>
    </w:p>
    <w:p>
      <w:pPr>
        <w:pStyle w:val="IntenseQuote"/>
      </w:pPr>
      <w:r>
        <w:t>def insert(table, key, value):</w:t>
      </w:r>
    </w:p>
    <w:p>
      <w:pPr>
        <w:pStyle w:val="IntenseQuote"/>
      </w:pPr>
      <w:r>
        <w:t xml:space="preserve">    index = hash_function(key, len(table))</w:t>
      </w:r>
    </w:p>
    <w:p>
      <w:pPr>
        <w:pStyle w:val="IntenseQuote"/>
      </w:pPr>
      <w:r>
        <w:t xml:space="preserve">    table[index].append((key, value))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Complexidade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**Melhor caso**: O(1)</w:t>
      </w:r>
    </w:p>
    <w:p>
      <w:r>
        <w:rPr>
          <w:b w:val="0"/>
          <w:i w:val="0"/>
          <w:sz w:val="22"/>
        </w:rPr>
        <w:t>- **Pior caso**: O(n) — várias colisões</w:t>
      </w:r>
    </w:p>
    <w:p>
      <w:r>
        <w:rPr>
          <w:b w:val="0"/>
          <w:i w:val="0"/>
          <w:sz w:val="22"/>
        </w:rPr>
        <w:t>- **Caso médio**: O(1)</w:t>
      </w:r>
    </w:p>
    <w:p>
      <w:pPr>
        <w:pStyle w:val="Heading2"/>
      </w:pPr>
      <w:r>
        <w:t>5. Análise do Algoritmo de Remoção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Funcionamento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**Encadeamento**: A chave é localizada na lista encadeada e removida.</w:t>
      </w:r>
    </w:p>
    <w:p>
      <w:r>
        <w:rPr>
          <w:b w:val="0"/>
          <w:i w:val="0"/>
          <w:sz w:val="22"/>
        </w:rPr>
        <w:t>- **Endereçamento Aberto**: A chave é localizada via sondagem; deve-se garantir que a busca futura não seja interrompida pela ausência do item removido.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Cuidados com Endereçamento Aberto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Deve-se usar marcadores especiais ("tombstones") para indicar que um item foi removido, evitando quebrar a cadeia de sondagem.</w:t>
      </w:r>
    </w:p>
    <w:p>
      <w:r>
        <w:rPr>
          <w:b w:val="0"/>
          <w:i w:val="0"/>
          <w:sz w:val="22"/>
        </w:rPr>
      </w:r>
    </w:p>
    <w:p>
      <w:pPr>
        <w:pStyle w:val="Heading3"/>
      </w:pPr>
      <w:r>
        <w:t>Complexidade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 **Melhor caso**: O(1)</w:t>
      </w:r>
    </w:p>
    <w:p>
      <w:r>
        <w:rPr>
          <w:b w:val="0"/>
          <w:i w:val="0"/>
          <w:sz w:val="22"/>
        </w:rPr>
        <w:t>- **Pior caso**: O(n)</w:t>
      </w:r>
    </w:p>
    <w:p>
      <w:r>
        <w:rPr>
          <w:b w:val="0"/>
          <w:i w:val="0"/>
          <w:sz w:val="22"/>
        </w:rPr>
        <w:t>- **Caso médio**: O(1)</w:t>
      </w:r>
    </w:p>
    <w:p>
      <w:pPr>
        <w:pStyle w:val="Heading2"/>
      </w:pPr>
      <w:r>
        <w:t>6. Conclusão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As tabelas hash são estruturas extremamente eficientes para operações de busca, inserção e remoção, com complexidade média constante. Seu desempenho, no entanto, depende da qualidade da função hash e da estratégia de resolução de colisão adotada.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Aplicações incluem dicionários, caches, compiladores, bancos de dados e muito mais.</w:t>
      </w:r>
    </w:p>
    <w:p>
      <w:r>
        <w:rPr>
          <w:b w:val="0"/>
          <w:i w:val="0"/>
          <w:sz w:val="22"/>
        </w:rPr>
        <w:t>*Este material foi desenvolvido para fins educacionais na disciplina de Análise de Algoritmos.*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