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2E96" w14:textId="6F3C014C" w:rsidR="008D7E79" w:rsidRPr="00566ED2" w:rsidRDefault="00E3000A" w:rsidP="00566ED2">
      <w:pPr>
        <w:pStyle w:val="Title"/>
      </w:pPr>
      <w:r>
        <w:rPr>
          <w:rStyle w:val="normaltextrun"/>
        </w:rPr>
        <w:t xml:space="preserve">Drought impacts on the regional availability of zooplankton resources in </w:t>
      </w:r>
      <w:r w:rsidR="00A86159">
        <w:rPr>
          <w:rStyle w:val="normaltextrun"/>
        </w:rPr>
        <w:t>the San Francisco Bay-Delta</w:t>
      </w:r>
    </w:p>
    <w:p w14:paraId="0DC2ECBD" w14:textId="77777777"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A00C3A3" w14:textId="77777777" w:rsidR="008D7E79" w:rsidRDefault="008D7E79" w:rsidP="00566ED2">
      <w:pPr>
        <w:pStyle w:val="Heading1"/>
        <w:rPr>
          <w:rFonts w:ascii="Segoe UI" w:hAnsi="Segoe UI" w:cs="Segoe UI"/>
          <w:sz w:val="18"/>
          <w:szCs w:val="18"/>
        </w:rPr>
      </w:pPr>
      <w:r>
        <w:rPr>
          <w:rStyle w:val="normaltextrun"/>
          <w:rFonts w:ascii="Calibri Light" w:hAnsi="Calibri Light" w:cs="Calibri Light"/>
          <w:color w:val="2F5496"/>
        </w:rPr>
        <w:t>Authors:</w:t>
      </w:r>
      <w:r>
        <w:rPr>
          <w:rStyle w:val="eop"/>
          <w:rFonts w:ascii="Calibri Light" w:hAnsi="Calibri Light" w:cs="Calibri Light"/>
          <w:color w:val="2F5496"/>
        </w:rPr>
        <w:t> </w:t>
      </w:r>
    </w:p>
    <w:p w14:paraId="2D689D8A" w14:textId="2011B50D"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Arthur Barros</w:t>
      </w:r>
      <w:r w:rsidR="002D6213">
        <w:rPr>
          <w:rStyle w:val="normaltextrun"/>
          <w:rFonts w:ascii="Arial" w:hAnsi="Arial" w:cs="Arial"/>
        </w:rPr>
        <w:t xml:space="preserve"> (arthur.barros@wildlife.ca.gov)</w:t>
      </w:r>
    </w:p>
    <w:p w14:paraId="63851B6B" w14:textId="7CAED330"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Rosemary Hartman</w:t>
      </w:r>
    </w:p>
    <w:p w14:paraId="59E8D079" w14:textId="37D13ADE"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Sam Bashevkin</w:t>
      </w:r>
    </w:p>
    <w:p w14:paraId="2A7E938C" w14:textId="0DC8C399" w:rsidR="00E769C9" w:rsidRDefault="008D7E79" w:rsidP="00E769C9">
      <w:pPr>
        <w:pStyle w:val="paragraph"/>
        <w:spacing w:before="0" w:beforeAutospacing="0" w:after="0" w:afterAutospacing="0"/>
        <w:textAlignment w:val="baseline"/>
        <w:rPr>
          <w:rStyle w:val="eop"/>
          <w:rFonts w:ascii="Arial" w:eastAsiaTheme="majorEastAsia" w:hAnsi="Arial" w:cs="Arial"/>
        </w:rPr>
      </w:pPr>
      <w:r>
        <w:rPr>
          <w:rStyle w:val="normaltextrun"/>
          <w:rFonts w:ascii="Arial" w:hAnsi="Arial" w:cs="Arial"/>
        </w:rPr>
        <w:t>Christina Burdi</w:t>
      </w:r>
    </w:p>
    <w:p w14:paraId="0E523B5C" w14:textId="59234F3E" w:rsidR="00E769C9" w:rsidRDefault="00E769C9" w:rsidP="00E769C9">
      <w:pPr>
        <w:pStyle w:val="Heading1"/>
      </w:pPr>
      <w:r>
        <w:t>Abstract</w:t>
      </w:r>
    </w:p>
    <w:p w14:paraId="1BBE98C4" w14:textId="5B50A32A" w:rsidR="00AE075B" w:rsidRPr="00AE075B" w:rsidRDefault="00AE075B" w:rsidP="00FD2CB9">
      <w:pPr>
        <w:ind w:firstLine="720"/>
      </w:pPr>
      <w:r w:rsidRPr="00F46ED7">
        <w:t>The Sacramento-San Joaquin Delta and San Francisco Estuary (estuary) in California face significant challenges in managing water resources during extended droughts. Zooplankton, the primary consumers of phytoplankton in the estuary, are a vital trophic link between phytoplankton producers and higher-level consumers. However, there is still much to be learned about what drives zooplankton abundance and how they respond to</w:t>
      </w:r>
      <w:r>
        <w:t xml:space="preserve"> drastic changes in</w:t>
      </w:r>
      <w:r w:rsidRPr="00F46ED7">
        <w:t xml:space="preserve"> environmental conditions, </w:t>
      </w:r>
      <w:r>
        <w:t xml:space="preserve">such as </w:t>
      </w:r>
      <w:r w:rsidRPr="00F46ED7">
        <w:t>extreme</w:t>
      </w:r>
      <w:r>
        <w:t xml:space="preserve"> </w:t>
      </w:r>
      <w:r w:rsidRPr="00F46ED7">
        <w:t>drough</w:t>
      </w:r>
      <w:r>
        <w:t>ts</w:t>
      </w:r>
      <w:r w:rsidRPr="00F46ED7">
        <w:t xml:space="preserve">. </w:t>
      </w:r>
      <w:r>
        <w:t xml:space="preserve">We </w:t>
      </w:r>
      <w:r w:rsidRPr="00F46ED7">
        <w:t>found that during drought years, zooplankton abundance</w:t>
      </w:r>
      <w:r>
        <w:t xml:space="preserve"> and distribution</w:t>
      </w:r>
      <w:r w:rsidRPr="00F46ED7">
        <w:t xml:space="preserve"> </w:t>
      </w:r>
      <w:r>
        <w:t>changed across the estuary, but changes varied depending on the examined taxa.</w:t>
      </w:r>
      <w:r w:rsidRPr="00F46ED7">
        <w:t xml:space="preserve"> </w:t>
      </w:r>
      <w:r>
        <w:t xml:space="preserve">Significant declines in the abundance of </w:t>
      </w:r>
      <w:r>
        <w:rPr>
          <w:i/>
          <w:iCs/>
        </w:rPr>
        <w:t xml:space="preserve">Daphnia </w:t>
      </w:r>
      <w:r>
        <w:t xml:space="preserve">spp. and the copepod </w:t>
      </w:r>
      <w:r>
        <w:rPr>
          <w:i/>
          <w:iCs/>
        </w:rPr>
        <w:t xml:space="preserve">Pseudodiaptomus forbesi </w:t>
      </w:r>
      <w:r>
        <w:t xml:space="preserve">occurred in the downstream Suisun Marsh and Suisun Bay regions, while the abundance of the invasive copepod </w:t>
      </w:r>
      <w:r>
        <w:rPr>
          <w:i/>
          <w:iCs/>
        </w:rPr>
        <w:t xml:space="preserve">Limnoithona tetraspina </w:t>
      </w:r>
      <w:r>
        <w:t xml:space="preserve">increased during the same drought conditions. We found salinity was a strong determinant in the presence and abundance of the studied taxa due to their individual salinity tolerances. We showed that changes in the distribution of salinity due to low outflow drought conditions were an important factor in the regional availability of zooplankton. Due to the expected increase of frequency and severity of regional droughts, understanding how these conditions impact the abundance and distribution of zooplankton in the estuary will benefit scientists and resource managers. </w:t>
      </w:r>
    </w:p>
    <w:p w14:paraId="08C7FACA" w14:textId="2BAE9140" w:rsidR="008F3C98" w:rsidRDefault="008F3C98" w:rsidP="008F3C98">
      <w:pPr>
        <w:pStyle w:val="Heading2"/>
      </w:pPr>
      <w:r>
        <w:t>Key Words</w:t>
      </w:r>
    </w:p>
    <w:p w14:paraId="112C9128" w14:textId="01C2B842" w:rsidR="008D7E79" w:rsidRPr="00FD2CB9" w:rsidRDefault="00D76821" w:rsidP="00D76821">
      <w:pPr>
        <w:rPr>
          <w:rStyle w:val="normaltextrun"/>
          <w:rFonts w:ascii="Calibri" w:hAnsi="Calibri" w:cs="Calibri"/>
          <w:i/>
          <w:iCs/>
          <w:color w:val="000000"/>
          <w:shd w:val="clear" w:color="auto" w:fill="FFFFFF"/>
        </w:rPr>
      </w:pPr>
      <w:r>
        <w:rPr>
          <w:rStyle w:val="normaltextrun"/>
          <w:rFonts w:ascii="Calibri" w:hAnsi="Calibri" w:cs="Calibri"/>
          <w:color w:val="000000"/>
          <w:shd w:val="clear" w:color="auto" w:fill="FFFFFF"/>
        </w:rPr>
        <w:t>Zooplankton,</w:t>
      </w:r>
      <w:r w:rsidR="00FD7D1F">
        <w:rPr>
          <w:rStyle w:val="normaltextrun"/>
          <w:rFonts w:ascii="Calibri" w:hAnsi="Calibri" w:cs="Calibri"/>
          <w:color w:val="000000"/>
          <w:shd w:val="clear" w:color="auto" w:fill="FFFFFF"/>
        </w:rPr>
        <w:t xml:space="preserve"> drought, </w:t>
      </w:r>
      <w:r w:rsidR="00D22D29">
        <w:rPr>
          <w:rStyle w:val="normaltextrun"/>
          <w:rFonts w:ascii="Calibri" w:hAnsi="Calibri" w:cs="Calibri"/>
          <w:color w:val="000000"/>
          <w:shd w:val="clear" w:color="auto" w:fill="FFFFFF"/>
        </w:rPr>
        <w:t xml:space="preserve">copepods, mysids, cladocera, </w:t>
      </w:r>
      <w:r w:rsidR="00C802C6">
        <w:rPr>
          <w:rStyle w:val="normaltextrun"/>
          <w:rFonts w:ascii="Calibri" w:hAnsi="Calibri" w:cs="Calibri"/>
          <w:color w:val="000000"/>
          <w:shd w:val="clear" w:color="auto" w:fill="FFFFFF"/>
        </w:rPr>
        <w:t>salinity</w:t>
      </w:r>
    </w:p>
    <w:p w14:paraId="523EBDAF" w14:textId="6A047F8C" w:rsidR="00F119F3" w:rsidRDefault="00334692" w:rsidP="00FD2CB9">
      <w:pPr>
        <w:pStyle w:val="Heading1"/>
      </w:pPr>
      <w:r>
        <w:t>Introduction</w:t>
      </w:r>
    </w:p>
    <w:p w14:paraId="5EA5127E" w14:textId="7CD0C8DD" w:rsidR="008C3AD4" w:rsidRPr="00FD2CB9" w:rsidRDefault="00F119F3" w:rsidP="00EC1CF5">
      <w:pPr>
        <w:ind w:firstLine="720"/>
        <w:rPr>
          <w:rStyle w:val="normaltextrun"/>
          <w:rFonts w:cs="Arial"/>
        </w:rPr>
      </w:pPr>
      <w:r w:rsidRPr="2CCDD5D8">
        <w:rPr>
          <w:rFonts w:cs="Arial"/>
        </w:rPr>
        <w:t>Extended droughts present a significant challenge in managing water resources in the Sacramento-San Juaquin Delta and San Francisco Estuary (</w:t>
      </w:r>
      <w:r w:rsidR="3999EF19" w:rsidRPr="2CCDD5D8">
        <w:rPr>
          <w:rFonts w:cs="Arial"/>
        </w:rPr>
        <w:t>e</w:t>
      </w:r>
      <w:r w:rsidRPr="2CCDD5D8">
        <w:rPr>
          <w:rFonts w:cs="Arial"/>
        </w:rPr>
        <w:t xml:space="preserve">stuary). Many fish species of concern have documented declines with decreased outflow, but the mechanisms behind these declines </w:t>
      </w:r>
      <w:r w:rsidR="000717D2">
        <w:rPr>
          <w:rFonts w:cs="Arial"/>
        </w:rPr>
        <w:t>are</w:t>
      </w:r>
      <w:r w:rsidRPr="2CCDD5D8">
        <w:rPr>
          <w:rFonts w:cs="Arial"/>
        </w:rPr>
        <w:t xml:space="preserve"> often poorly understood. </w:t>
      </w:r>
      <w:r w:rsidR="009971D1">
        <w:rPr>
          <w:rFonts w:cs="Arial"/>
        </w:rPr>
        <w:t xml:space="preserve">As the primary </w:t>
      </w:r>
      <w:r w:rsidR="009971D1">
        <w:rPr>
          <w:rFonts w:cs="Arial"/>
        </w:rPr>
        <w:lastRenderedPageBreak/>
        <w:t xml:space="preserve">consumers of phytoplankton within the </w:t>
      </w:r>
      <w:r w:rsidR="2A35F152" w:rsidRPr="2CCDD5D8">
        <w:rPr>
          <w:rFonts w:cs="Arial"/>
        </w:rPr>
        <w:t>e</w:t>
      </w:r>
      <w:r w:rsidRPr="2CCDD5D8">
        <w:rPr>
          <w:rFonts w:cs="Arial"/>
        </w:rPr>
        <w:t>stuary</w:t>
      </w:r>
      <w:r w:rsidR="009971D1">
        <w:rPr>
          <w:rFonts w:cs="Arial"/>
        </w:rPr>
        <w:t xml:space="preserve">, zooplankton facilitate a vital trophic link </w:t>
      </w:r>
      <w:r w:rsidR="00061F5D">
        <w:rPr>
          <w:rFonts w:cs="Arial"/>
        </w:rPr>
        <w:t>between phytoplankton</w:t>
      </w:r>
      <w:r w:rsidR="00870099">
        <w:rPr>
          <w:rFonts w:cs="Arial"/>
        </w:rPr>
        <w:t xml:space="preserve"> producers</w:t>
      </w:r>
      <w:r w:rsidR="00061F5D">
        <w:rPr>
          <w:rFonts w:cs="Arial"/>
        </w:rPr>
        <w:t xml:space="preserve"> and </w:t>
      </w:r>
      <w:r w:rsidR="00870099">
        <w:rPr>
          <w:rFonts w:cs="Arial"/>
        </w:rPr>
        <w:t xml:space="preserve">higher-level </w:t>
      </w:r>
      <w:r w:rsidR="00061F5D">
        <w:rPr>
          <w:rFonts w:cs="Arial"/>
        </w:rPr>
        <w:t>consumers.</w:t>
      </w:r>
      <w:r w:rsidR="00076C95">
        <w:rPr>
          <w:rFonts w:cs="Arial"/>
        </w:rPr>
        <w:t xml:space="preserve"> In the </w:t>
      </w:r>
      <w:r w:rsidR="1A09533F" w:rsidRPr="2CCDD5D8">
        <w:rPr>
          <w:rFonts w:cs="Arial"/>
        </w:rPr>
        <w:t>e</w:t>
      </w:r>
      <w:r w:rsidR="00DD04E7" w:rsidRPr="2CCDD5D8">
        <w:rPr>
          <w:rFonts w:cs="Arial"/>
        </w:rPr>
        <w:t xml:space="preserve">stuary </w:t>
      </w:r>
      <w:r w:rsidR="00076C95">
        <w:rPr>
          <w:rFonts w:cs="Arial"/>
        </w:rPr>
        <w:t xml:space="preserve">zooplankton are a key food source for several endangered and threatened species, </w:t>
      </w:r>
      <w:r w:rsidR="00076C95">
        <w:rPr>
          <w:rStyle w:val="normaltextrun"/>
          <w:color w:val="000000"/>
          <w:shd w:val="clear" w:color="auto" w:fill="FFFFFF"/>
        </w:rPr>
        <w:t>notably the Delta Smelt (</w:t>
      </w:r>
      <w:r w:rsidR="00076C95" w:rsidRPr="2CCDD5D8">
        <w:rPr>
          <w:rStyle w:val="spellingerror"/>
          <w:i/>
          <w:iCs/>
          <w:color w:val="222222"/>
          <w:shd w:val="clear" w:color="auto" w:fill="FFFFFF"/>
        </w:rPr>
        <w:t>Hypomesus</w:t>
      </w:r>
      <w:r w:rsidR="00076C95" w:rsidRPr="2CCDD5D8">
        <w:rPr>
          <w:rStyle w:val="normaltextrun"/>
          <w:i/>
          <w:iCs/>
          <w:color w:val="222222"/>
          <w:shd w:val="clear" w:color="auto" w:fill="FFFFFF"/>
        </w:rPr>
        <w:t xml:space="preserve"> </w:t>
      </w:r>
      <w:r w:rsidR="00076C95" w:rsidRPr="2CCDD5D8">
        <w:rPr>
          <w:rStyle w:val="spellingerror"/>
          <w:i/>
          <w:iCs/>
          <w:color w:val="222222"/>
          <w:shd w:val="clear" w:color="auto" w:fill="FFFFFF"/>
        </w:rPr>
        <w:t>transpacificus</w:t>
      </w:r>
      <w:r w:rsidR="00076C95">
        <w:rPr>
          <w:rStyle w:val="normaltextrun"/>
          <w:color w:val="222222"/>
          <w:shd w:val="clear" w:color="auto" w:fill="FFFFFF"/>
        </w:rPr>
        <w:t>)</w:t>
      </w:r>
      <w:r w:rsidR="00582327" w:rsidRPr="2CCDD5D8">
        <w:rPr>
          <w:rStyle w:val="normaltextrun"/>
          <w:color w:val="222222"/>
        </w:rPr>
        <w:t xml:space="preserve"> </w:t>
      </w:r>
      <w:r w:rsidR="00A742F2">
        <w:rPr>
          <w:rStyle w:val="normaltextrun"/>
          <w:color w:val="222222"/>
        </w:rPr>
        <w:fldChar w:fldCharType="begin">
          <w:fldData xml:space="preserve">PEVuZE5vdGU+PENpdGU+PEF1dGhvcj5TbGF0ZXI8L0F1dGhvcj48WWVhcj4yMDE5PC9ZZWFyPjxS
ZWNOdW0+MjkzMTwvUmVjTnVtPjxEaXNwbGF5VGV4dD4oU2xhdGVyIGFuZCBCYXh0ZXIgMjAxNCwg
U2xhdGVyIGV0IGFsLiAyMDE5KTwvRGlzcGxheVRleHQ+PHJlY29yZD48cmVjLW51bWJlcj4yOTMx
PC9yZWMtbnVtYmVyPjxmb3JlaWduLWtleXM+PGtleSBhcHA9IkVOIiBkYi1pZD0ic3RkOXdkdDA2
ZGVhMGJlcjUwY3BlcGUwYXpwcnhkNTJ2d3BwIiB0aW1lc3RhbXA9IjE1Nzk3OTg3MTYiPjI5MzE8
L2tleT48L2ZvcmVpZ24ta2V5cz48cmVmLXR5cGUgbmFtZT0iQm9vayBTZWN0aW9uIj41PC9yZWYt
dHlwZT48Y29udHJpYnV0b3JzPjxhdXRob3JzPjxhdXRob3I+U3RldmVuIEIuIFNsYXRlcjwvYXV0
aG9yPjxhdXRob3I+QW5kcmV3IFNjaHVsdHo8L2F1dGhvcj48YXV0aG9yPkJydWNlIEcuIEhhbW1v
Y2s8L2F1dGhvcj48YXV0aG9yPkFwcmlsIEhlbm5lc3N5PC9hdXRob3I+PGF1dGhvcj5DaHJpc3Rp
bmEgQnVyZGk8L2F1dGhvcj48L2F1dGhvcnM+PHNlY29uZGFyeS1hdXRob3JzPjxhdXRob3I+QS4g
QS4gU2NodWx0ejwvYXV0aG9yPjwvc2Vjb25kYXJ5LWF1dGhvcnM+PC9jb250cmlidXRvcnM+PHRp
dGxlcz48dGl0bGU+PHN0eWxlIGZhY2U9Im5vcm1hbCIgZm9udD0iZGVmYXVsdCIgc2l6ZT0iMTAw
JSI+UGF0dGVybnMgb2YgWm9vcGxhbmt0b24gQ29uc3VtcHRpb24gYnkgSnV2ZW5pbGUgYW5kIEFk
dWx0IERlbHRhIFNtZWx0ICg8L3N0eWxlPjxzdHlsZSBmYWNlPSJpdGFsaWMiIGZvbnQ9ImRlZmF1
bHQiIHNpemU9IjEwMCUiPkh5cG9tZXN1cyB0cmFuc3BhY2lmaWN1czwvc3R5bGU+PHN0eWxlIGZh
Y2U9Im5vcm1hbCIgZm9udD0iZGVmYXVsdCIgc2l6ZT0iMTAwJSI+KTwvc3R5bGU+PC90aXRsZT48
c2Vjb25kYXJ5LXRpdGxlPkRpcmVjdGVkIE91dGZsb3cgUHJvamVjdDogVGVjaG5pY2FsIFJlcG9y
dCAxLjwvc2Vjb25kYXJ5LXRpdGxlPjwvdGl0bGVzPjxwYWdlcz45LTU0PC9wYWdlcz48c2VjdGlv
bj4xPC9zZWN0aW9uPjxkYXRlcz48eWVhcj4yMDE5PC95ZWFyPjwvZGF0ZXM+PHB1Yi1sb2NhdGlv
bj5TYWNyYW1lbnRvLCBDQS48L3B1Yi1sb2NhdGlvbj48cHVibGlzaGVyPlUuUy4gQnVyZWF1IG9m
IFJlY2xhbWF0aW9uLCBCYXktRGVsdGEgT2ZmaWNlLCBNaWQtUGFjaWZpYyBSZWdpb248L3B1Ymxp
c2hlcj48dXJscz48L3VybHM+PC9yZWNvcmQ+PC9DaXRlPjxDaXRlPjxBdXRob3I+U2xhdGVyPC9B
dXRob3I+PFllYXI+MjAxNDwvWWVhcj48UmVjTnVtPjI1Mzk8L1JlY051bT48cmVjb3JkPjxyZWMt
bnVtYmVyPjI1Mzk8L3JlYy1udW1iZXI+PGZvcmVpZ24ta2V5cz48a2V5IGFwcD0iRU4iIGRiLWlk
PSJzdGQ5d2R0MDZkZWEwYmVyNTBjcGVwZTBhenByeGQ1MnZ3cHAiIHRpbWVzdGFtcD0iMTU1ODcx
MzM5NCI+MjUzOTwva2V5PjwvZm9yZWlnbi1rZXlzPjxyZWYtdHlwZSBuYW1lPSJKb3VybmFsIEFy
dGljbGUiPjE3PC9yZWYtdHlwZT48Y29udHJpYnV0b3JzPjxhdXRob3JzPjxhdXRob3I+U2xhdGVy
LCBTLkIuPC9hdXRob3I+PGF1dGhvcj5CYXh0ZXIsIFIuRC48L2F1dGhvcj48L2F1dGhvcnM+PC9j
b250cmlidXRvcnM+PHRpdGxlcz48dGl0bGU+PHN0eWxlIGZhY2U9Im5vcm1hbCIgZm9udD0iZGVm
YXVsdCIgc2l6ZT0iMTAwJSI+RGlldCwgcHJleSBzZWxlY3Rpb24gYW5kIGJvZHkgY29uZGl0aW9u
IG9mIGFnZS0wIERlbHRhIFNtZWx0LCA8L3N0eWxlPjxzdHlsZSBmYWNlPSJpdGFsaWMiIGZvbnQ9
ImRlZmF1bHQiIHNpemU9IjEwMCUiPkh5cG9tZXN1cyB0cmFuc3BhY2lmaWN1czwvc3R5bGU+PHN0
eWxlIGZhY2U9Im5vcm1hbCIgZm9udD0iZGVmYXVsdCIgc2l6ZT0iMTAwJSI+LCBpbiB0aGUgdXBw
ZXIgU2FuIEZyYW5jaXNjbyBFc3R1YXJ5PC9zdHlsZT48L3RpdGxlPjxzZWNvbmRhcnktdGl0bGU+
U2FuIEZyYW5jaXNjbyBFc3R1YXJ5IGFuZCBXYXRlcnNoZWQgU2NpZW5jZTwvc2Vjb25kYXJ5LXRp
dGxlPjwvdGl0bGVzPjxwZXJpb2RpY2FsPjxmdWxsLXRpdGxlPlNhbiBGcmFuY2lzY28gRXN0dWFy
eSBhbmQgV2F0ZXJzaGVkIFNjaWVuY2U8L2Z1bGwtdGl0bGU+PC9wZXJpb2RpY2FsPjx2b2x1bWU+
MTQ8L3ZvbHVtZT48bnVtYmVyPjQ8L251bWJlcj48ZGF0ZXM+PHllYXI+MjAxNDwveWVhcj48L2Rh
dGVzPjx1cmxzPjwvdXJscz48ZWxlY3Ryb25pYy1yZXNvdXJjZS1udW0+aHR0cDovL2R4LmRvaS5v
cmcvMTAuMTU0NDcvc2Zld3MuMjAxNHYxMmlzczNhcnQxPC9lbGVjdHJvbmljLXJlc291cmNlLW51
bT48YWNjZXNzLWRhdGU+MjAyMSAwOSAwNzwvYWNjZXNzLWRhdGU+PC9yZWNvcmQ+PC9DaXRlPjwv
RW5kTm90ZT4A
</w:fldData>
        </w:fldChar>
      </w:r>
      <w:r w:rsidR="0012235F">
        <w:rPr>
          <w:rStyle w:val="normaltextrun"/>
          <w:color w:val="222222"/>
        </w:rPr>
        <w:instrText xml:space="preserve"> ADDIN EN.CITE </w:instrText>
      </w:r>
      <w:r w:rsidR="0012235F">
        <w:rPr>
          <w:rStyle w:val="normaltextrun"/>
          <w:color w:val="222222"/>
        </w:rPr>
        <w:fldChar w:fldCharType="begin">
          <w:fldData xml:space="preserve">PEVuZE5vdGU+PENpdGU+PEF1dGhvcj5TbGF0ZXI8L0F1dGhvcj48WWVhcj4yMDE5PC9ZZWFyPjxS
ZWNOdW0+MjkzMTwvUmVjTnVtPjxEaXNwbGF5VGV4dD4oU2xhdGVyIGFuZCBCYXh0ZXIgMjAxNCwg
U2xhdGVyIGV0IGFsLiAyMDE5KTwvRGlzcGxheVRleHQ+PHJlY29yZD48cmVjLW51bWJlcj4yOTMx
PC9yZWMtbnVtYmVyPjxmb3JlaWduLWtleXM+PGtleSBhcHA9IkVOIiBkYi1pZD0ic3RkOXdkdDA2
ZGVhMGJlcjUwY3BlcGUwYXpwcnhkNTJ2d3BwIiB0aW1lc3RhbXA9IjE1Nzk3OTg3MTYiPjI5MzE8
L2tleT48L2ZvcmVpZ24ta2V5cz48cmVmLXR5cGUgbmFtZT0iQm9vayBTZWN0aW9uIj41PC9yZWYt
dHlwZT48Y29udHJpYnV0b3JzPjxhdXRob3JzPjxhdXRob3I+U3RldmVuIEIuIFNsYXRlcjwvYXV0
aG9yPjxhdXRob3I+QW5kcmV3IFNjaHVsdHo8L2F1dGhvcj48YXV0aG9yPkJydWNlIEcuIEhhbW1v
Y2s8L2F1dGhvcj48YXV0aG9yPkFwcmlsIEhlbm5lc3N5PC9hdXRob3I+PGF1dGhvcj5DaHJpc3Rp
bmEgQnVyZGk8L2F1dGhvcj48L2F1dGhvcnM+PHNlY29uZGFyeS1hdXRob3JzPjxhdXRob3I+QS4g
QS4gU2NodWx0ejwvYXV0aG9yPjwvc2Vjb25kYXJ5LWF1dGhvcnM+PC9jb250cmlidXRvcnM+PHRp
dGxlcz48dGl0bGU+PHN0eWxlIGZhY2U9Im5vcm1hbCIgZm9udD0iZGVmYXVsdCIgc2l6ZT0iMTAw
JSI+UGF0dGVybnMgb2YgWm9vcGxhbmt0b24gQ29uc3VtcHRpb24gYnkgSnV2ZW5pbGUgYW5kIEFk
dWx0IERlbHRhIFNtZWx0ICg8L3N0eWxlPjxzdHlsZSBmYWNlPSJpdGFsaWMiIGZvbnQ9ImRlZmF1
bHQiIHNpemU9IjEwMCUiPkh5cG9tZXN1cyB0cmFuc3BhY2lmaWN1czwvc3R5bGU+PHN0eWxlIGZh
Y2U9Im5vcm1hbCIgZm9udD0iZGVmYXVsdCIgc2l6ZT0iMTAwJSI+KTwvc3R5bGU+PC90aXRsZT48
c2Vjb25kYXJ5LXRpdGxlPkRpcmVjdGVkIE91dGZsb3cgUHJvamVjdDogVGVjaG5pY2FsIFJlcG9y
dCAxLjwvc2Vjb25kYXJ5LXRpdGxlPjwvdGl0bGVzPjxwYWdlcz45LTU0PC9wYWdlcz48c2VjdGlv
bj4xPC9zZWN0aW9uPjxkYXRlcz48eWVhcj4yMDE5PC95ZWFyPjwvZGF0ZXM+PHB1Yi1sb2NhdGlv
bj5TYWNyYW1lbnRvLCBDQS48L3B1Yi1sb2NhdGlvbj48cHVibGlzaGVyPlUuUy4gQnVyZWF1IG9m
IFJlY2xhbWF0aW9uLCBCYXktRGVsdGEgT2ZmaWNlLCBNaWQtUGFjaWZpYyBSZWdpb248L3B1Ymxp
c2hlcj48dXJscz48L3VybHM+PC9yZWNvcmQ+PC9DaXRlPjxDaXRlPjxBdXRob3I+U2xhdGVyPC9B
dXRob3I+PFllYXI+MjAxNDwvWWVhcj48UmVjTnVtPjI1Mzk8L1JlY051bT48cmVjb3JkPjxyZWMt
bnVtYmVyPjI1Mzk8L3JlYy1udW1iZXI+PGZvcmVpZ24ta2V5cz48a2V5IGFwcD0iRU4iIGRiLWlk
PSJzdGQ5d2R0MDZkZWEwYmVyNTBjcGVwZTBhenByeGQ1MnZ3cHAiIHRpbWVzdGFtcD0iMTU1ODcx
MzM5NCI+MjUzOTwva2V5PjwvZm9yZWlnbi1rZXlzPjxyZWYtdHlwZSBuYW1lPSJKb3VybmFsIEFy
dGljbGUiPjE3PC9yZWYtdHlwZT48Y29udHJpYnV0b3JzPjxhdXRob3JzPjxhdXRob3I+U2xhdGVy
LCBTLkIuPC9hdXRob3I+PGF1dGhvcj5CYXh0ZXIsIFIuRC48L2F1dGhvcj48L2F1dGhvcnM+PC9j
b250cmlidXRvcnM+PHRpdGxlcz48dGl0bGU+PHN0eWxlIGZhY2U9Im5vcm1hbCIgZm9udD0iZGVm
YXVsdCIgc2l6ZT0iMTAwJSI+RGlldCwgcHJleSBzZWxlY3Rpb24gYW5kIGJvZHkgY29uZGl0aW9u
IG9mIGFnZS0wIERlbHRhIFNtZWx0LCA8L3N0eWxlPjxzdHlsZSBmYWNlPSJpdGFsaWMiIGZvbnQ9
ImRlZmF1bHQiIHNpemU9IjEwMCUiPkh5cG9tZXN1cyB0cmFuc3BhY2lmaWN1czwvc3R5bGU+PHN0
eWxlIGZhY2U9Im5vcm1hbCIgZm9udD0iZGVmYXVsdCIgc2l6ZT0iMTAwJSI+LCBpbiB0aGUgdXBw
ZXIgU2FuIEZyYW5jaXNjbyBFc3R1YXJ5PC9zdHlsZT48L3RpdGxlPjxzZWNvbmRhcnktdGl0bGU+
U2FuIEZyYW5jaXNjbyBFc3R1YXJ5IGFuZCBXYXRlcnNoZWQgU2NpZW5jZTwvc2Vjb25kYXJ5LXRp
dGxlPjwvdGl0bGVzPjxwZXJpb2RpY2FsPjxmdWxsLXRpdGxlPlNhbiBGcmFuY2lzY28gRXN0dWFy
eSBhbmQgV2F0ZXJzaGVkIFNjaWVuY2U8L2Z1bGwtdGl0bGU+PC9wZXJpb2RpY2FsPjx2b2x1bWU+
MTQ8L3ZvbHVtZT48bnVtYmVyPjQ8L251bWJlcj48ZGF0ZXM+PHllYXI+MjAxNDwveWVhcj48L2Rh
dGVzPjx1cmxzPjwvdXJscz48ZWxlY3Ryb25pYy1yZXNvdXJjZS1udW0+aHR0cDovL2R4LmRvaS5v
cmcvMTAuMTU0NDcvc2Zld3MuMjAxNHYxMmlzczNhcnQxPC9lbGVjdHJvbmljLXJlc291cmNlLW51
bT48YWNjZXNzLWRhdGU+MjAyMSAwOSAwNzwvYWNjZXNzLWRhdGU+PC9yZWNvcmQ+PC9DaXRlPjwv
RW5kTm90ZT4A
</w:fldData>
        </w:fldChar>
      </w:r>
      <w:r w:rsidR="0012235F">
        <w:rPr>
          <w:rStyle w:val="normaltextrun"/>
          <w:color w:val="222222"/>
        </w:rPr>
        <w:instrText xml:space="preserve"> ADDIN EN.CITE.DATA </w:instrText>
      </w:r>
      <w:r w:rsidR="0012235F">
        <w:rPr>
          <w:rStyle w:val="normaltextrun"/>
          <w:color w:val="222222"/>
        </w:rPr>
      </w:r>
      <w:r w:rsidR="0012235F">
        <w:rPr>
          <w:rStyle w:val="normaltextrun"/>
          <w:color w:val="222222"/>
        </w:rPr>
        <w:fldChar w:fldCharType="end"/>
      </w:r>
      <w:r w:rsidR="00A742F2">
        <w:rPr>
          <w:rStyle w:val="normaltextrun"/>
          <w:color w:val="222222"/>
        </w:rPr>
      </w:r>
      <w:r w:rsidR="00A742F2">
        <w:rPr>
          <w:rStyle w:val="normaltextrun"/>
          <w:color w:val="222222"/>
        </w:rPr>
        <w:fldChar w:fldCharType="separate"/>
      </w:r>
      <w:r w:rsidR="0012235F">
        <w:rPr>
          <w:rStyle w:val="normaltextrun"/>
          <w:noProof/>
          <w:color w:val="222222"/>
        </w:rPr>
        <w:t>(Slater and Baxter 2014, Slater et al. 2019)</w:t>
      </w:r>
      <w:r w:rsidR="00A742F2">
        <w:rPr>
          <w:rStyle w:val="normaltextrun"/>
          <w:color w:val="222222"/>
        </w:rPr>
        <w:fldChar w:fldCharType="end"/>
      </w:r>
      <w:r w:rsidR="00076C95">
        <w:rPr>
          <w:rStyle w:val="normaltextrun"/>
          <w:color w:val="000000"/>
          <w:shd w:val="clear" w:color="auto" w:fill="FFFFFF"/>
        </w:rPr>
        <w:t>, Longfin Smelt (</w:t>
      </w:r>
      <w:r w:rsidR="00076C95" w:rsidRPr="2CCDD5D8">
        <w:rPr>
          <w:rStyle w:val="spellingerror"/>
          <w:i/>
          <w:iCs/>
          <w:color w:val="222222"/>
          <w:shd w:val="clear" w:color="auto" w:fill="FFFFFF"/>
        </w:rPr>
        <w:t>Spirinchus</w:t>
      </w:r>
      <w:r w:rsidR="00076C95" w:rsidRPr="2CCDD5D8">
        <w:rPr>
          <w:rStyle w:val="normaltextrun"/>
          <w:i/>
          <w:iCs/>
          <w:color w:val="222222"/>
          <w:shd w:val="clear" w:color="auto" w:fill="FFFFFF"/>
        </w:rPr>
        <w:t xml:space="preserve"> </w:t>
      </w:r>
      <w:r w:rsidR="00076C95" w:rsidRPr="2CCDD5D8">
        <w:rPr>
          <w:rStyle w:val="spellingerror"/>
          <w:i/>
          <w:iCs/>
          <w:color w:val="222222"/>
          <w:shd w:val="clear" w:color="auto" w:fill="FFFFFF"/>
        </w:rPr>
        <w:t>thaleichthys</w:t>
      </w:r>
      <w:r w:rsidR="00076C95">
        <w:rPr>
          <w:rStyle w:val="normaltextrun"/>
          <w:color w:val="000000"/>
          <w:shd w:val="clear" w:color="auto" w:fill="FFFFFF"/>
        </w:rPr>
        <w:t>)</w:t>
      </w:r>
      <w:r w:rsidR="00615620" w:rsidRPr="2CCDD5D8">
        <w:rPr>
          <w:rStyle w:val="normaltextrun"/>
          <w:color w:val="000000" w:themeColor="text1"/>
        </w:rPr>
        <w:t xml:space="preserve"> </w:t>
      </w:r>
      <w:r w:rsidR="00615620">
        <w:rPr>
          <w:rStyle w:val="normaltextrun"/>
          <w:color w:val="000000"/>
          <w:shd w:val="clear" w:color="auto" w:fill="FFFFFF"/>
        </w:rPr>
        <w:fldChar w:fldCharType="begin">
          <w:fldData xml:space="preserve">PEVuZE5vdGU+PENpdGU+PEF1dGhvcj5CYXJyb3M8L0F1dGhvcj48WWVhcj4yMDIyPC9ZZWFyPjxS
ZWNOdW0+Mzk0ODwvUmVjTnVtPjxEaXNwbGF5VGV4dD4oSnVuZ2JsdXRoIGV0IGFsLiAyMDIxLCBC
YXJyb3MgZXQgYWwuIDIwMjIpPC9EaXNwbGF5VGV4dD48cmVjb3JkPjxyZWMtbnVtYmVyPjM5NDg8
L3JlYy1udW1iZXI+PGZvcmVpZ24ta2V5cz48a2V5IGFwcD0iRU4iIGRiLWlkPSJzdGQ5d2R0MDZk
ZWEwYmVyNTBjcGVwZTBhenByeGQ1MnZ3cHAiIHRpbWVzdGFtcD0iMTY1MTY3NzgyOSI+Mzk0ODwv
a2V5PjwvZm9yZWlnbi1rZXlzPjxyZWYtdHlwZSBuYW1lPSJKb3VybmFsIEFydGljbGUiPjE3PC9y
ZWYtdHlwZT48Y29udHJpYnV0b3JzPjxhdXRob3JzPjxhdXRob3I+QmFycm9zLCBBcnRodXI8L2F1
dGhvcj48YXV0aG9yPkhvYmJzLCBKYW1lcyBBLjwvYXV0aG9yPjxhdXRob3I+V2lsbG1lcywgTWFs
dGU8L2F1dGhvcj48YXV0aG9yPlBhcmtlciwgQ2hyaXN0aW5hIE0uPC9hdXRob3I+PGF1dGhvcj5C
aXNzb24sIE1pY2FoPC9hdXRob3I+PGF1dGhvcj5GYW5ndWUsIE5hbm4gQS48L2F1dGhvcj48YXV0
aG9yPlJ5cGVsLCBBbmRyZXcgTC48L2F1dGhvcj48YXV0aG9yPkxld2lzLCBMZXZpIFMuPC9hdXRo
b3I+PC9hdXRob3JzPjwvY29udHJpYnV0b3JzPjx0aXRsZXM+PHRpdGxlPlNwYXRpYWwgSGV0ZXJv
Z2VuZWl0eSBpbiBQcmV5IEF2YWlsYWJpbGl0eSwgRmVlZGluZyBTdWNjZXNzLCBhbmQgRGlldGFy
eSBTZWxlY3Rpdml0eSBmb3IgdGhlIFRocmVhdGVuZWQgTG9uZ2ZpbiBTbWVsdDwvdGl0bGU+PHNl
Y29uZGFyeS10aXRsZT5Fc3R1YXJpZXMgYW5kIENvYXN0czwvc2Vjb25kYXJ5LXRpdGxlPjwvdGl0
bGVzPjxwZXJpb2RpY2FsPjxmdWxsLXRpdGxlPkVzdHVhcmllcyBhbmQgQ29hc3RzPC9mdWxsLXRp
dGxlPjwvcGVyaW9kaWNhbD48cGFnZXM+MTc2Ni0xNzc5PC9wYWdlcz48dm9sdW1lPjQ1PC92b2x1
bWU+PGRhdGVzPjx5ZWFyPjIwMjI8L3llYXI+PHB1Yi1kYXRlcz48ZGF0ZT4yMDIyLzAxLzA3PC9k
YXRlPjwvcHViLWRhdGVzPjwvZGF0ZXM+PGlzYm4+MTU1OS0yNzMxPC9pc2JuPjx1cmxzPjxyZWxh
dGVkLXVybHM+PHVybD5odHRwczovL2RvaS5vcmcvMTAuMTAwNy9zMTIyMzctMDIxLTAxMDI0LXk8
L3VybD48L3JlbGF0ZWQtdXJscz48L3VybHM+PGVsZWN0cm9uaWMtcmVzb3VyY2UtbnVtPjEwLjEw
MDcvczEyMjM3LTAyMS0wMTAyNC15PC9lbGVjdHJvbmljLXJlc291cmNlLW51bT48L3JlY29yZD48
L0NpdGU+PENpdGU+PEF1dGhvcj5KdW5nYmx1dGg8L0F1dGhvcj48WWVhcj4yMDIxPC9ZZWFyPjxS
ZWNOdW0+MzQ1MzwvUmVjTnVtPjxyZWNvcmQ+PHJlYy1udW1iZXI+MzQ1MzwvcmVjLW51bWJlcj48
Zm9yZWlnbi1rZXlzPjxrZXkgYXBwPSJFTiIgZGItaWQ9InN0ZDl3ZHQwNmRlYTBiZXI1MGNwZXBl
MGF6cHJ4ZDUydndwcCIgdGltZXN0YW1wPSIxNjIxNzk5NDkzIj4zNDUzPC9rZXk+PC9mb3JlaWdu
LWtleXM+PHJlZi10eXBlIG5hbWU9IkpvdXJuYWwgQXJ0aWNsZSI+MTc8L3JlZi10eXBlPjxjb250
cmlidXRvcnM+PGF1dGhvcnM+PGF1dGhvcj5KdW5nYmx1dGgsIE1pY2hlbGxlIEouPC9hdXRob3I+
PGF1dGhvcj5CdXJucywgSmlsbGlhbjwvYXV0aG9yPjxhdXRob3I+R3JpbWFsZG8sIExlbm55PC9h
dXRob3I+PGF1dGhvcj5TbGF1Z2h0ZXIsIEFubmU8L2F1dGhvcj48YXV0aG9yPkthdGxhLCBBc3Bl
bjwvYXV0aG9yPjxhdXRob3I+S2ltbWVyZXIsIFdpbTwvYXV0aG9yPjwvYXV0aG9ycz48L2NvbnRy
aWJ1dG9ycz48dGl0bGVzPjx0aXRsZT5GZWVkaW5nIGhhYml0cyBhbmQgbm92ZWwgcHJleSBvZiBs
YXJ2YWwgZmlzaGVzIGluIHRoZSBub3J0aGVybiBTYW4gRnJhbmNpc2NvIEVzdHVhcnk8L3RpdGxl
PjxzZWNvbmRhcnktdGl0bGU+RW52aXJvbm1lbnRhbCBETkE8L3NlY29uZGFyeS10aXRsZT48L3Rp
dGxlcz48cGVyaW9kaWNhbD48ZnVsbC10aXRsZT5FbnZpcm9ubWVudGFsIEROQTwvZnVsbC10aXRs
ZT48L3BlcmlvZGljYWw+PHBhZ2VzPjEtMjI8L3BhZ2VzPjxkYXRlcz48eWVhcj4yMDIxPC95ZWFy
PjwvZGF0ZXM+PHVybHM+PHJlbGF0ZWQtdXJscz48dXJsPmh0dHBzOi8vd3d3LmJpb3J4aXYub3Jn
L2NvbnRlbnQvYmlvcnhpdi9lYXJseS8yMDIwLzEwLzE4LzIwMjAuMTAuMTguMzQ0NDQwLmZ1bGwu
cGRmPC91cmw+PC9yZWxhdGVkLXVybHM+PC91cmxzPjxlbGVjdHJvbmljLXJlc291cmNlLW51bT4g
aHR0cHM6Ly9kb2kub3JnLzEwLjEwMDIvZWRuMy4yMjY8L2VsZWN0cm9uaWMtcmVzb3VyY2UtbnVt
PjxhY2Nlc3MtZGF0ZT4yMDIxIDEwIDI3PC9hY2Nlc3MtZGF0ZT48L3JlY29yZD48L0NpdGU+PC9F
bmROb3RlPn==
</w:fldData>
        </w:fldChar>
      </w:r>
      <w:r w:rsidR="006D7A96">
        <w:rPr>
          <w:rStyle w:val="normaltextrun"/>
          <w:color w:val="000000"/>
          <w:shd w:val="clear" w:color="auto" w:fill="FFFFFF"/>
        </w:rPr>
        <w:instrText xml:space="preserve"> ADDIN EN.CITE </w:instrText>
      </w:r>
      <w:r w:rsidR="006D7A96">
        <w:rPr>
          <w:rStyle w:val="normaltextrun"/>
          <w:color w:val="000000"/>
          <w:shd w:val="clear" w:color="auto" w:fill="FFFFFF"/>
        </w:rPr>
        <w:fldChar w:fldCharType="begin">
          <w:fldData xml:space="preserve">PEVuZE5vdGU+PENpdGU+PEF1dGhvcj5CYXJyb3M8L0F1dGhvcj48WWVhcj4yMDIyPC9ZZWFyPjxS
ZWNOdW0+Mzk0ODwvUmVjTnVtPjxEaXNwbGF5VGV4dD4oSnVuZ2JsdXRoIGV0IGFsLiAyMDIxLCBC
YXJyb3MgZXQgYWwuIDIwMjIpPC9EaXNwbGF5VGV4dD48cmVjb3JkPjxyZWMtbnVtYmVyPjM5NDg8
L3JlYy1udW1iZXI+PGZvcmVpZ24ta2V5cz48a2V5IGFwcD0iRU4iIGRiLWlkPSJzdGQ5d2R0MDZk
ZWEwYmVyNTBjcGVwZTBhenByeGQ1MnZ3cHAiIHRpbWVzdGFtcD0iMTY1MTY3NzgyOSI+Mzk0ODwv
a2V5PjwvZm9yZWlnbi1rZXlzPjxyZWYtdHlwZSBuYW1lPSJKb3VybmFsIEFydGljbGUiPjE3PC9y
ZWYtdHlwZT48Y29udHJpYnV0b3JzPjxhdXRob3JzPjxhdXRob3I+QmFycm9zLCBBcnRodXI8L2F1
dGhvcj48YXV0aG9yPkhvYmJzLCBKYW1lcyBBLjwvYXV0aG9yPjxhdXRob3I+V2lsbG1lcywgTWFs
dGU8L2F1dGhvcj48YXV0aG9yPlBhcmtlciwgQ2hyaXN0aW5hIE0uPC9hdXRob3I+PGF1dGhvcj5C
aXNzb24sIE1pY2FoPC9hdXRob3I+PGF1dGhvcj5GYW5ndWUsIE5hbm4gQS48L2F1dGhvcj48YXV0
aG9yPlJ5cGVsLCBBbmRyZXcgTC48L2F1dGhvcj48YXV0aG9yPkxld2lzLCBMZXZpIFMuPC9hdXRo
b3I+PC9hdXRob3JzPjwvY29udHJpYnV0b3JzPjx0aXRsZXM+PHRpdGxlPlNwYXRpYWwgSGV0ZXJv
Z2VuZWl0eSBpbiBQcmV5IEF2YWlsYWJpbGl0eSwgRmVlZGluZyBTdWNjZXNzLCBhbmQgRGlldGFy
eSBTZWxlY3Rpdml0eSBmb3IgdGhlIFRocmVhdGVuZWQgTG9uZ2ZpbiBTbWVsdDwvdGl0bGU+PHNl
Y29uZGFyeS10aXRsZT5Fc3R1YXJpZXMgYW5kIENvYXN0czwvc2Vjb25kYXJ5LXRpdGxlPjwvdGl0
bGVzPjxwZXJpb2RpY2FsPjxmdWxsLXRpdGxlPkVzdHVhcmllcyBhbmQgQ29hc3RzPC9mdWxsLXRp
dGxlPjwvcGVyaW9kaWNhbD48cGFnZXM+MTc2Ni0xNzc5PC9wYWdlcz48dm9sdW1lPjQ1PC92b2x1
bWU+PGRhdGVzPjx5ZWFyPjIwMjI8L3llYXI+PHB1Yi1kYXRlcz48ZGF0ZT4yMDIyLzAxLzA3PC9k
YXRlPjwvcHViLWRhdGVzPjwvZGF0ZXM+PGlzYm4+MTU1OS0yNzMxPC9pc2JuPjx1cmxzPjxyZWxh
dGVkLXVybHM+PHVybD5odHRwczovL2RvaS5vcmcvMTAuMTAwNy9zMTIyMzctMDIxLTAxMDI0LXk8
L3VybD48L3JlbGF0ZWQtdXJscz48L3VybHM+PGVsZWN0cm9uaWMtcmVzb3VyY2UtbnVtPjEwLjEw
MDcvczEyMjM3LTAyMS0wMTAyNC15PC9lbGVjdHJvbmljLXJlc291cmNlLW51bT48L3JlY29yZD48
L0NpdGU+PENpdGU+PEF1dGhvcj5KdW5nYmx1dGg8L0F1dGhvcj48WWVhcj4yMDIxPC9ZZWFyPjxS
ZWNOdW0+MzQ1MzwvUmVjTnVtPjxyZWNvcmQ+PHJlYy1udW1iZXI+MzQ1MzwvcmVjLW51bWJlcj48
Zm9yZWlnbi1rZXlzPjxrZXkgYXBwPSJFTiIgZGItaWQ9InN0ZDl3ZHQwNmRlYTBiZXI1MGNwZXBl
MGF6cHJ4ZDUydndwcCIgdGltZXN0YW1wPSIxNjIxNzk5NDkzIj4zNDUzPC9rZXk+PC9mb3JlaWdu
LWtleXM+PHJlZi10eXBlIG5hbWU9IkpvdXJuYWwgQXJ0aWNsZSI+MTc8L3JlZi10eXBlPjxjb250
cmlidXRvcnM+PGF1dGhvcnM+PGF1dGhvcj5KdW5nYmx1dGgsIE1pY2hlbGxlIEouPC9hdXRob3I+
PGF1dGhvcj5CdXJucywgSmlsbGlhbjwvYXV0aG9yPjxhdXRob3I+R3JpbWFsZG8sIExlbm55PC9h
dXRob3I+PGF1dGhvcj5TbGF1Z2h0ZXIsIEFubmU8L2F1dGhvcj48YXV0aG9yPkthdGxhLCBBc3Bl
bjwvYXV0aG9yPjxhdXRob3I+S2ltbWVyZXIsIFdpbTwvYXV0aG9yPjwvYXV0aG9ycz48L2NvbnRy
aWJ1dG9ycz48dGl0bGVzPjx0aXRsZT5GZWVkaW5nIGhhYml0cyBhbmQgbm92ZWwgcHJleSBvZiBs
YXJ2YWwgZmlzaGVzIGluIHRoZSBub3J0aGVybiBTYW4gRnJhbmNpc2NvIEVzdHVhcnk8L3RpdGxl
PjxzZWNvbmRhcnktdGl0bGU+RW52aXJvbm1lbnRhbCBETkE8L3NlY29uZGFyeS10aXRsZT48L3Rp
dGxlcz48cGVyaW9kaWNhbD48ZnVsbC10aXRsZT5FbnZpcm9ubWVudGFsIEROQTwvZnVsbC10aXRs
ZT48L3BlcmlvZGljYWw+PHBhZ2VzPjEtMjI8L3BhZ2VzPjxkYXRlcz48eWVhcj4yMDIxPC95ZWFy
PjwvZGF0ZXM+PHVybHM+PHJlbGF0ZWQtdXJscz48dXJsPmh0dHBzOi8vd3d3LmJpb3J4aXYub3Jn
L2NvbnRlbnQvYmlvcnhpdi9lYXJseS8yMDIwLzEwLzE4LzIwMjAuMTAuMTguMzQ0NDQwLmZ1bGwu
cGRmPC91cmw+PC9yZWxhdGVkLXVybHM+PC91cmxzPjxlbGVjdHJvbmljLXJlc291cmNlLW51bT4g
aHR0cHM6Ly9kb2kub3JnLzEwLjEwMDIvZWRuMy4yMjY8L2VsZWN0cm9uaWMtcmVzb3VyY2UtbnVt
PjxhY2Nlc3MtZGF0ZT4yMDIxIDEwIDI3PC9hY2Nlc3MtZGF0ZT48L3JlY29yZD48L0NpdGU+PC9F
bmROb3RlPn==
</w:fldData>
        </w:fldChar>
      </w:r>
      <w:r w:rsidR="006D7A96">
        <w:rPr>
          <w:rStyle w:val="normaltextrun"/>
          <w:color w:val="000000"/>
          <w:shd w:val="clear" w:color="auto" w:fill="FFFFFF"/>
        </w:rPr>
        <w:instrText xml:space="preserve"> ADDIN EN.CITE.DATA </w:instrText>
      </w:r>
      <w:r w:rsidR="006D7A96">
        <w:rPr>
          <w:rStyle w:val="normaltextrun"/>
          <w:color w:val="000000"/>
          <w:shd w:val="clear" w:color="auto" w:fill="FFFFFF"/>
        </w:rPr>
      </w:r>
      <w:r w:rsidR="006D7A96">
        <w:rPr>
          <w:rStyle w:val="normaltextrun"/>
          <w:color w:val="000000"/>
          <w:shd w:val="clear" w:color="auto" w:fill="FFFFFF"/>
        </w:rPr>
        <w:fldChar w:fldCharType="end"/>
      </w:r>
      <w:r w:rsidR="00615620">
        <w:rPr>
          <w:rStyle w:val="normaltextrun"/>
          <w:color w:val="000000"/>
          <w:shd w:val="clear" w:color="auto" w:fill="FFFFFF"/>
        </w:rPr>
      </w:r>
      <w:r w:rsidR="00615620">
        <w:rPr>
          <w:rStyle w:val="normaltextrun"/>
          <w:color w:val="000000"/>
          <w:shd w:val="clear" w:color="auto" w:fill="FFFFFF"/>
        </w:rPr>
        <w:fldChar w:fldCharType="separate"/>
      </w:r>
      <w:r w:rsidR="006D7A96">
        <w:rPr>
          <w:rStyle w:val="normaltextrun"/>
          <w:noProof/>
          <w:color w:val="000000"/>
          <w:shd w:val="clear" w:color="auto" w:fill="FFFFFF"/>
        </w:rPr>
        <w:t>(Jungbluth et al. 2021, Barros et al. 2022)</w:t>
      </w:r>
      <w:r w:rsidR="00615620">
        <w:rPr>
          <w:rStyle w:val="normaltextrun"/>
          <w:color w:val="000000"/>
          <w:shd w:val="clear" w:color="auto" w:fill="FFFFFF"/>
        </w:rPr>
        <w:fldChar w:fldCharType="end"/>
      </w:r>
      <w:r w:rsidR="00991FEB">
        <w:rPr>
          <w:rStyle w:val="normaltextrun"/>
          <w:color w:val="000000"/>
          <w:shd w:val="clear" w:color="auto" w:fill="E1E3E6"/>
        </w:rPr>
        <w:t xml:space="preserve">, </w:t>
      </w:r>
      <w:r w:rsidR="00076C95">
        <w:rPr>
          <w:rStyle w:val="normaltextrun"/>
          <w:color w:val="000000"/>
          <w:shd w:val="clear" w:color="auto" w:fill="FFFFFF"/>
        </w:rPr>
        <w:t xml:space="preserve"> juvenile Chinook Salmon </w:t>
      </w:r>
      <w:r w:rsidR="00F74DAE">
        <w:rPr>
          <w:rStyle w:val="normaltextrun"/>
          <w:color w:val="000000"/>
          <w:shd w:val="clear" w:color="auto" w:fill="FFFFFF"/>
        </w:rPr>
        <w:fldChar w:fldCharType="begin">
          <w:fldData xml:space="preserve">PEVuZE5vdGU+PENpdGU+PEF1dGhvcj5Hb2VydGxlcjwvQXV0aG9yPjxZZWFyPjIwMTg8L1llYXI+
PFJlY051bT4yNjQ2PC9SZWNOdW0+PERpc3BsYXlUZXh0PihUaWZmYW4gZXQgYWwuIDIwMTQsIEdv
ZXJ0bGVyIGV0IGFsLiAyMDE4KTwvRGlzcGxheVRleHQ+PHJlY29yZD48cmVjLW51bWJlcj4yNjQ2
PC9yZWMtbnVtYmVyPjxmb3JlaWduLWtleXM+PGtleSBhcHA9IkVOIiBkYi1pZD0ic3RkOXdkdDA2
ZGVhMGJlcjUwY3BlcGUwYXpwcnhkNTJ2d3BwIiB0aW1lc3RhbXA9IjE1NTg3MTM1OTAiPjI2NDY8
L2tleT48L2ZvcmVpZ24ta2V5cz48cmVmLXR5cGUgbmFtZT0iSm91cm5hbCBBcnRpY2xlIj4xNzwv
cmVmLXR5cGU+PGNvbnRyaWJ1dG9ycz48YXV0aG9ycz48YXV0aG9yPlBhc2NhbGUgR29lcnRsZXI8
L2F1dGhvcj48YXV0aG9yPktyaXN0b3BoZXIgSm9uZXM8L2F1dGhvcj48YXV0aG9yPkplZmZlcnkg
Q29yZGVsbDwvYXV0aG9yPjxhdXRob3I+QnJpYW4gU2NocmVpZXI8L2F1dGhvcj48YXV0aG9yPlRl
ZCBTb21tZXI8L2F1dGhvcj48L2F1dGhvcnM+PC9jb250cmlidXRvcnM+PHRpdGxlcz48dGl0bGU+
RWZmZWN0cyBvZiBFeHRyZW1lIEh5ZHJvbG9naWMgUmVnaW1lcyBvbiBKdXZlbmlsZSBDaGlub29r
IFNhbG1vbiBQcmV5IFJlc291cmNlcyBhbmQgRGlldCBDb21wb3NpdGlvbiBpbiBhIExhcmdlIFJp
dmVyIEZsb29kcGxhaW48L3RpdGxlPjxzZWNvbmRhcnktdGl0bGU+VHJhbnNhY3Rpb25zIG9mIHRo
ZSBBbWVyaWNhbiBGaXNoZXJpZXMgU29jaWV0eTwvc2Vjb25kYXJ5LXRpdGxlPjwvdGl0bGVzPjxw
ZXJpb2RpY2FsPjxmdWxsLXRpdGxlPlRyYW5zYWN0aW9ucyBvZiB0aGUgQW1lcmljYW4gRmlzaGVy
aWVzIFNvY2lldHk8L2Z1bGwtdGl0bGU+PGFiYnItMT5UcmFuc2FjdGlvbnMgb2YgdGhlIEFtZXJp
Y2FuIEZpc2hlcmllcyBTb2NpZXR5PC9hYmJyLTE+PC9wZXJpb2RpY2FsPjxwYWdlcz4yODctMjk5
PC9wYWdlcz48dm9sdW1lPjE0Nzwvdm9sdW1lPjxudW1iZXI+MjwvbnVtYmVyPjxkYXRlcz48eWVh
cj4yMDE4PC95ZWFyPjwvZGF0ZXM+PHVybHM+PHJlbGF0ZWQtdXJscz48dXJsPjxzdHlsZSBmYWNl
PSJ1bmRlcmxpbmUiIGZvbnQ9ImRlZmF1bHQiIHNpemU9IjEwMCUiPmh0dHBzOi8vb25saW5lbGli
cmFyeS53aWxleS5jb20vZG9pL2Ficy8xMC4xMDAyL3RhZnMuMTAwMjg8L3N0eWxlPjwvdXJsPjwv
cmVsYXRlZC11cmxzPjwvdXJscz48ZWxlY3Ryb25pYy1yZXNvdXJjZS1udW0+IGh0dHBzOi8vZG9p
Lm9yZy8xMC4xMDAyL3RhZnMuMTAwMjg8L2VsZWN0cm9uaWMtcmVzb3VyY2UtbnVtPjxhY2Nlc3Mt
ZGF0ZT4yMDIxIDA5IDA3PC9hY2Nlc3MtZGF0ZT48L3JlY29yZD48L0NpdGU+PENpdGU+PEF1dGhv
cj5UaWZmYW48L0F1dGhvcj48WWVhcj4yMDE0PC9ZZWFyPjxSZWNOdW0+MTg3NDwvUmVjTnVtPjxy
ZWNvcmQ+PHJlYy1udW1iZXI+MTg3NDwvcmVjLW51bWJlcj48Zm9yZWlnbi1rZXlzPjxrZXkgYXBw
PSJFTiIgZGItaWQ9InN0ZDl3ZHQwNmRlYTBiZXI1MGNwZXBlMGF6cHJ4ZDUydndwcCIgdGltZXN0
YW1wPSIxNTU4NzExNzg1Ij4xODc0PC9rZXk+PC9mb3JlaWduLWtleXM+PHJlZi10eXBlIG5hbWU9
IkpvdXJuYWwgQXJ0aWNsZSI+MTc8L3JlZi10eXBlPjxjb250cmlidXRvcnM+PGF1dGhvcnM+PGF1
dGhvcj5UaWZmYW4sIEtlbm5ldGggRjwvYXV0aG9yPjxhdXRob3I+RXJoYXJkdCwgSm9obiBNPC9h
dXRob3I+PGF1dGhvcj5TdC4gSm9obiwgU2NvdHQgSjwvYXV0aG9yPjwvYXV0aG9ycz48L2NvbnRy
aWJ1dG9ycz48dGl0bGVzPjx0aXRsZT5QcmV5IEF2YWlsYWJpbGl0eSwgQ29uc3VtcHRpb24sIGFu
ZCBRdWFsaXR5IENvbnRyaWJ1dGUgdG8gVmFyaWF0aW9uIGluIEdyb3d0aCBvZiBTdWJ5ZWFybGlu
ZyBDaGlub29rIFNhbG1vbiBSZWFyaW5nIGluIFJpdmVyaW5lIGFuZCBSZXNlcnZvaXIgSGFiaXRh
dHM8L3RpdGxlPjxzZWNvbmRhcnktdGl0bGU+VHJhbnNhY3Rpb25zIG9mIHRoZSBBbWVyaWNhbiBG
aXNoZXJpZXMgU29jaWV0eTwvc2Vjb25kYXJ5LXRpdGxlPjwvdGl0bGVzPjxwZXJpb2RpY2FsPjxm
dWxsLXRpdGxlPlRyYW5zYWN0aW9ucyBvZiB0aGUgQW1lcmljYW4gRmlzaGVyaWVzIFNvY2lldHk8
L2Z1bGwtdGl0bGU+PGFiYnItMT5UcmFuc2FjdGlvbnMgb2YgdGhlIEFtZXJpY2FuIEZpc2hlcmll
cyBTb2NpZXR5PC9hYmJyLTE+PC9wZXJpb2RpY2FsPjxwYWdlcz4yMTktMjI5PC9wYWdlcz48dm9s
dW1lPjE0Mzwvdm9sdW1lPjxudW1iZXI+MTwvbnVtYmVyPjxkYXRlcz48eWVhcj4yMDE0PC95ZWFy
PjwvZGF0ZXM+PGlzYm4+MDAwMi04NDg3PC9pc2JuPjx1cmxzPjwvdXJscz48ZWxlY3Ryb25pYy1y
ZXNvdXJjZS1udW0+MTAuMTA4MC8wMDAyODQ4Ny4yMDEzLjgzOTk1ODwvZWxlY3Ryb25pYy1yZXNv
dXJjZS1udW0+PC9yZWNvcmQ+PC9DaXRlPjwvRW5kTm90ZT4A
</w:fldData>
        </w:fldChar>
      </w:r>
      <w:r w:rsidR="004F473C">
        <w:rPr>
          <w:rStyle w:val="normaltextrun"/>
          <w:color w:val="000000"/>
          <w:shd w:val="clear" w:color="auto" w:fill="FFFFFF"/>
        </w:rPr>
        <w:instrText xml:space="preserve"> ADDIN EN.CITE </w:instrText>
      </w:r>
      <w:r w:rsidR="004F473C">
        <w:rPr>
          <w:rStyle w:val="normaltextrun"/>
          <w:color w:val="000000"/>
          <w:shd w:val="clear" w:color="auto" w:fill="FFFFFF"/>
        </w:rPr>
        <w:fldChar w:fldCharType="begin">
          <w:fldData xml:space="preserve">PEVuZE5vdGU+PENpdGU+PEF1dGhvcj5Hb2VydGxlcjwvQXV0aG9yPjxZZWFyPjIwMTg8L1llYXI+
PFJlY051bT4yNjQ2PC9SZWNOdW0+PERpc3BsYXlUZXh0PihUaWZmYW4gZXQgYWwuIDIwMTQsIEdv
ZXJ0bGVyIGV0IGFsLiAyMDE4KTwvRGlzcGxheVRleHQ+PHJlY29yZD48cmVjLW51bWJlcj4yNjQ2
PC9yZWMtbnVtYmVyPjxmb3JlaWduLWtleXM+PGtleSBhcHA9IkVOIiBkYi1pZD0ic3RkOXdkdDA2
ZGVhMGJlcjUwY3BlcGUwYXpwcnhkNTJ2d3BwIiB0aW1lc3RhbXA9IjE1NTg3MTM1OTAiPjI2NDY8
L2tleT48L2ZvcmVpZ24ta2V5cz48cmVmLXR5cGUgbmFtZT0iSm91cm5hbCBBcnRpY2xlIj4xNzwv
cmVmLXR5cGU+PGNvbnRyaWJ1dG9ycz48YXV0aG9ycz48YXV0aG9yPlBhc2NhbGUgR29lcnRsZXI8
L2F1dGhvcj48YXV0aG9yPktyaXN0b3BoZXIgSm9uZXM8L2F1dGhvcj48YXV0aG9yPkplZmZlcnkg
Q29yZGVsbDwvYXV0aG9yPjxhdXRob3I+QnJpYW4gU2NocmVpZXI8L2F1dGhvcj48YXV0aG9yPlRl
ZCBTb21tZXI8L2F1dGhvcj48L2F1dGhvcnM+PC9jb250cmlidXRvcnM+PHRpdGxlcz48dGl0bGU+
RWZmZWN0cyBvZiBFeHRyZW1lIEh5ZHJvbG9naWMgUmVnaW1lcyBvbiBKdXZlbmlsZSBDaGlub29r
IFNhbG1vbiBQcmV5IFJlc291cmNlcyBhbmQgRGlldCBDb21wb3NpdGlvbiBpbiBhIExhcmdlIFJp
dmVyIEZsb29kcGxhaW48L3RpdGxlPjxzZWNvbmRhcnktdGl0bGU+VHJhbnNhY3Rpb25zIG9mIHRo
ZSBBbWVyaWNhbiBGaXNoZXJpZXMgU29jaWV0eTwvc2Vjb25kYXJ5LXRpdGxlPjwvdGl0bGVzPjxw
ZXJpb2RpY2FsPjxmdWxsLXRpdGxlPlRyYW5zYWN0aW9ucyBvZiB0aGUgQW1lcmljYW4gRmlzaGVy
aWVzIFNvY2lldHk8L2Z1bGwtdGl0bGU+PGFiYnItMT5UcmFuc2FjdGlvbnMgb2YgdGhlIEFtZXJp
Y2FuIEZpc2hlcmllcyBTb2NpZXR5PC9hYmJyLTE+PC9wZXJpb2RpY2FsPjxwYWdlcz4yODctMjk5
PC9wYWdlcz48dm9sdW1lPjE0Nzwvdm9sdW1lPjxudW1iZXI+MjwvbnVtYmVyPjxkYXRlcz48eWVh
cj4yMDE4PC95ZWFyPjwvZGF0ZXM+PHVybHM+PHJlbGF0ZWQtdXJscz48dXJsPjxzdHlsZSBmYWNl
PSJ1bmRlcmxpbmUiIGZvbnQ9ImRlZmF1bHQiIHNpemU9IjEwMCUiPmh0dHBzOi8vb25saW5lbGli
cmFyeS53aWxleS5jb20vZG9pL2Ficy8xMC4xMDAyL3RhZnMuMTAwMjg8L3N0eWxlPjwvdXJsPjwv
cmVsYXRlZC11cmxzPjwvdXJscz48ZWxlY3Ryb25pYy1yZXNvdXJjZS1udW0+IGh0dHBzOi8vZG9p
Lm9yZy8xMC4xMDAyL3RhZnMuMTAwMjg8L2VsZWN0cm9uaWMtcmVzb3VyY2UtbnVtPjxhY2Nlc3Mt
ZGF0ZT4yMDIxIDA5IDA3PC9hY2Nlc3MtZGF0ZT48L3JlY29yZD48L0NpdGU+PENpdGU+PEF1dGhv
cj5UaWZmYW48L0F1dGhvcj48WWVhcj4yMDE0PC9ZZWFyPjxSZWNOdW0+MTg3NDwvUmVjTnVtPjxy
ZWNvcmQ+PHJlYy1udW1iZXI+MTg3NDwvcmVjLW51bWJlcj48Zm9yZWlnbi1rZXlzPjxrZXkgYXBw
PSJFTiIgZGItaWQ9InN0ZDl3ZHQwNmRlYTBiZXI1MGNwZXBlMGF6cHJ4ZDUydndwcCIgdGltZXN0
YW1wPSIxNTU4NzExNzg1Ij4xODc0PC9rZXk+PC9mb3JlaWduLWtleXM+PHJlZi10eXBlIG5hbWU9
IkpvdXJuYWwgQXJ0aWNsZSI+MTc8L3JlZi10eXBlPjxjb250cmlidXRvcnM+PGF1dGhvcnM+PGF1
dGhvcj5UaWZmYW4sIEtlbm5ldGggRjwvYXV0aG9yPjxhdXRob3I+RXJoYXJkdCwgSm9obiBNPC9h
dXRob3I+PGF1dGhvcj5TdC4gSm9obiwgU2NvdHQgSjwvYXV0aG9yPjwvYXV0aG9ycz48L2NvbnRy
aWJ1dG9ycz48dGl0bGVzPjx0aXRsZT5QcmV5IEF2YWlsYWJpbGl0eSwgQ29uc3VtcHRpb24sIGFu
ZCBRdWFsaXR5IENvbnRyaWJ1dGUgdG8gVmFyaWF0aW9uIGluIEdyb3d0aCBvZiBTdWJ5ZWFybGlu
ZyBDaGlub29rIFNhbG1vbiBSZWFyaW5nIGluIFJpdmVyaW5lIGFuZCBSZXNlcnZvaXIgSGFiaXRh
dHM8L3RpdGxlPjxzZWNvbmRhcnktdGl0bGU+VHJhbnNhY3Rpb25zIG9mIHRoZSBBbWVyaWNhbiBG
aXNoZXJpZXMgU29jaWV0eTwvc2Vjb25kYXJ5LXRpdGxlPjwvdGl0bGVzPjxwZXJpb2RpY2FsPjxm
dWxsLXRpdGxlPlRyYW5zYWN0aW9ucyBvZiB0aGUgQW1lcmljYW4gRmlzaGVyaWVzIFNvY2lldHk8
L2Z1bGwtdGl0bGU+PGFiYnItMT5UcmFuc2FjdGlvbnMgb2YgdGhlIEFtZXJpY2FuIEZpc2hlcmll
cyBTb2NpZXR5PC9hYmJyLTE+PC9wZXJpb2RpY2FsPjxwYWdlcz4yMTktMjI5PC9wYWdlcz48dm9s
dW1lPjE0Mzwvdm9sdW1lPjxudW1iZXI+MTwvbnVtYmVyPjxkYXRlcz48eWVhcj4yMDE0PC95ZWFy
PjwvZGF0ZXM+PGlzYm4+MDAwMi04NDg3PC9pc2JuPjx1cmxzPjwvdXJscz48ZWxlY3Ryb25pYy1y
ZXNvdXJjZS1udW0+MTAuMTA4MC8wMDAyODQ4Ny4yMDEzLjgzOTk1ODwvZWxlY3Ryb25pYy1yZXNv
dXJjZS1udW0+PC9yZWNvcmQ+PC9DaXRlPjwvRW5kTm90ZT4A
</w:fldData>
        </w:fldChar>
      </w:r>
      <w:r w:rsidR="004F473C">
        <w:rPr>
          <w:rStyle w:val="normaltextrun"/>
          <w:color w:val="000000"/>
          <w:shd w:val="clear" w:color="auto" w:fill="FFFFFF"/>
        </w:rPr>
        <w:instrText xml:space="preserve"> ADDIN EN.CITE.DATA </w:instrText>
      </w:r>
      <w:r w:rsidR="004F473C">
        <w:rPr>
          <w:rStyle w:val="normaltextrun"/>
          <w:color w:val="000000"/>
          <w:shd w:val="clear" w:color="auto" w:fill="FFFFFF"/>
        </w:rPr>
      </w:r>
      <w:r w:rsidR="004F473C">
        <w:rPr>
          <w:rStyle w:val="normaltextrun"/>
          <w:color w:val="000000"/>
          <w:shd w:val="clear" w:color="auto" w:fill="FFFFFF"/>
        </w:rPr>
        <w:fldChar w:fldCharType="end"/>
      </w:r>
      <w:r w:rsidR="00F74DAE">
        <w:rPr>
          <w:rStyle w:val="normaltextrun"/>
          <w:color w:val="000000"/>
          <w:shd w:val="clear" w:color="auto" w:fill="FFFFFF"/>
        </w:rPr>
      </w:r>
      <w:r w:rsidR="00F74DAE">
        <w:rPr>
          <w:rStyle w:val="normaltextrun"/>
          <w:color w:val="000000"/>
          <w:shd w:val="clear" w:color="auto" w:fill="FFFFFF"/>
        </w:rPr>
        <w:fldChar w:fldCharType="separate"/>
      </w:r>
      <w:r w:rsidR="004F473C">
        <w:rPr>
          <w:rStyle w:val="normaltextrun"/>
          <w:noProof/>
          <w:color w:val="000000"/>
          <w:shd w:val="clear" w:color="auto" w:fill="FFFFFF"/>
        </w:rPr>
        <w:t>(Tiffan et al. 2014, Goertler et al. 2018)</w:t>
      </w:r>
      <w:r w:rsidR="00F74DAE">
        <w:rPr>
          <w:rStyle w:val="normaltextrun"/>
          <w:color w:val="000000"/>
          <w:shd w:val="clear" w:color="auto" w:fill="FFFFFF"/>
        </w:rPr>
        <w:fldChar w:fldCharType="end"/>
      </w:r>
      <w:r w:rsidR="00AC2DF6">
        <w:rPr>
          <w:rStyle w:val="normaltextrun"/>
          <w:color w:val="000000"/>
          <w:shd w:val="clear" w:color="auto" w:fill="FFFFFF"/>
        </w:rPr>
        <w:t xml:space="preserve">, and the larval stages of most </w:t>
      </w:r>
      <w:r w:rsidR="008F68DB">
        <w:rPr>
          <w:rStyle w:val="normaltextrun"/>
          <w:color w:val="000000"/>
          <w:shd w:val="clear" w:color="auto" w:fill="FFFFFF"/>
        </w:rPr>
        <w:t>fish species</w:t>
      </w:r>
      <w:r w:rsidR="002862FD">
        <w:rPr>
          <w:rStyle w:val="normaltextrun"/>
          <w:color w:val="000000"/>
          <w:shd w:val="clear" w:color="auto" w:fill="FFFFFF"/>
        </w:rPr>
        <w:t xml:space="preserve"> </w:t>
      </w:r>
      <w:r w:rsidR="004402F5">
        <w:rPr>
          <w:rStyle w:val="normaltextrun"/>
          <w:color w:val="000000"/>
          <w:shd w:val="clear" w:color="auto" w:fill="FFFFFF"/>
        </w:rPr>
        <w:fldChar w:fldCharType="begin"/>
      </w:r>
      <w:r w:rsidR="00A05EC4">
        <w:rPr>
          <w:rStyle w:val="normaltextrun"/>
          <w:color w:val="000000"/>
          <w:shd w:val="clear" w:color="auto" w:fill="FFFFFF"/>
        </w:rPr>
        <w:instrText xml:space="preserve"> ADDIN EN.CITE &lt;EndNote&gt;&lt;Cite&gt;&lt;Author&gt;Hunter&lt;/Author&gt;&lt;Year&gt;1981&lt;/Year&gt;&lt;RecNum&gt;6986&lt;/RecNum&gt;&lt;DisplayText&gt;(Hunter 1981)&lt;/DisplayText&gt;&lt;record&gt;&lt;rec-number&gt;6986&lt;/rec-number&gt;&lt;foreign-keys&gt;&lt;key app="EN" db-id="std9wdt06dea0ber50cpepe0azprxd52vwpp" timestamp="1670529557"&gt;6986&lt;/key&gt;&lt;/foreign-keys&gt;&lt;ref-type name="Book Section"&gt;5&lt;/ref-type&gt;&lt;contributors&gt;&lt;authors&gt;&lt;author&gt;Hunter, JR.&lt;/author&gt;&lt;/authors&gt;&lt;secondary-authors&gt;&lt;author&gt;Lasker R&lt;/author&gt;&lt;/secondary-authors&gt;&lt;/contributors&gt;&lt;titles&gt;&lt;title&gt;Feeding Ecology and predation of marine fish larvae&lt;/title&gt;&lt;secondary-title&gt;Marine Fish Larvae: Morphology, Ecology, and Relation to Fisheries. Vol. 1. &lt;/secondary-title&gt;&lt;/titles&gt;&lt;pages&gt;33–77&lt;/pages&gt;&lt;dates&gt;&lt;year&gt;1981&lt;/year&gt;&lt;/dates&gt;&lt;pub-location&gt;Seattle&lt;/pub-location&gt;&lt;publisher&gt;University of Washington Press&lt;/publisher&gt;&lt;urls&gt;&lt;/urls&gt;&lt;/record&gt;&lt;/Cite&gt;&lt;/EndNote&gt;</w:instrText>
      </w:r>
      <w:r w:rsidR="004402F5">
        <w:rPr>
          <w:rStyle w:val="normaltextrun"/>
          <w:color w:val="000000"/>
          <w:shd w:val="clear" w:color="auto" w:fill="FFFFFF"/>
        </w:rPr>
        <w:fldChar w:fldCharType="separate"/>
      </w:r>
      <w:r w:rsidR="00A05EC4">
        <w:rPr>
          <w:rStyle w:val="normaltextrun"/>
          <w:noProof/>
          <w:color w:val="000000"/>
          <w:shd w:val="clear" w:color="auto" w:fill="FFFFFF"/>
        </w:rPr>
        <w:t>(Hunter 1981)</w:t>
      </w:r>
      <w:r w:rsidR="004402F5">
        <w:rPr>
          <w:rStyle w:val="normaltextrun"/>
          <w:color w:val="000000"/>
          <w:shd w:val="clear" w:color="auto" w:fill="FFFFFF"/>
        </w:rPr>
        <w:fldChar w:fldCharType="end"/>
      </w:r>
      <w:r w:rsidR="00F12F8F">
        <w:rPr>
          <w:rStyle w:val="normaltextrun"/>
          <w:color w:val="000000"/>
          <w:shd w:val="clear" w:color="auto" w:fill="FFFFFF"/>
        </w:rPr>
        <w:t>.</w:t>
      </w:r>
      <w:r w:rsidR="003067A7">
        <w:rPr>
          <w:rStyle w:val="normaltextrun"/>
          <w:color w:val="000000"/>
          <w:shd w:val="clear" w:color="auto" w:fill="FFFFFF"/>
        </w:rPr>
        <w:t xml:space="preserve"> </w:t>
      </w:r>
      <w:r w:rsidR="00366DAC" w:rsidRPr="2CCDD5D8">
        <w:rPr>
          <w:rStyle w:val="normaltextrun"/>
          <w:color w:val="000000" w:themeColor="text1"/>
        </w:rPr>
        <w:t xml:space="preserve">Because of their importance in fish diets, zooplankton have been studied extensively, however much remains to be learned about what drives </w:t>
      </w:r>
      <w:r w:rsidR="00C63C1A" w:rsidRPr="2CCDD5D8">
        <w:rPr>
          <w:rStyle w:val="normaltextrun"/>
          <w:color w:val="000000" w:themeColor="text1"/>
        </w:rPr>
        <w:t>zooplankton abundance and how zooplankton respond to environmental conditions</w:t>
      </w:r>
      <w:r w:rsidR="00E407C3" w:rsidRPr="2CCDD5D8">
        <w:rPr>
          <w:rStyle w:val="normaltextrun"/>
          <w:color w:val="000000" w:themeColor="text1"/>
        </w:rPr>
        <w:t xml:space="preserve"> </w:t>
      </w:r>
      <w:r w:rsidR="00A94D2F">
        <w:rPr>
          <w:rStyle w:val="normaltextrun"/>
          <w:color w:val="000000"/>
          <w:shd w:val="clear" w:color="auto" w:fill="FFFFFF"/>
        </w:rPr>
        <w:fldChar w:fldCharType="begin"/>
      </w:r>
      <w:r w:rsidR="00A94D2F">
        <w:rPr>
          <w:rStyle w:val="normaltextrun"/>
          <w:color w:val="000000"/>
          <w:shd w:val="clear" w:color="auto" w:fill="FFFFFF"/>
        </w:rPr>
        <w:instrText xml:space="preserve"> ADDIN EN.CITE &lt;EndNote&gt;&lt;Cite&gt;&lt;Author&gt;Hartman&lt;/Author&gt;&lt;Year&gt;2021&lt;/Year&gt;&lt;RecNum&gt;3589&lt;/RecNum&gt;&lt;DisplayText&gt;(Hartman et al. 2021)&lt;/DisplayText&gt;&lt;record&gt;&lt;rec-number&gt;3589&lt;/rec-number&gt;&lt;foreign-keys&gt;&lt;key app="EN" db-id="std9wdt06dea0ber50cpepe0azprxd52vwpp" timestamp="1632885714"&gt;3589&lt;/key&gt;&lt;/foreign-keys&gt;&lt;ref-type name="Journal Article"&gt;17&lt;/ref-type&gt;&lt;contributors&gt;&lt;authors&gt;&lt;author&gt;Hartman, Rosemary&lt;/author&gt;&lt;author&gt;Bashevkin, Samuel M.&lt;/author&gt;&lt;author&gt;Barros, Arthur&lt;/author&gt;&lt;author&gt;Burdi, Christina E.&lt;/author&gt;&lt;author&gt;Patel, Cheryl&lt;/author&gt;&lt;author&gt;Sommer, Ted&lt;/author&gt;&lt;/authors&gt;&lt;/contributors&gt;&lt;titles&gt;&lt;title&gt;Food for Thought: Connecting Zooplankton Science to Management in the San Francisco Estuary&lt;/title&gt;&lt;secondary-title&gt;San Francisco Estuary and Watershed Science&lt;/secondary-title&gt;&lt;/titles&gt;&lt;periodical&gt;&lt;full-title&gt;San Francisco Estuary and Watershed Science&lt;/full-title&gt;&lt;/periodical&gt;&lt;pages&gt;art1&lt;/pages&gt;&lt;volume&gt;19&lt;/volume&gt;&lt;number&gt;3&lt;/number&gt;&lt;dates&gt;&lt;year&gt;2021&lt;/year&gt;&lt;/dates&gt;&lt;urls&gt;&lt;/urls&gt;&lt;electronic-resource-num&gt;https://doi.org/10.15447/sfews.2021v19iss3art1&lt;/electronic-resource-num&gt;&lt;access-date&gt;2022 02 18&lt;/access-date&gt;&lt;/record&gt;&lt;/Cite&gt;&lt;/EndNote&gt;</w:instrText>
      </w:r>
      <w:r w:rsidR="00A94D2F">
        <w:rPr>
          <w:rStyle w:val="normaltextrun"/>
          <w:color w:val="000000"/>
          <w:shd w:val="clear" w:color="auto" w:fill="FFFFFF"/>
        </w:rPr>
        <w:fldChar w:fldCharType="separate"/>
      </w:r>
      <w:r w:rsidR="00A94D2F">
        <w:rPr>
          <w:rStyle w:val="normaltextrun"/>
          <w:noProof/>
          <w:color w:val="000000"/>
          <w:shd w:val="clear" w:color="auto" w:fill="FFFFFF"/>
        </w:rPr>
        <w:t>(Hartman et al. 2021)</w:t>
      </w:r>
      <w:r w:rsidR="00A94D2F">
        <w:rPr>
          <w:rStyle w:val="normaltextrun"/>
          <w:color w:val="000000"/>
          <w:shd w:val="clear" w:color="auto" w:fill="FFFFFF"/>
        </w:rPr>
        <w:fldChar w:fldCharType="end"/>
      </w:r>
      <w:r w:rsidR="00C63C1A" w:rsidRPr="2CCDD5D8">
        <w:rPr>
          <w:rStyle w:val="normaltextrun"/>
          <w:color w:val="000000" w:themeColor="text1"/>
        </w:rPr>
        <w:t xml:space="preserve">. </w:t>
      </w:r>
      <w:r w:rsidR="005C3DC0" w:rsidRPr="2CCDD5D8">
        <w:rPr>
          <w:rStyle w:val="normaltextrun"/>
          <w:color w:val="000000" w:themeColor="text1"/>
        </w:rPr>
        <w:t>One key question is how zooplankton respond to extremes</w:t>
      </w:r>
      <w:r w:rsidR="00D35D96" w:rsidRPr="2CCDD5D8">
        <w:rPr>
          <w:rStyle w:val="normaltextrun"/>
          <w:color w:val="000000" w:themeColor="text1"/>
        </w:rPr>
        <w:t xml:space="preserve">, including extremes of flood and drought. </w:t>
      </w:r>
    </w:p>
    <w:p w14:paraId="1B75EACC" w14:textId="77777777" w:rsidR="00D35D96" w:rsidRDefault="00D35D96" w:rsidP="00D35D96">
      <w:pPr>
        <w:rPr>
          <w:rFonts w:cs="Arial"/>
          <w:szCs w:val="24"/>
        </w:rPr>
      </w:pPr>
      <w:r w:rsidRPr="000D3087">
        <w:rPr>
          <w:rFonts w:cs="Arial"/>
          <w:szCs w:val="24"/>
        </w:rPr>
        <w:t xml:space="preserve">This paper is one of a series of papers that came out of the Interagency Ecological Program Drought Synthesis Team. The team was formed in 2021 to respond to the extremely dry water year. The team analyzed impacts of drought on a broad suite of environmental parameters, from hydrology to water quality, to phytoplankton, to invertebrates, to fish. While there is no single agreed-upon definition for “drought”, droughts in California generally occur when there are multiple years of low precipitation and a resulting water supply shortage (DWR 2020). In this series of papers, the authors define “drought” as two or more consecutive years with a Sacramento Valley Index of Below Normal, Dry, or Critically Dry, similar to (Mahardja et al. 2021). </w:t>
      </w:r>
      <w:r>
        <w:rPr>
          <w:rFonts w:cs="Arial"/>
          <w:szCs w:val="24"/>
        </w:rPr>
        <w:t xml:space="preserve">“Wet” years are defined as two or more consecutive years with a </w:t>
      </w:r>
      <w:r w:rsidRPr="000D3087">
        <w:rPr>
          <w:rFonts w:cs="Arial"/>
          <w:szCs w:val="24"/>
        </w:rPr>
        <w:t xml:space="preserve">Sacramento Valley Index of </w:t>
      </w:r>
      <w:r>
        <w:rPr>
          <w:rFonts w:cs="Arial"/>
          <w:szCs w:val="24"/>
        </w:rPr>
        <w:t>Above</w:t>
      </w:r>
      <w:r w:rsidRPr="000D3087">
        <w:rPr>
          <w:rFonts w:cs="Arial"/>
          <w:szCs w:val="24"/>
        </w:rPr>
        <w:t xml:space="preserve"> Normal</w:t>
      </w:r>
      <w:r>
        <w:rPr>
          <w:rFonts w:cs="Arial"/>
          <w:szCs w:val="24"/>
        </w:rPr>
        <w:t xml:space="preserve"> or Wet. </w:t>
      </w:r>
      <w:r w:rsidRPr="000D3087">
        <w:rPr>
          <w:rFonts w:cs="Arial"/>
          <w:szCs w:val="24"/>
        </w:rPr>
        <w:t>Each paper in this series can stand alone, but many of the papers refer to each other and provide complementary information.</w:t>
      </w:r>
    </w:p>
    <w:p w14:paraId="2658C232" w14:textId="4CA567EF" w:rsidR="00C62BAD" w:rsidRDefault="00D35D96" w:rsidP="00EC1CF5">
      <w:pPr>
        <w:ind w:firstLine="720"/>
        <w:rPr>
          <w:rStyle w:val="normaltextrun"/>
          <w:color w:val="000000"/>
          <w:shd w:val="clear" w:color="auto" w:fill="FFFFFF"/>
        </w:rPr>
      </w:pPr>
      <w:r w:rsidRPr="2CCDD5D8">
        <w:rPr>
          <w:rStyle w:val="normaltextrun"/>
          <w:color w:val="000000" w:themeColor="text1"/>
        </w:rPr>
        <w:t xml:space="preserve">Zooplankton have been </w:t>
      </w:r>
      <w:r w:rsidR="00CC1FBB" w:rsidRPr="2CCDD5D8">
        <w:rPr>
          <w:rStyle w:val="normaltextrun"/>
          <w:color w:val="000000" w:themeColor="text1"/>
        </w:rPr>
        <w:t>monitored regularly</w:t>
      </w:r>
      <w:r w:rsidRPr="2CCDD5D8">
        <w:rPr>
          <w:rStyle w:val="normaltextrun"/>
          <w:color w:val="000000" w:themeColor="text1"/>
        </w:rPr>
        <w:t xml:space="preserve"> in the </w:t>
      </w:r>
      <w:r w:rsidR="4CB9118F" w:rsidRPr="7AA32666">
        <w:rPr>
          <w:rStyle w:val="normaltextrun"/>
          <w:color w:val="000000" w:themeColor="text1"/>
        </w:rPr>
        <w:t>e</w:t>
      </w:r>
      <w:r w:rsidR="2D43ED69" w:rsidRPr="7AA32666">
        <w:rPr>
          <w:rStyle w:val="normaltextrun"/>
          <w:color w:val="000000" w:themeColor="text1"/>
        </w:rPr>
        <w:t>s</w:t>
      </w:r>
      <w:r w:rsidR="33428683" w:rsidRPr="7AA32666">
        <w:rPr>
          <w:rStyle w:val="normaltextrun"/>
          <w:color w:val="000000" w:themeColor="text1"/>
        </w:rPr>
        <w:t>t</w:t>
      </w:r>
      <w:r w:rsidR="2D43ED69" w:rsidRPr="7AA32666">
        <w:rPr>
          <w:rStyle w:val="normaltextrun"/>
          <w:color w:val="000000" w:themeColor="text1"/>
        </w:rPr>
        <w:t>uary</w:t>
      </w:r>
      <w:r w:rsidRPr="2CCDD5D8">
        <w:rPr>
          <w:rStyle w:val="normaltextrun"/>
          <w:color w:val="000000" w:themeColor="text1"/>
        </w:rPr>
        <w:t xml:space="preserve"> since 1972</w:t>
      </w:r>
      <w:r w:rsidR="00CC1FBB" w:rsidRPr="2CCDD5D8">
        <w:rPr>
          <w:rStyle w:val="normaltextrun"/>
          <w:color w:val="000000" w:themeColor="text1"/>
        </w:rPr>
        <w:t>, when the California Department of Fish and Wildlife (CDFW) Zooplankton study began</w:t>
      </w:r>
      <w:r w:rsidR="00230B31" w:rsidRPr="2CCDD5D8">
        <w:rPr>
          <w:rStyle w:val="normaltextrun"/>
          <w:color w:val="000000" w:themeColor="text1"/>
        </w:rPr>
        <w:t xml:space="preserve"> </w:t>
      </w:r>
      <w:r w:rsidR="00230B31">
        <w:rPr>
          <w:rStyle w:val="normaltextrun"/>
          <w:color w:val="000000"/>
          <w:shd w:val="clear" w:color="auto" w:fill="FFFFFF"/>
        </w:rPr>
        <w:fldChar w:fldCharType="begin"/>
      </w:r>
      <w:r w:rsidR="00230B31">
        <w:rPr>
          <w:rStyle w:val="normaltextrun"/>
          <w:color w:val="000000"/>
          <w:shd w:val="clear" w:color="auto" w:fill="FFFFFF"/>
        </w:rPr>
        <w:instrText xml:space="preserve"> ADDIN EN.CITE &lt;EndNote&gt;&lt;Cite&gt;&lt;Author&gt;Bashevkin&lt;/Author&gt;&lt;Year&gt;2022&lt;/Year&gt;&lt;RecNum&gt;3880&lt;/RecNum&gt;&lt;DisplayText&gt;(Bashevkin et al. 2022)&lt;/DisplayText&gt;&lt;record&gt;&lt;rec-number&gt;3880&lt;/rec-number&gt;&lt;foreign-keys&gt;&lt;key app="EN" db-id="std9wdt06dea0ber50cpepe0azprxd52vwpp" timestamp="1647461556"&gt;3880&lt;/key&gt;&lt;/foreign-keys&gt;&lt;ref-type name="Journal Article"&gt;17&lt;/ref-type&gt;&lt;contributors&gt;&lt;authors&gt;&lt;author&gt;Bashevkin, Samuel M.&lt;/author&gt;&lt;author&gt;Hartman, Rosemary&lt;/author&gt;&lt;author&gt;Thomas, Madison&lt;/author&gt;&lt;author&gt;Barros, Arthur&lt;/author&gt;&lt;author&gt;Burdi, Christina E.&lt;/author&gt;&lt;author&gt;Hennessy, April&lt;/author&gt;&lt;author&gt;Tempel, Trishelle&lt;/author&gt;&lt;author&gt;Kayfetz, Karen&lt;/author&gt;&lt;/authors&gt;&lt;/contributors&gt;&lt;titles&gt;&lt;title&gt;Five decades (1972–2020) of zooplankton monitoring in the upper San Francisco Estuary&lt;/title&gt;&lt;secondary-title&gt;PLOS ONE&lt;/secondary-title&gt;&lt;/titles&gt;&lt;periodical&gt;&lt;full-title&gt;Plos ONE&lt;/full-title&gt;&lt;/periodical&gt;&lt;pages&gt;e0265402&lt;/pages&gt;&lt;volume&gt;17&lt;/volume&gt;&lt;number&gt;3&lt;/number&gt;&lt;dates&gt;&lt;year&gt;2022&lt;/year&gt;&lt;/dates&gt;&lt;publisher&gt;Public Library of Science&lt;/publisher&gt;&lt;urls&gt;&lt;/urls&gt;&lt;electronic-resource-num&gt;https://doi.org/10.1371/journal.pone.0265402&lt;/electronic-resource-num&gt;&lt;access-date&gt;2022 05 17&lt;/access-date&gt;&lt;/record&gt;&lt;/Cite&gt;&lt;/EndNote&gt;</w:instrText>
      </w:r>
      <w:r w:rsidR="00230B31">
        <w:rPr>
          <w:rStyle w:val="normaltextrun"/>
          <w:color w:val="000000"/>
          <w:shd w:val="clear" w:color="auto" w:fill="FFFFFF"/>
        </w:rPr>
        <w:fldChar w:fldCharType="separate"/>
      </w:r>
      <w:r w:rsidR="00230B31">
        <w:rPr>
          <w:rStyle w:val="normaltextrun"/>
          <w:noProof/>
          <w:color w:val="000000"/>
          <w:shd w:val="clear" w:color="auto" w:fill="FFFFFF"/>
        </w:rPr>
        <w:t>(Bashevkin et al. 2022)</w:t>
      </w:r>
      <w:r w:rsidR="00230B31">
        <w:rPr>
          <w:rStyle w:val="normaltextrun"/>
          <w:color w:val="000000"/>
          <w:shd w:val="clear" w:color="auto" w:fill="FFFFFF"/>
        </w:rPr>
        <w:fldChar w:fldCharType="end"/>
      </w:r>
      <w:r w:rsidR="00CC1FBB" w:rsidRPr="2CCDD5D8">
        <w:rPr>
          <w:rStyle w:val="normaltextrun"/>
          <w:color w:val="000000" w:themeColor="text1"/>
        </w:rPr>
        <w:t xml:space="preserve">. </w:t>
      </w:r>
      <w:r w:rsidR="71A8E319" w:rsidRPr="7AA32666">
        <w:rPr>
          <w:rStyle w:val="normaltextrun"/>
          <w:color w:val="000000" w:themeColor="text1"/>
        </w:rPr>
        <w:t>Long term monitoring has enabled</w:t>
      </w:r>
      <w:r w:rsidR="00C62BAD" w:rsidRPr="7AA32666">
        <w:rPr>
          <w:rStyle w:val="normaltextrun"/>
          <w:color w:val="000000" w:themeColor="text1"/>
        </w:rPr>
        <w:t xml:space="preserve"> </w:t>
      </w:r>
      <w:r w:rsidRPr="2CCDD5D8" w:rsidDel="00C62BAD">
        <w:rPr>
          <w:rStyle w:val="normaltextrun"/>
          <w:color w:val="000000" w:themeColor="text1"/>
        </w:rPr>
        <w:t xml:space="preserve">the </w:t>
      </w:r>
      <w:r w:rsidR="71A8E319" w:rsidRPr="7AA32666">
        <w:rPr>
          <w:rStyle w:val="normaltextrun"/>
          <w:color w:val="000000" w:themeColor="text1"/>
        </w:rPr>
        <w:t>detection</w:t>
      </w:r>
      <w:r w:rsidRPr="2CCDD5D8" w:rsidDel="00C62BAD">
        <w:rPr>
          <w:rStyle w:val="normaltextrun"/>
          <w:color w:val="000000" w:themeColor="text1"/>
        </w:rPr>
        <w:t xml:space="preserve"> of</w:t>
      </w:r>
      <w:r w:rsidRPr="2CCDD5D8" w:rsidDel="00154381">
        <w:rPr>
          <w:rStyle w:val="normaltextrun"/>
          <w:color w:val="000000" w:themeColor="text1"/>
        </w:rPr>
        <w:t xml:space="preserve"> </w:t>
      </w:r>
      <w:r w:rsidR="71A8E319" w:rsidRPr="7AA32666">
        <w:rPr>
          <w:rStyle w:val="normaltextrun"/>
          <w:color w:val="000000" w:themeColor="text1"/>
        </w:rPr>
        <w:t xml:space="preserve">key changes in the zooplankton community. Most notably. </w:t>
      </w:r>
      <w:r w:rsidR="20F59C74" w:rsidRPr="7AA32666">
        <w:rPr>
          <w:rStyle w:val="normaltextrun"/>
          <w:color w:val="000000" w:themeColor="text1"/>
        </w:rPr>
        <w:t>the</w:t>
      </w:r>
      <w:r w:rsidR="00C62BAD" w:rsidRPr="7AA32666">
        <w:rPr>
          <w:rStyle w:val="normaltextrun"/>
          <w:color w:val="000000" w:themeColor="text1"/>
        </w:rPr>
        <w:t xml:space="preserve"> </w:t>
      </w:r>
      <w:r w:rsidR="00C62BAD">
        <w:rPr>
          <w:rStyle w:val="normaltextrun"/>
          <w:color w:val="000000"/>
          <w:shd w:val="clear" w:color="auto" w:fill="FFFFFF"/>
        </w:rPr>
        <w:t xml:space="preserve">significant decrease in  abundance of zooplankton coinciding with the </w:t>
      </w:r>
      <w:r w:rsidR="3311A944" w:rsidRPr="7AA32666">
        <w:rPr>
          <w:rStyle w:val="normaltextrun"/>
          <w:color w:val="000000" w:themeColor="text1"/>
        </w:rPr>
        <w:t xml:space="preserve">introduction and </w:t>
      </w:r>
      <w:r w:rsidR="3F12B4CC">
        <w:rPr>
          <w:rStyle w:val="normaltextrun"/>
          <w:color w:val="000000"/>
          <w:shd w:val="clear" w:color="auto" w:fill="FFFFFF"/>
        </w:rPr>
        <w:t>spread of</w:t>
      </w:r>
      <w:r w:rsidR="65546EDE" w:rsidRPr="7AA32666">
        <w:rPr>
          <w:rStyle w:val="normaltextrun"/>
          <w:color w:val="000000" w:themeColor="text1"/>
        </w:rPr>
        <w:t xml:space="preserve"> the invasive clam,</w:t>
      </w:r>
      <w:r w:rsidR="00C62BAD">
        <w:rPr>
          <w:rStyle w:val="normaltextrun"/>
          <w:color w:val="000000"/>
          <w:shd w:val="clear" w:color="auto" w:fill="FFFFFF"/>
        </w:rPr>
        <w:t xml:space="preserve"> </w:t>
      </w:r>
      <w:r w:rsidR="00C62BAD" w:rsidRPr="2CCDD5D8">
        <w:rPr>
          <w:rStyle w:val="normaltextrun"/>
          <w:i/>
          <w:iCs/>
          <w:color w:val="000000"/>
          <w:shd w:val="clear" w:color="auto" w:fill="FFFFFF"/>
        </w:rPr>
        <w:t>Potamocorbula amurensis</w:t>
      </w:r>
      <w:r w:rsidR="39D2C628" w:rsidRPr="7AA32666">
        <w:rPr>
          <w:rStyle w:val="normaltextrun"/>
          <w:i/>
          <w:iCs/>
          <w:color w:val="000000" w:themeColor="text1"/>
        </w:rPr>
        <w:t xml:space="preserve">, </w:t>
      </w:r>
      <w:r w:rsidR="00C62BAD" w:rsidRPr="2CCDD5D8">
        <w:rPr>
          <w:rStyle w:val="normaltextrun"/>
          <w:i/>
          <w:iCs/>
          <w:color w:val="000000"/>
          <w:shd w:val="clear" w:color="auto" w:fill="FFFFFF"/>
        </w:rPr>
        <w:t xml:space="preserve"> </w:t>
      </w:r>
      <w:r w:rsidR="00C62BAD">
        <w:rPr>
          <w:rStyle w:val="normaltextrun"/>
          <w:color w:val="000000"/>
          <w:shd w:val="clear" w:color="auto" w:fill="FFFFFF"/>
        </w:rPr>
        <w:t xml:space="preserve">in the mid-1980s </w:t>
      </w:r>
      <w:r w:rsidR="00C62BAD">
        <w:rPr>
          <w:rStyle w:val="normaltextrun"/>
          <w:color w:val="000000"/>
          <w:shd w:val="clear" w:color="auto" w:fill="E1E3E6"/>
        </w:rPr>
        <w:t>(</w:t>
      </w:r>
      <w:r w:rsidR="00C42182">
        <w:rPr>
          <w:rStyle w:val="normaltextrun"/>
          <w:color w:val="000000"/>
          <w:shd w:val="clear" w:color="auto" w:fill="E1E3E6"/>
        </w:rPr>
        <w:fldChar w:fldCharType="begin">
          <w:fldData xml:space="preserve">PEVuZE5vdGU+PENpdGU+PEF1dGhvcj5LaW1tZXJlcjwvQXV0aG9yPjxZZWFyPjE5OTQ8L1llYXI+
PFJlY051bT41NDM8L1JlY051bT48RGlzcGxheVRleHQ+KENhcmx0b24gZXQgYWwuIDE5OTAsIEtp
bW1lcmVyIGV0IGFsLiAxOTk0KTwvRGlzcGxheVRleHQ+PHJlY29yZD48cmVjLW51bWJlcj41NDM8
L3JlYy1udW1iZXI+PGZvcmVpZ24ta2V5cz48a2V5IGFwcD0iRU4iIGRiLWlkPSJzdGQ5d2R0MDZk
ZWEwYmVyNTBjcGVwZTBhenByeGQ1MnZ3cHAiIHRpbWVzdGFtcD0iMTU1ODcxMTAzOCI+NTQzPC9r
ZXk+PC9mb3JlaWduLWtleXM+PHJlZi10eXBlIG5hbWU9IkpvdXJuYWwgQXJ0aWNsZSI+MTc8L3Jl
Zi10eXBlPjxjb250cmlidXRvcnM+PGF1dGhvcnM+PGF1dGhvcj5LaW1tZXJlciwgV2lsbGlhbSBK
LjwvYXV0aG9yPjxhdXRob3I+RWxsZW4gR2FydHNpZGU8L2F1dGhvcj48YXV0aG9yPkphbWVzIE9y
c2k8L2F1dGhvcj48L2F1dGhvcnM+PC9jb250cmlidXRvcnM+PHRpdGxlcz48dGl0bGU+UHJlZGF0
aW9uIGJ5IGFuIGludHJvZHVjZWQgY2xhbSBhcyB0aGUgbGlrZWx5IGNhdXNlIG9mIHN1YnN0YW50
aWFsIGRlY2xpbmVzIGluIHpvb3BsYW5rdG9uIG9mIFNhbiBGcmFuY2lzY28gQmF5PC90aXRsZT48
c2Vjb25kYXJ5LXRpdGxlPk1hcmluZSBFY29sb2d5IFByb2dyZXNzIFNlcmllczwvc2Vjb25kYXJ5
LXRpdGxlPjwvdGl0bGVzPjxwZXJpb2RpY2FsPjxmdWxsLXRpdGxlPk1hcmluZSBFY29sb2d5IFBy
b2dyZXNzIFNlcmllczwvZnVsbC10aXRsZT48L3BlcmlvZGljYWw+PHBhZ2VzPjgxLTkzPC9wYWdl
cz48dm9sdW1lPjExMzwvdm9sdW1lPjxkYXRlcz48eWVhcj4xOTk0PC95ZWFyPjwvZGF0ZXM+PGxh
YmVsPktILCB6b29wbGFua3RvbjwvbGFiZWw+PHVybHM+PC91cmxzPjxlbGVjdHJvbmljLXJlc291
cmNlLW51bT5odHRwczovL2RvaS5vcmcvMTAuMzM1NC9tZXBzMTEzMDgxIDwvZWxlY3Ryb25pYy1y
ZXNvdXJjZS1udW0+PGFjY2Vzcy1kYXRlPjIwMjIgMDYgMDE8L2FjY2Vzcy1kYXRlPjwvcmVjb3Jk
PjwvQ2l0ZT48Q2l0ZT48QXV0aG9yPkNhcmx0b248L0F1dGhvcj48WWVhcj4xOTkwPC9ZZWFyPjxS
ZWNOdW0+MjY3PC9SZWNOdW0+PHJlY29yZD48cmVjLW51bWJlcj4yNjc8L3JlYy1udW1iZXI+PGZv
cmVpZ24ta2V5cz48a2V5IGFwcD0iRU4iIGRiLWlkPSJzdGQ5d2R0MDZkZWEwYmVyNTBjcGVwZTBh
enByeGQ1MnZ3cHAiIHRpbWVzdGFtcD0iMTU1ODcxMDk3OSI+MjY3PC9rZXk+PC9mb3JlaWduLWtl
eXM+PHJlZi10eXBlIG5hbWU9IkpvdXJuYWwgQXJ0aWNsZSI+MTc8L3JlZi10eXBlPjxjb250cmli
dXRvcnM+PGF1dGhvcnM+PGF1dGhvcj5DYXJsdG9uLCBKLiBULjwvYXV0aG9yPjxhdXRob3I+VGhv
bXBzb24sIEouIEsuPC9hdXRob3I+PGF1dGhvcj5TY2hlbWVsLCBMLiBFLjwvYXV0aG9yPjxhdXRo
b3I+TmljaG9scywgRi4gSC48L2F1dGhvcj48L2F1dGhvcnM+PC9jb250cmlidXRvcnM+PHRpdGxl
cz48dGl0bGU+PHN0eWxlIGZhY2U9Im5vcm1hbCIgZm9udD0iZGVmYXVsdCIgc2l6ZT0iMTAwJSI+
UmVtYXJrYWJsZSBpbnZhc2lvbiBvZiBTYW4gRnJhbmNpc2NvIEJheSAoQ2FsaWZvcm5pYSBVU0Ep
IGJ5IHRoZSBBc2lhbiBjbGFtIDwvc3R5bGU+PHN0eWxlIGZhY2U9Iml0YWxpYyIgZm9udD0iZGVm
YXVsdCIgc2l6ZT0iMTAwJSI+UG90YW1vY29yYnVsYSBhbXVyZW5zaXM8L3N0eWxlPjxzdHlsZSBm
YWNlPSJub3JtYWwiIGZvbnQ9ImRlZmF1bHQiIHNpemU9IjEwMCUiPi4gIEkuIEludHJvZHVjdGlv
biBhbmQgZGlzcGVyc2FsPC9zdHlsZT48L3RpdGxlPjxzZWNvbmRhcnktdGl0bGU+TWFyaW5lIEVj
b2xvZ3kgUHJvZ3Jlc3MgU2VyaWVzPC9zZWNvbmRhcnktdGl0bGU+PC90aXRsZXM+PHBlcmlvZGlj
YWw+PGZ1bGwtdGl0bGU+TWFyaW5lIEVjb2xvZ3kgUHJvZ3Jlc3MgU2VyaWVzPC9mdWxsLXRpdGxl
PjwvcGVyaW9kaWNhbD48cGFnZXM+ODEtOTU8L3BhZ2VzPjx2b2x1bWU+NjY8L3ZvbHVtZT48ZGF0
ZXM+PHllYXI+MTk5MDwveWVhcj48L2RhdGVzPjxhY2Nlc3Npb24tbnVtPkJJT1NJUzpQUkVWMTk5
MTkyMTA5ODQ1PC9hY2Nlc3Npb24tbnVtPjxsYWJlbD5LSCwgYmVudGhvczwvbGFiZWw+PHVybHM+
PHJlbGF0ZWQtdXJscz48dXJsPiZsdDtHbyB0byBJU0kmZ3Q7Oi8vUFJFVjE5OTE5MjEwOTg0NTwv
dXJsPjwvcmVsYXRlZC11cmxzPjwvdXJscz48L3JlY29yZD48L0NpdGU+PC9FbmROb3RlPn==
</w:fldData>
        </w:fldChar>
      </w:r>
      <w:r w:rsidR="004306D6">
        <w:rPr>
          <w:rStyle w:val="normaltextrun"/>
          <w:color w:val="000000"/>
          <w:shd w:val="clear" w:color="auto" w:fill="E1E3E6"/>
        </w:rPr>
        <w:instrText xml:space="preserve"> ADDIN EN.CITE </w:instrText>
      </w:r>
      <w:r w:rsidR="004306D6">
        <w:rPr>
          <w:rStyle w:val="normaltextrun"/>
          <w:color w:val="000000"/>
          <w:shd w:val="clear" w:color="auto" w:fill="E1E3E6"/>
        </w:rPr>
        <w:fldChar w:fldCharType="begin">
          <w:fldData xml:space="preserve">PEVuZE5vdGU+PENpdGU+PEF1dGhvcj5LaW1tZXJlcjwvQXV0aG9yPjxZZWFyPjE5OTQ8L1llYXI+
PFJlY051bT41NDM8L1JlY051bT48RGlzcGxheVRleHQ+KENhcmx0b24gZXQgYWwuIDE5OTAsIEtp
bW1lcmVyIGV0IGFsLiAxOTk0KTwvRGlzcGxheVRleHQ+PHJlY29yZD48cmVjLW51bWJlcj41NDM8
L3JlYy1udW1iZXI+PGZvcmVpZ24ta2V5cz48a2V5IGFwcD0iRU4iIGRiLWlkPSJzdGQ5d2R0MDZk
ZWEwYmVyNTBjcGVwZTBhenByeGQ1MnZ3cHAiIHRpbWVzdGFtcD0iMTU1ODcxMTAzOCI+NTQzPC9r
ZXk+PC9mb3JlaWduLWtleXM+PHJlZi10eXBlIG5hbWU9IkpvdXJuYWwgQXJ0aWNsZSI+MTc8L3Jl
Zi10eXBlPjxjb250cmlidXRvcnM+PGF1dGhvcnM+PGF1dGhvcj5LaW1tZXJlciwgV2lsbGlhbSBK
LjwvYXV0aG9yPjxhdXRob3I+RWxsZW4gR2FydHNpZGU8L2F1dGhvcj48YXV0aG9yPkphbWVzIE9y
c2k8L2F1dGhvcj48L2F1dGhvcnM+PC9jb250cmlidXRvcnM+PHRpdGxlcz48dGl0bGU+UHJlZGF0
aW9uIGJ5IGFuIGludHJvZHVjZWQgY2xhbSBhcyB0aGUgbGlrZWx5IGNhdXNlIG9mIHN1YnN0YW50
aWFsIGRlY2xpbmVzIGluIHpvb3BsYW5rdG9uIG9mIFNhbiBGcmFuY2lzY28gQmF5PC90aXRsZT48
c2Vjb25kYXJ5LXRpdGxlPk1hcmluZSBFY29sb2d5IFByb2dyZXNzIFNlcmllczwvc2Vjb25kYXJ5
LXRpdGxlPjwvdGl0bGVzPjxwZXJpb2RpY2FsPjxmdWxsLXRpdGxlPk1hcmluZSBFY29sb2d5IFBy
b2dyZXNzIFNlcmllczwvZnVsbC10aXRsZT48L3BlcmlvZGljYWw+PHBhZ2VzPjgxLTkzPC9wYWdl
cz48dm9sdW1lPjExMzwvdm9sdW1lPjxkYXRlcz48eWVhcj4xOTk0PC95ZWFyPjwvZGF0ZXM+PGxh
YmVsPktILCB6b29wbGFua3RvbjwvbGFiZWw+PHVybHM+PC91cmxzPjxlbGVjdHJvbmljLXJlc291
cmNlLW51bT5odHRwczovL2RvaS5vcmcvMTAuMzM1NC9tZXBzMTEzMDgxIDwvZWxlY3Ryb25pYy1y
ZXNvdXJjZS1udW0+PGFjY2Vzcy1kYXRlPjIwMjIgMDYgMDE8L2FjY2Vzcy1kYXRlPjwvcmVjb3Jk
PjwvQ2l0ZT48Q2l0ZT48QXV0aG9yPkNhcmx0b248L0F1dGhvcj48WWVhcj4xOTkwPC9ZZWFyPjxS
ZWNOdW0+MjY3PC9SZWNOdW0+PHJlY29yZD48cmVjLW51bWJlcj4yNjc8L3JlYy1udW1iZXI+PGZv
cmVpZ24ta2V5cz48a2V5IGFwcD0iRU4iIGRiLWlkPSJzdGQ5d2R0MDZkZWEwYmVyNTBjcGVwZTBh
enByeGQ1MnZ3cHAiIHRpbWVzdGFtcD0iMTU1ODcxMDk3OSI+MjY3PC9rZXk+PC9mb3JlaWduLWtl
eXM+PHJlZi10eXBlIG5hbWU9IkpvdXJuYWwgQXJ0aWNsZSI+MTc8L3JlZi10eXBlPjxjb250cmli
dXRvcnM+PGF1dGhvcnM+PGF1dGhvcj5DYXJsdG9uLCBKLiBULjwvYXV0aG9yPjxhdXRob3I+VGhv
bXBzb24sIEouIEsuPC9hdXRob3I+PGF1dGhvcj5TY2hlbWVsLCBMLiBFLjwvYXV0aG9yPjxhdXRo
b3I+TmljaG9scywgRi4gSC48L2F1dGhvcj48L2F1dGhvcnM+PC9jb250cmlidXRvcnM+PHRpdGxl
cz48dGl0bGU+PHN0eWxlIGZhY2U9Im5vcm1hbCIgZm9udD0iZGVmYXVsdCIgc2l6ZT0iMTAwJSI+
UmVtYXJrYWJsZSBpbnZhc2lvbiBvZiBTYW4gRnJhbmNpc2NvIEJheSAoQ2FsaWZvcm5pYSBVU0Ep
IGJ5IHRoZSBBc2lhbiBjbGFtIDwvc3R5bGU+PHN0eWxlIGZhY2U9Iml0YWxpYyIgZm9udD0iZGVm
YXVsdCIgc2l6ZT0iMTAwJSI+UG90YW1vY29yYnVsYSBhbXVyZW5zaXM8L3N0eWxlPjxzdHlsZSBm
YWNlPSJub3JtYWwiIGZvbnQ9ImRlZmF1bHQiIHNpemU9IjEwMCUiPi4gIEkuIEludHJvZHVjdGlv
biBhbmQgZGlzcGVyc2FsPC9zdHlsZT48L3RpdGxlPjxzZWNvbmRhcnktdGl0bGU+TWFyaW5lIEVj
b2xvZ3kgUHJvZ3Jlc3MgU2VyaWVzPC9zZWNvbmRhcnktdGl0bGU+PC90aXRsZXM+PHBlcmlvZGlj
YWw+PGZ1bGwtdGl0bGU+TWFyaW5lIEVjb2xvZ3kgUHJvZ3Jlc3MgU2VyaWVzPC9mdWxsLXRpdGxl
PjwvcGVyaW9kaWNhbD48cGFnZXM+ODEtOTU8L3BhZ2VzPjx2b2x1bWU+NjY8L3ZvbHVtZT48ZGF0
ZXM+PHllYXI+MTk5MDwveWVhcj48L2RhdGVzPjxhY2Nlc3Npb24tbnVtPkJJT1NJUzpQUkVWMTk5
MTkyMTA5ODQ1PC9hY2Nlc3Npb24tbnVtPjxsYWJlbD5LSCwgYmVudGhvczwvbGFiZWw+PHVybHM+
PHJlbGF0ZWQtdXJscz48dXJsPiZsdDtHbyB0byBJU0kmZ3Q7Oi8vUFJFVjE5OTE5MjEwOTg0NTwv
dXJsPjwvcmVsYXRlZC11cmxzPjwvdXJscz48L3JlY29yZD48L0NpdGU+PC9FbmROb3RlPn==
</w:fldData>
        </w:fldChar>
      </w:r>
      <w:r w:rsidR="004306D6">
        <w:rPr>
          <w:rStyle w:val="normaltextrun"/>
          <w:color w:val="000000"/>
          <w:shd w:val="clear" w:color="auto" w:fill="E1E3E6"/>
        </w:rPr>
        <w:instrText xml:space="preserve"> ADDIN EN.CITE.DATA </w:instrText>
      </w:r>
      <w:r w:rsidR="004306D6">
        <w:rPr>
          <w:rStyle w:val="normaltextrun"/>
          <w:color w:val="000000"/>
          <w:shd w:val="clear" w:color="auto" w:fill="E1E3E6"/>
        </w:rPr>
      </w:r>
      <w:r w:rsidR="004306D6">
        <w:rPr>
          <w:rStyle w:val="normaltextrun"/>
          <w:color w:val="000000"/>
          <w:shd w:val="clear" w:color="auto" w:fill="E1E3E6"/>
        </w:rPr>
        <w:fldChar w:fldCharType="end"/>
      </w:r>
      <w:r w:rsidR="00C42182">
        <w:rPr>
          <w:rStyle w:val="normaltextrun"/>
          <w:color w:val="000000"/>
          <w:shd w:val="clear" w:color="auto" w:fill="E1E3E6"/>
        </w:rPr>
      </w:r>
      <w:r w:rsidR="00C42182">
        <w:rPr>
          <w:rStyle w:val="normaltextrun"/>
          <w:color w:val="000000"/>
          <w:shd w:val="clear" w:color="auto" w:fill="E1E3E6"/>
        </w:rPr>
        <w:fldChar w:fldCharType="separate"/>
      </w:r>
      <w:r w:rsidR="004306D6">
        <w:rPr>
          <w:rStyle w:val="normaltextrun"/>
          <w:noProof/>
          <w:color w:val="000000"/>
          <w:shd w:val="clear" w:color="auto" w:fill="E1E3E6"/>
        </w:rPr>
        <w:t>Carlton et al. 1990, Kimmerer et al. 1994)</w:t>
      </w:r>
      <w:r w:rsidR="00C42182">
        <w:rPr>
          <w:rStyle w:val="normaltextrun"/>
          <w:color w:val="000000"/>
          <w:shd w:val="clear" w:color="auto" w:fill="E1E3E6"/>
        </w:rPr>
        <w:fldChar w:fldCharType="end"/>
      </w:r>
      <w:r w:rsidR="3F12B4CC">
        <w:rPr>
          <w:rStyle w:val="normaltextrun"/>
          <w:color w:val="000000"/>
          <w:shd w:val="clear" w:color="auto" w:fill="FFFFFF"/>
        </w:rPr>
        <w:t>.</w:t>
      </w:r>
      <w:r w:rsidR="649E961C">
        <w:rPr>
          <w:rStyle w:val="normaltextrun"/>
          <w:color w:val="000000"/>
          <w:shd w:val="clear" w:color="auto" w:fill="FFFFFF"/>
        </w:rPr>
        <w:t xml:space="preserve"> </w:t>
      </w:r>
      <w:r w:rsidR="23A8B0FE" w:rsidRPr="7AA32666">
        <w:rPr>
          <w:rStyle w:val="normaltextrun"/>
          <w:color w:val="000000" w:themeColor="text1"/>
        </w:rPr>
        <w:t xml:space="preserve">In addition, the introduction of several non-native zooplankton species </w:t>
      </w:r>
      <w:r w:rsidR="091D6ED6" w:rsidRPr="7AA32666">
        <w:rPr>
          <w:rStyle w:val="normaltextrun"/>
          <w:color w:val="000000" w:themeColor="text1"/>
        </w:rPr>
        <w:t xml:space="preserve">(e.g. the cyclopoid copepod Limnoithona tetraspina, the calanoid copepod Pseudodiaptomus forbesi, and the mysid Hyperacanthomysis longirostris) </w:t>
      </w:r>
      <w:r w:rsidR="04EF23B1" w:rsidRPr="7AA32666">
        <w:rPr>
          <w:rStyle w:val="normaltextrun"/>
          <w:color w:val="000000" w:themeColor="text1"/>
        </w:rPr>
        <w:t>also caused shifts in community composition.</w:t>
      </w:r>
      <w:r w:rsidR="000F0EA6" w:rsidRPr="7AA32666">
        <w:rPr>
          <w:rStyle w:val="normaltextrun"/>
          <w:color w:val="000000" w:themeColor="text1"/>
        </w:rPr>
        <w:t xml:space="preserve"> </w:t>
      </w:r>
      <w:r w:rsidR="00E44F88" w:rsidRPr="004530EA">
        <w:rPr>
          <w:rStyle w:val="normaltextrun"/>
          <w:color w:val="000000" w:themeColor="text1"/>
        </w:rPr>
        <w:t xml:space="preserve"> </w:t>
      </w:r>
      <w:r w:rsidR="004530EA" w:rsidRPr="7AA32666">
        <w:rPr>
          <w:rStyle w:val="normaltextrun"/>
          <w:color w:val="000000" w:themeColor="text1"/>
        </w:rPr>
        <w:t xml:space="preserve">Declines in zooplankton abundance, and </w:t>
      </w:r>
      <w:r w:rsidR="004530EA" w:rsidRPr="2CCDD5D8">
        <w:rPr>
          <w:rFonts w:cs="Arial"/>
        </w:rPr>
        <w:t>changes in community composition</w:t>
      </w:r>
      <w:r w:rsidR="004530EA">
        <w:rPr>
          <w:rFonts w:cs="Arial"/>
        </w:rPr>
        <w:t xml:space="preserve"> </w:t>
      </w:r>
      <w:r w:rsidR="004530EA" w:rsidRPr="2CCDD5D8">
        <w:rPr>
          <w:rFonts w:cs="Arial"/>
        </w:rPr>
        <w:t>have been linked to major declines in the pelagic fishes of the upper estuary known as the “Pelagic Organism Decline”</w:t>
      </w:r>
      <w:r w:rsidR="002A2291">
        <w:rPr>
          <w:rFonts w:cs="Arial"/>
        </w:rPr>
        <w:t>.</w:t>
      </w:r>
      <w:r w:rsidR="004530EA" w:rsidRPr="2CCDD5D8">
        <w:rPr>
          <w:rFonts w:cs="Arial"/>
        </w:rPr>
        <w:t xml:space="preserve"> </w:t>
      </w:r>
      <w:r w:rsidR="00684753" w:rsidRPr="7AA32666">
        <w:rPr>
          <w:rStyle w:val="normaltextrun"/>
          <w:color w:val="000000" w:themeColor="text1"/>
        </w:rPr>
        <w:t>The increase in occurrence and length of drought conditions c</w:t>
      </w:r>
      <w:r w:rsidR="00E5068E" w:rsidRPr="7AA32666">
        <w:rPr>
          <w:rStyle w:val="normaltextrun"/>
          <w:color w:val="000000" w:themeColor="text1"/>
        </w:rPr>
        <w:t>ould compound stressors in a</w:t>
      </w:r>
      <w:r w:rsidR="0053032A" w:rsidRPr="7AA32666">
        <w:rPr>
          <w:rStyle w:val="normaltextrun"/>
          <w:color w:val="000000" w:themeColor="text1"/>
        </w:rPr>
        <w:t>n already heavily disturbed ecosystem.</w:t>
      </w:r>
    </w:p>
    <w:p w14:paraId="6F3F77DF" w14:textId="7273D49E" w:rsidR="0038173F" w:rsidRDefault="00F119F3" w:rsidP="0038173F">
      <w:pPr>
        <w:ind w:firstLine="720"/>
      </w:pPr>
      <w:r>
        <w:t>Few studies have</w:t>
      </w:r>
      <w:r w:rsidR="007B4167">
        <w:t xml:space="preserve"> examined the impact of extended droughts on distribution and abundance of zooplankton in the estuary, </w:t>
      </w:r>
      <w:r w:rsidR="0038173F">
        <w:t>though there are relatively more studies examining</w:t>
      </w:r>
      <w:r w:rsidR="007B4167">
        <w:t xml:space="preserve"> relationships between zooplankton abundance and freshwater flow. </w:t>
      </w:r>
      <w:r w:rsidR="00BF1D9E">
        <w:t xml:space="preserve">Historically, abundance of several </w:t>
      </w:r>
      <w:r w:rsidR="00B15BE0">
        <w:t xml:space="preserve">important </w:t>
      </w:r>
      <w:r w:rsidR="00BF1D9E">
        <w:t xml:space="preserve">zooplankton species, such as </w:t>
      </w:r>
      <w:r w:rsidR="00BF1D9E">
        <w:rPr>
          <w:i/>
        </w:rPr>
        <w:t xml:space="preserve">Neomysis </w:t>
      </w:r>
      <w:r w:rsidR="00BF1D9E">
        <w:rPr>
          <w:i/>
        </w:rPr>
        <w:lastRenderedPageBreak/>
        <w:t xml:space="preserve">mercedis </w:t>
      </w:r>
      <w:r w:rsidR="004F473C">
        <w:t>were</w:t>
      </w:r>
      <w:r w:rsidR="00BF1D9E">
        <w:t xml:space="preserve"> positively correlated with outflow </w:t>
      </w:r>
      <w:r w:rsidR="00297ADE">
        <w:fldChar w:fldCharType="begin">
          <w:fldData xml:space="preserve">PEVuZE5vdGU+PENpdGU+PEF1dGhvcj5KYXNzYnk8L0F1dGhvcj48WWVhcj4xOTk1PC9ZZWFyPjxS
ZWNOdW0+NTIxPC9SZWNOdW0+PERpc3BsYXlUZXh0PihKYXNzYnkgZXQgYWwuIDE5OTUsIEtpbW1l
cmVyIDIwMDIpPC9EaXNwbGF5VGV4dD48cmVjb3JkPjxyZWMtbnVtYmVyPjUyMTwvcmVjLW51bWJl
cj48Zm9yZWlnbi1rZXlzPjxrZXkgYXBwPSJFTiIgZGItaWQ9InN0ZDl3ZHQwNmRlYTBiZXI1MGNw
ZXBlMGF6cHJ4ZDUydndwcCIgdGltZXN0YW1wPSIxNTU4NzExMDE4Ij41MjE8L2tleT48L2ZvcmVp
Z24ta2V5cz48cmVmLXR5cGUgbmFtZT0iSm91cm5hbCBBcnRpY2xlIj4xNzwvcmVmLXR5cGU+PGNv
bnRyaWJ1dG9ycz48YXV0aG9ycz48YXV0aG9yPkphc3NieSwgQWxhbiBELjwvYXV0aG9yPjxhdXRo
b3I+V2lsbGlhbSBKLiBLaW1tZXJlcjwvYXV0aG9yPjxhdXRob3I+U3RlcGhlbiBHLiBNb25pc21p
dGg8L2F1dGhvcj48YXV0aG9yPkNoYXJsZXMgQXJtb3I8L2F1dGhvcj48YXV0aG9yPkphbWVzIEUu
IENsb2VybjwvYXV0aG9yPjxhdXRob3I+VGhvbWFzIE0uIFBvd2VsbCA8L2F1dGhvcj48YXV0aG9y
PkplcnJ5IFIuIFNjaHViZWw8L2F1dGhvcj48YXV0aG9yPlRpbW90aHkgSi4gVmVuZGxpbnNraTwv
YXV0aG9yPjwvYXV0aG9ycz48L2NvbnRyaWJ1dG9ycz48dGl0bGVzPjx0aXRsZT5Jc29oYWxpbmUg
cG9zaXRpb24gYXMgYSBoYWJpdGF0IGluZGljYXRvciBmb3IgZXN0dWFyaW5lIHBvcHVsYXRpb25z
PC90aXRsZT48c2Vjb25kYXJ5LXRpdGxlPkVjb2xvZ2ljYWwgQXBwbGljYXRpb25zPC9zZWNvbmRh
cnktdGl0bGU+PC90aXRsZXM+PHBlcmlvZGljYWw+PGZ1bGwtdGl0bGU+RWNvbG9naWNhbCBBcHBs
aWNhdGlvbnM8L2Z1bGwtdGl0bGU+PC9wZXJpb2RpY2FsPjxwYWdlcz4yNzItMjg5PC9wYWdlcz48
dm9sdW1lPjUoMSk8L3ZvbHVtZT48a2V5d29yZHM+PGtleXdvcmQ+ZnJlc2h3YXRlciBmbG93IGhh
Yml0YXQgaW5kaWNhdG9yIGludGVyYW5udWFsIHZhcmlhYmlsaXR5IG1vbGx1c2MgcGh5dG9wbGFu
a3RvbiBzYWxpbml0eSBkaXN0cmlidXRpb24gc3RhdGlzdGljYWwgbW9kZWxzIGludHJvZHVjZWQg
YXF1YXRpYyBvcmdhbmlzbXMgZHJvdWdodCBmcmVzaHdhdGVyIGRpdmVyc2lvbiBkZWNsaW5lIHBv
cHVsYXRpb25zIG1hbmFnZW1lbnQgYmlvbG9naWNhbCByZXNvdXJjZXMgZWNvbG9naWNhbCBzaWdu
aWZpY2FuYzwva2V5d29yZD48L2tleXdvcmRzPjxkYXRlcz48eWVhcj4xOTk1PC95ZWFyPjwvZGF0
ZXM+PGxhYmVsPktILCBTRiBCYXkgZWNvbG9neTwvbGFiZWw+PHVybHM+PC91cmxzPjwvcmVjb3Jk
PjwvQ2l0ZT48Q2l0ZT48QXV0aG9yPktpbW1lcmVyPC9BdXRob3I+PFllYXI+MjAwMjwvWWVhcj48
UmVjTnVtPjI0OTg8L1JlY051bT48cmVjb3JkPjxyZWMtbnVtYmVyPjI0OTg8L3JlYy1udW1iZXI+
PGZvcmVpZ24ta2V5cz48a2V5IGFwcD0iRU4iIGRiLWlkPSJzdGQ5d2R0MDZkZWEwYmVyNTBjcGVw
ZTBhenByeGQ1MnZ3cHAiIHRpbWVzdGFtcD0iMTU1ODcxMzIxMCI+MjQ5ODwva2V5PjwvZm9yZWln
bi1rZXlzPjxyZWYtdHlwZSBuYW1lPSJKb3VybmFsIEFydGljbGUiPjE3PC9yZWYtdHlwZT48Y29u
dHJpYnV0b3JzPjxhdXRob3JzPjxhdXRob3I+S2ltbWVyZXIsIFcuSi48L2F1dGhvcj48L2F1dGhv
cnM+PC9jb250cmlidXRvcnM+PHRpdGxlcz48dGl0bGU+RWZmZWN0cyBvZiBmcmVzaHdhdGVyIGZs
b3cgb24gYWJ1bmRhbmNlIG9mIGVzdHVhcmluZSBvcmdhbmlzbXM6IHBoeXNpY2FsIGVmZmVjdHMg
b3IgdHJvcGhpYyBsaW5rYWdlcz88L3RpdGxlPjxzZWNvbmRhcnktdGl0bGU+TWFyaW5lIEVjb2xv
Z3kgUHJvZ3Jlc3MgU2VyaWVzPC9zZWNvbmRhcnktdGl0bGU+PC90aXRsZXM+PHBlcmlvZGljYWw+
PGZ1bGwtdGl0bGU+TWFyaW5lIEVjb2xvZ3kgUHJvZ3Jlc3MgU2VyaWVzPC9mdWxsLXRpdGxlPjwv
cGVyaW9kaWNhbD48cGFnZXM+MzktNTU8L3BhZ2VzPjx2b2x1bWU+MjQzPC92b2x1bWU+PGRhdGVz
Pjx5ZWFyPjIwMDI8L3llYXI+PC9kYXRlcz48bGFiZWw+S0gsIFNGIEJheSBlY29sb2d5OyBSQiwg
U0JTLCBURzwvbGFiZWw+PHVybHM+PC91cmxzPjxlbGVjdHJvbmljLXJlc291cmNlLW51bT5odHRw
czovL2RvaS5vcmcvMTAuMzM1NC9tZXBzMjQzMDM5PC9lbGVjdHJvbmljLXJlc291cmNlLW51bT48
YWNjZXNzLWRhdGU+U2VwdC4gMjcsIDIwMjE8L2FjY2Vzcy1kYXRlPjwvcmVjb3JkPjwvQ2l0ZT48
L0VuZE5vdGU+
</w:fldData>
        </w:fldChar>
      </w:r>
      <w:r w:rsidR="00BB43C3">
        <w:instrText xml:space="preserve"> ADDIN EN.CITE </w:instrText>
      </w:r>
      <w:r w:rsidR="00BB43C3">
        <w:fldChar w:fldCharType="begin">
          <w:fldData xml:space="preserve">PEVuZE5vdGU+PENpdGU+PEF1dGhvcj5KYXNzYnk8L0F1dGhvcj48WWVhcj4xOTk1PC9ZZWFyPjxS
ZWNOdW0+NTIxPC9SZWNOdW0+PERpc3BsYXlUZXh0PihKYXNzYnkgZXQgYWwuIDE5OTUsIEtpbW1l
cmVyIDIwMDIpPC9EaXNwbGF5VGV4dD48cmVjb3JkPjxyZWMtbnVtYmVyPjUyMTwvcmVjLW51bWJl
cj48Zm9yZWlnbi1rZXlzPjxrZXkgYXBwPSJFTiIgZGItaWQ9InN0ZDl3ZHQwNmRlYTBiZXI1MGNw
ZXBlMGF6cHJ4ZDUydndwcCIgdGltZXN0YW1wPSIxNTU4NzExMDE4Ij41MjE8L2tleT48L2ZvcmVp
Z24ta2V5cz48cmVmLXR5cGUgbmFtZT0iSm91cm5hbCBBcnRpY2xlIj4xNzwvcmVmLXR5cGU+PGNv
bnRyaWJ1dG9ycz48YXV0aG9ycz48YXV0aG9yPkphc3NieSwgQWxhbiBELjwvYXV0aG9yPjxhdXRo
b3I+V2lsbGlhbSBKLiBLaW1tZXJlcjwvYXV0aG9yPjxhdXRob3I+U3RlcGhlbiBHLiBNb25pc21p
dGg8L2F1dGhvcj48YXV0aG9yPkNoYXJsZXMgQXJtb3I8L2F1dGhvcj48YXV0aG9yPkphbWVzIEUu
IENsb2VybjwvYXV0aG9yPjxhdXRob3I+VGhvbWFzIE0uIFBvd2VsbCA8L2F1dGhvcj48YXV0aG9y
PkplcnJ5IFIuIFNjaHViZWw8L2F1dGhvcj48YXV0aG9yPlRpbW90aHkgSi4gVmVuZGxpbnNraTwv
YXV0aG9yPjwvYXV0aG9ycz48L2NvbnRyaWJ1dG9ycz48dGl0bGVzPjx0aXRsZT5Jc29oYWxpbmUg
cG9zaXRpb24gYXMgYSBoYWJpdGF0IGluZGljYXRvciBmb3IgZXN0dWFyaW5lIHBvcHVsYXRpb25z
PC90aXRsZT48c2Vjb25kYXJ5LXRpdGxlPkVjb2xvZ2ljYWwgQXBwbGljYXRpb25zPC9zZWNvbmRh
cnktdGl0bGU+PC90aXRsZXM+PHBlcmlvZGljYWw+PGZ1bGwtdGl0bGU+RWNvbG9naWNhbCBBcHBs
aWNhdGlvbnM8L2Z1bGwtdGl0bGU+PC9wZXJpb2RpY2FsPjxwYWdlcz4yNzItMjg5PC9wYWdlcz48
dm9sdW1lPjUoMSk8L3ZvbHVtZT48a2V5d29yZHM+PGtleXdvcmQ+ZnJlc2h3YXRlciBmbG93IGhh
Yml0YXQgaW5kaWNhdG9yIGludGVyYW5udWFsIHZhcmlhYmlsaXR5IG1vbGx1c2MgcGh5dG9wbGFu
a3RvbiBzYWxpbml0eSBkaXN0cmlidXRpb24gc3RhdGlzdGljYWwgbW9kZWxzIGludHJvZHVjZWQg
YXF1YXRpYyBvcmdhbmlzbXMgZHJvdWdodCBmcmVzaHdhdGVyIGRpdmVyc2lvbiBkZWNsaW5lIHBv
cHVsYXRpb25zIG1hbmFnZW1lbnQgYmlvbG9naWNhbCByZXNvdXJjZXMgZWNvbG9naWNhbCBzaWdu
aWZpY2FuYzwva2V5d29yZD48L2tleXdvcmRzPjxkYXRlcz48eWVhcj4xOTk1PC95ZWFyPjwvZGF0
ZXM+PGxhYmVsPktILCBTRiBCYXkgZWNvbG9neTwvbGFiZWw+PHVybHM+PC91cmxzPjwvcmVjb3Jk
PjwvQ2l0ZT48Q2l0ZT48QXV0aG9yPktpbW1lcmVyPC9BdXRob3I+PFllYXI+MjAwMjwvWWVhcj48
UmVjTnVtPjI0OTg8L1JlY051bT48cmVjb3JkPjxyZWMtbnVtYmVyPjI0OTg8L3JlYy1udW1iZXI+
PGZvcmVpZ24ta2V5cz48a2V5IGFwcD0iRU4iIGRiLWlkPSJzdGQ5d2R0MDZkZWEwYmVyNTBjcGVw
ZTBhenByeGQ1MnZ3cHAiIHRpbWVzdGFtcD0iMTU1ODcxMzIxMCI+MjQ5ODwva2V5PjwvZm9yZWln
bi1rZXlzPjxyZWYtdHlwZSBuYW1lPSJKb3VybmFsIEFydGljbGUiPjE3PC9yZWYtdHlwZT48Y29u
dHJpYnV0b3JzPjxhdXRob3JzPjxhdXRob3I+S2ltbWVyZXIsIFcuSi48L2F1dGhvcj48L2F1dGhv
cnM+PC9jb250cmlidXRvcnM+PHRpdGxlcz48dGl0bGU+RWZmZWN0cyBvZiBmcmVzaHdhdGVyIGZs
b3cgb24gYWJ1bmRhbmNlIG9mIGVzdHVhcmluZSBvcmdhbmlzbXM6IHBoeXNpY2FsIGVmZmVjdHMg
b3IgdHJvcGhpYyBsaW5rYWdlcz88L3RpdGxlPjxzZWNvbmRhcnktdGl0bGU+TWFyaW5lIEVjb2xv
Z3kgUHJvZ3Jlc3MgU2VyaWVzPC9zZWNvbmRhcnktdGl0bGU+PC90aXRsZXM+PHBlcmlvZGljYWw+
PGZ1bGwtdGl0bGU+TWFyaW5lIEVjb2xvZ3kgUHJvZ3Jlc3MgU2VyaWVzPC9mdWxsLXRpdGxlPjwv
cGVyaW9kaWNhbD48cGFnZXM+MzktNTU8L3BhZ2VzPjx2b2x1bWU+MjQzPC92b2x1bWU+PGRhdGVz
Pjx5ZWFyPjIwMDI8L3llYXI+PC9kYXRlcz48bGFiZWw+S0gsIFNGIEJheSBlY29sb2d5OyBSQiwg
U0JTLCBURzwvbGFiZWw+PHVybHM+PC91cmxzPjxlbGVjdHJvbmljLXJlc291cmNlLW51bT5odHRw
czovL2RvaS5vcmcvMTAuMzM1NC9tZXBzMjQzMDM5PC9lbGVjdHJvbmljLXJlc291cmNlLW51bT48
YWNjZXNzLWRhdGU+U2VwdC4gMjcsIDIwMjE8L2FjY2Vzcy1kYXRlPjwvcmVjb3JkPjwvQ2l0ZT48
L0VuZE5vdGU+
</w:fldData>
        </w:fldChar>
      </w:r>
      <w:r w:rsidR="00BB43C3">
        <w:instrText xml:space="preserve"> ADDIN EN.CITE.DATA </w:instrText>
      </w:r>
      <w:r w:rsidR="00BB43C3">
        <w:fldChar w:fldCharType="end"/>
      </w:r>
      <w:r w:rsidR="00297ADE">
        <w:fldChar w:fldCharType="separate"/>
      </w:r>
      <w:r w:rsidR="00BB43C3">
        <w:rPr>
          <w:noProof/>
        </w:rPr>
        <w:t>(Jassby et al. 1995, Kimmerer 2002)</w:t>
      </w:r>
      <w:r w:rsidR="00297ADE">
        <w:fldChar w:fldCharType="end"/>
      </w:r>
      <w:r w:rsidR="00BF1D9E">
        <w:t>.</w:t>
      </w:r>
      <w:r w:rsidR="001C759D">
        <w:t xml:space="preserve"> However, not all species show this </w:t>
      </w:r>
      <w:r w:rsidR="005408DC">
        <w:t>relationship</w:t>
      </w:r>
      <w:r w:rsidR="004F473C">
        <w:t xml:space="preserve"> (e.g. </w:t>
      </w:r>
      <w:r w:rsidR="004F473C" w:rsidRPr="00FD2CB9">
        <w:rPr>
          <w:i/>
        </w:rPr>
        <w:t>Eurytemora affinis</w:t>
      </w:r>
      <w:r w:rsidR="004F473C">
        <w:t xml:space="preserve"> was negatively correlated with outflow; Kimmerer 2002)</w:t>
      </w:r>
      <w:r w:rsidR="005408DC">
        <w:t>, the relationship has changed over time</w:t>
      </w:r>
      <w:r w:rsidR="00A25EFB">
        <w:t xml:space="preserve"> (e.g. </w:t>
      </w:r>
      <w:r w:rsidR="00A25EFB" w:rsidRPr="00FD2CB9">
        <w:rPr>
          <w:i/>
          <w:iCs/>
        </w:rPr>
        <w:t>Neomysis mercedis</w:t>
      </w:r>
      <w:r w:rsidR="00A25EFB">
        <w:t xml:space="preserve"> </w:t>
      </w:r>
      <w:r w:rsidR="001B7072">
        <w:t>decreased</w:t>
      </w:r>
      <w:r w:rsidR="00A25EFB">
        <w:t xml:space="preserve"> with flow before </w:t>
      </w:r>
      <w:r w:rsidR="001B7072">
        <w:t>1987 and increased with flow afterwards</w:t>
      </w:r>
      <w:r w:rsidR="00090B9A">
        <w:t>, Kimmerer et al 2002</w:t>
      </w:r>
      <w:r w:rsidR="001B7072">
        <w:t>)</w:t>
      </w:r>
      <w:r w:rsidR="005408DC">
        <w:t xml:space="preserve">, </w:t>
      </w:r>
      <w:r w:rsidR="76E5B51B">
        <w:t>or</w:t>
      </w:r>
      <w:r w:rsidR="004A3533">
        <w:t xml:space="preserve"> </w:t>
      </w:r>
      <w:r w:rsidR="005408DC">
        <w:t>varies by region</w:t>
      </w:r>
      <w:r w:rsidR="009D43F2">
        <w:t xml:space="preserve"> </w:t>
      </w:r>
      <w:r w:rsidR="00DB1D3D">
        <w:fldChar w:fldCharType="begin">
          <w:fldData xml:space="preserve">PEVuZE5vdGU+PENpdGU+PEF1dGhvcj5Cb2xsZW5zPC9BdXRob3I+PFllYXI+MjAxMTwvWWVhcj48
UmVjTnVtPjM1MTU8L1JlY051bT48RGlzcGxheVRleHQ+KEJvbGxlbnMgZXQgYWwuIDIwMTEsIEtp
bW1lcmVyIGV0IGFsLiAyMDE4Yik8L0Rpc3BsYXlUZXh0PjxyZWNvcmQ+PHJlYy1udW1iZXI+MzUx
NTwvcmVjLW51bWJlcj48Zm9yZWlnbi1rZXlzPjxrZXkgYXBwPSJFTiIgZGItaWQ9InN0ZDl3ZHQw
NmRlYTBiZXI1MGNwZXBlMGF6cHJ4ZDUydndwcCIgdGltZXN0YW1wPSIxNjI3Njg1NjU4Ij4zNTE1
PC9rZXk+PC9mb3JlaWduLWtleXM+PHJlZi10eXBlIG5hbWU9IkpvdXJuYWwgQXJ0aWNsZSI+MTc8
L3JlZi10eXBlPjxjb250cmlidXRvcnM+PGF1dGhvcnM+PGF1dGhvcj5Cb2xsZW5zLCBTdGVwaGVu
IE0uPC9hdXRob3I+PGF1dGhvcj5CcmVja2VucmlkZ2UsIEpvYW5uZSBLLjwvYXV0aG9yPjxhdXRo
b3I+VmFuZGVuIEhvb2ZmLCBSaWFuIEMuPC9hdXRob3I+PGF1dGhvcj5Db3JkZWxsLCBKZWZmZXJ5
IFIuPC9hdXRob3I+PC9hdXRob3JzPjwvY29udHJpYnV0b3JzPjx0aXRsZXM+PHRpdGxlPk1lc296
b29wbGFua3RvbiBvZiB0aGUgbG93ZXIgU2FuIEZyYW5jaXNjbyBFc3R1YXJ5OiBzcGF0aW8tdGVt
cG9yYWwgcGF0dGVybnMsIEVOU08gZWZmZWN0cyBhbmQgdGhlIHByZXZhbGVuY2Ugb2Ygbm9uLWlu
ZGlnZW5vdXMgc3BlY2llczwvdGl0bGU+PHNlY29uZGFyeS10aXRsZT5Kb3VybmFsIG9mIFBsYW5r
dG9uIFJlc2VhcmNoPC9zZWNvbmRhcnktdGl0bGU+PC90aXRsZXM+PHBlcmlvZGljYWw+PGZ1bGwt
dGl0bGU+Sm91cm5hbCBvZiBQbGFua3RvbiBSZXNlYXJjaDwvZnVsbC10aXRsZT48L3BlcmlvZGlj
YWw+PHBhZ2VzPjEzNTgtMTM3NzwvcGFnZXM+PHZvbHVtZT4zMzwvdm9sdW1lPjxudW1iZXI+OTwv
bnVtYmVyPjxkYXRlcz48eWVhcj4yMDExPC95ZWFyPjwvZGF0ZXM+PGlzYm4+MDE0Mi03ODczPC9p
c2JuPjx1cmxzPjxyZWxhdGVkLXVybHM+PHVybD5odHRwczovL2RvaS5vcmcvMTAuMTA5My9wbGFu
a3QvZmJyMDM0PC91cmw+PC9yZWxhdGVkLXVybHM+PC91cmxzPjxlbGVjdHJvbmljLXJlc291cmNl
LW51bT4xMC4xMDkzL3BsYW5rdC9mYnIwMzQ8L2VsZWN0cm9uaWMtcmVzb3VyY2UtbnVtPjxhY2Nl
c3MtZGF0ZT43LzMwLzIwMjE8L2FjY2Vzcy1kYXRlPjwvcmVjb3JkPjwvQ2l0ZT48Q2l0ZT48QXV0
aG9yPktpbW1lcmVyPC9BdXRob3I+PFllYXI+MjAxODwvWWVhcj48UmVjTnVtPjI2NDU8L1JlY051
bT48cmVjb3JkPjxyZWMtbnVtYmVyPjI2NDU8L3JlYy1udW1iZXI+PGZvcmVpZ24ta2V5cz48a2V5
IGFwcD0iRU4iIGRiLWlkPSJzdGQ5d2R0MDZkZWEwYmVyNTBjcGVwZTBhenByeGQ1MnZ3cHAiIHRp
bWVzdGFtcD0iMTU1ODcxMzU4OSI+MjY0NTwva2V5PjwvZm9yZWlnbi1rZXlzPjxyZWYtdHlwZSBu
YW1lPSJKb3VybmFsIEFydGljbGUiPjE3PC9yZWYtdHlwZT48Y29udHJpYnV0b3JzPjxhdXRob3Jz
PjxhdXRob3I+S2ltbWVyZXIsIFdpbSBKLjwvYXV0aG9yPjxhdXRob3I+SWdub2ZmbywgVG9uaSBS
LjwvYXV0aG9yPjxhdXRob3I+S2F5ZmV0eiwgS2FyZW4gUi48L2F1dGhvcj48YXV0aG9yPlNsYXVn
aHRlciwgQW5uZSBNLjwvYXV0aG9yPjwvYXV0aG9ycz48L2NvbnRyaWJ1dG9ycz48dGl0bGVzPjx0
aXRsZT48c3R5bGUgZmFjZT0ibm9ybWFsIiBmb250PSJkZWZhdWx0IiBzaXplPSIxMDAlIj5FZmZl
Y3RzIG9mIGZyZXNod2F0ZXIgZmxvdyBhbmQgcGh5dG9wbGFua3RvbiBiaW9tYXNzIG9uIGdyb3d0
aCwgcmVwcm9kdWN0aW9uLCBhbmQgc3BhdGlhbCBzdWJzaWRpZXMgb2YgdGhlIGVzdHVhcmluZSBj
b3BlcG9kIDwvc3R5bGU+PHN0eWxlIGZhY2U9Iml0YWxpYyIgZm9udD0iZGVmYXVsdCIgc2l6ZT0i
MTAwJSI+UHNldWRvZGlhcHRvbXVzIGZvcmJlc2k8L3N0eWxlPjwvdGl0bGU+PHNlY29uZGFyeS10
aXRsZT5IeWRyb2Jpb2xvZ2lhPC9zZWNvbmRhcnktdGl0bGU+PC90aXRsZXM+PHBlcmlvZGljYWw+
PGZ1bGwtdGl0bGU+SHlkcm9iaW9sb2dpYTwvZnVsbC10aXRsZT48L3BlcmlvZGljYWw+PHBhZ2Vz
PjExMy0xMzA8L3BhZ2VzPjx2b2x1bWU+ODA3PC92b2x1bWU+PG51bWJlcj4xPC9udW1iZXI+PGRh
dGVzPjx5ZWFyPjIwMTg8L3llYXI+PHB1Yi1kYXRlcz48ZGF0ZT5PY3RvYmVyIDI3PC9kYXRlPjwv
cHViLWRhdGVzPjwvZGF0ZXM+PGlzYm4+MTU3My01MTE3PC9pc2JuPjxsYWJlbD5LaW1tZXJlcjIw
MTc8L2xhYmVsPjx3b3JrLXR5cGU+am91cm5hbCBhcnRpY2xlPC93b3JrLXR5cGU+PHVybHM+PHJl
bGF0ZWQtdXJscz48dXJsPjxzdHlsZSBmYWNlPSJ1bmRlcmxpbmUiIGZvbnQ9ImRlZmF1bHQiIHNp
emU9IjEwMCUiPmh0dHBzOi8vZG9pLm9yZy8xMC4xMDA3L3MxMDc1MC0wMTctMzM4NS15PC9zdHls
ZT48L3VybD48L3JlbGF0ZWQtdXJscz48L3VybHM+PGVsZWN0cm9uaWMtcmVzb3VyY2UtbnVtPiBo
dHRwczovL2RvaS5vcmcvMTAuMTAwNy9zMTA3NTAtMDE3LTMzODUteTwvZWxlY3Ryb25pYy1yZXNv
dXJjZS1udW0+PGFjY2Vzcy1kYXRlPjIwMjEgMDkgMDc8L2FjY2Vzcy1kYXRlPjwvcmVjb3JkPjwv
Q2l0ZT48L0VuZE5vdGU+
</w:fldData>
        </w:fldChar>
      </w:r>
      <w:r w:rsidR="00565C20">
        <w:instrText xml:space="preserve"> ADDIN EN.CITE </w:instrText>
      </w:r>
      <w:r w:rsidR="00565C20">
        <w:fldChar w:fldCharType="begin">
          <w:fldData xml:space="preserve">PEVuZE5vdGU+PENpdGU+PEF1dGhvcj5Cb2xsZW5zPC9BdXRob3I+PFllYXI+MjAxMTwvWWVhcj48
UmVjTnVtPjM1MTU8L1JlY051bT48RGlzcGxheVRleHQ+KEJvbGxlbnMgZXQgYWwuIDIwMTEsIEtp
bW1lcmVyIGV0IGFsLiAyMDE4Yik8L0Rpc3BsYXlUZXh0PjxyZWNvcmQ+PHJlYy1udW1iZXI+MzUx
NTwvcmVjLW51bWJlcj48Zm9yZWlnbi1rZXlzPjxrZXkgYXBwPSJFTiIgZGItaWQ9InN0ZDl3ZHQw
NmRlYTBiZXI1MGNwZXBlMGF6cHJ4ZDUydndwcCIgdGltZXN0YW1wPSIxNjI3Njg1NjU4Ij4zNTE1
PC9rZXk+PC9mb3JlaWduLWtleXM+PHJlZi10eXBlIG5hbWU9IkpvdXJuYWwgQXJ0aWNsZSI+MTc8
L3JlZi10eXBlPjxjb250cmlidXRvcnM+PGF1dGhvcnM+PGF1dGhvcj5Cb2xsZW5zLCBTdGVwaGVu
IE0uPC9hdXRob3I+PGF1dGhvcj5CcmVja2VucmlkZ2UsIEpvYW5uZSBLLjwvYXV0aG9yPjxhdXRo
b3I+VmFuZGVuIEhvb2ZmLCBSaWFuIEMuPC9hdXRob3I+PGF1dGhvcj5Db3JkZWxsLCBKZWZmZXJ5
IFIuPC9hdXRob3I+PC9hdXRob3JzPjwvY29udHJpYnV0b3JzPjx0aXRsZXM+PHRpdGxlPk1lc296
b29wbGFua3RvbiBvZiB0aGUgbG93ZXIgU2FuIEZyYW5jaXNjbyBFc3R1YXJ5OiBzcGF0aW8tdGVt
cG9yYWwgcGF0dGVybnMsIEVOU08gZWZmZWN0cyBhbmQgdGhlIHByZXZhbGVuY2Ugb2Ygbm9uLWlu
ZGlnZW5vdXMgc3BlY2llczwvdGl0bGU+PHNlY29uZGFyeS10aXRsZT5Kb3VybmFsIG9mIFBsYW5r
dG9uIFJlc2VhcmNoPC9zZWNvbmRhcnktdGl0bGU+PC90aXRsZXM+PHBlcmlvZGljYWw+PGZ1bGwt
dGl0bGU+Sm91cm5hbCBvZiBQbGFua3RvbiBSZXNlYXJjaDwvZnVsbC10aXRsZT48L3BlcmlvZGlj
YWw+PHBhZ2VzPjEzNTgtMTM3NzwvcGFnZXM+PHZvbHVtZT4zMzwvdm9sdW1lPjxudW1iZXI+OTwv
bnVtYmVyPjxkYXRlcz48eWVhcj4yMDExPC95ZWFyPjwvZGF0ZXM+PGlzYm4+MDE0Mi03ODczPC9p
c2JuPjx1cmxzPjxyZWxhdGVkLXVybHM+PHVybD5odHRwczovL2RvaS5vcmcvMTAuMTA5My9wbGFu
a3QvZmJyMDM0PC91cmw+PC9yZWxhdGVkLXVybHM+PC91cmxzPjxlbGVjdHJvbmljLXJlc291cmNl
LW51bT4xMC4xMDkzL3BsYW5rdC9mYnIwMzQ8L2VsZWN0cm9uaWMtcmVzb3VyY2UtbnVtPjxhY2Nl
c3MtZGF0ZT43LzMwLzIwMjE8L2FjY2Vzcy1kYXRlPjwvcmVjb3JkPjwvQ2l0ZT48Q2l0ZT48QXV0
aG9yPktpbW1lcmVyPC9BdXRob3I+PFllYXI+MjAxODwvWWVhcj48UmVjTnVtPjI2NDU8L1JlY051
bT48cmVjb3JkPjxyZWMtbnVtYmVyPjI2NDU8L3JlYy1udW1iZXI+PGZvcmVpZ24ta2V5cz48a2V5
IGFwcD0iRU4iIGRiLWlkPSJzdGQ5d2R0MDZkZWEwYmVyNTBjcGVwZTBhenByeGQ1MnZ3cHAiIHRp
bWVzdGFtcD0iMTU1ODcxMzU4OSI+MjY0NTwva2V5PjwvZm9yZWlnbi1rZXlzPjxyZWYtdHlwZSBu
YW1lPSJKb3VybmFsIEFydGljbGUiPjE3PC9yZWYtdHlwZT48Y29udHJpYnV0b3JzPjxhdXRob3Jz
PjxhdXRob3I+S2ltbWVyZXIsIFdpbSBKLjwvYXV0aG9yPjxhdXRob3I+SWdub2ZmbywgVG9uaSBS
LjwvYXV0aG9yPjxhdXRob3I+S2F5ZmV0eiwgS2FyZW4gUi48L2F1dGhvcj48YXV0aG9yPlNsYXVn
aHRlciwgQW5uZSBNLjwvYXV0aG9yPjwvYXV0aG9ycz48L2NvbnRyaWJ1dG9ycz48dGl0bGVzPjx0
aXRsZT48c3R5bGUgZmFjZT0ibm9ybWFsIiBmb250PSJkZWZhdWx0IiBzaXplPSIxMDAlIj5FZmZl
Y3RzIG9mIGZyZXNod2F0ZXIgZmxvdyBhbmQgcGh5dG9wbGFua3RvbiBiaW9tYXNzIG9uIGdyb3d0
aCwgcmVwcm9kdWN0aW9uLCBhbmQgc3BhdGlhbCBzdWJzaWRpZXMgb2YgdGhlIGVzdHVhcmluZSBj
b3BlcG9kIDwvc3R5bGU+PHN0eWxlIGZhY2U9Iml0YWxpYyIgZm9udD0iZGVmYXVsdCIgc2l6ZT0i
MTAwJSI+UHNldWRvZGlhcHRvbXVzIGZvcmJlc2k8L3N0eWxlPjwvdGl0bGU+PHNlY29uZGFyeS10
aXRsZT5IeWRyb2Jpb2xvZ2lhPC9zZWNvbmRhcnktdGl0bGU+PC90aXRsZXM+PHBlcmlvZGljYWw+
PGZ1bGwtdGl0bGU+SHlkcm9iaW9sb2dpYTwvZnVsbC10aXRsZT48L3BlcmlvZGljYWw+PHBhZ2Vz
PjExMy0xMzA8L3BhZ2VzPjx2b2x1bWU+ODA3PC92b2x1bWU+PG51bWJlcj4xPC9udW1iZXI+PGRh
dGVzPjx5ZWFyPjIwMTg8L3llYXI+PHB1Yi1kYXRlcz48ZGF0ZT5PY3RvYmVyIDI3PC9kYXRlPjwv
cHViLWRhdGVzPjwvZGF0ZXM+PGlzYm4+MTU3My01MTE3PC9pc2JuPjxsYWJlbD5LaW1tZXJlcjIw
MTc8L2xhYmVsPjx3b3JrLXR5cGU+am91cm5hbCBhcnRpY2xlPC93b3JrLXR5cGU+PHVybHM+PHJl
bGF0ZWQtdXJscz48dXJsPjxzdHlsZSBmYWNlPSJ1bmRlcmxpbmUiIGZvbnQ9ImRlZmF1bHQiIHNp
emU9IjEwMCUiPmh0dHBzOi8vZG9pLm9yZy8xMC4xMDA3L3MxMDc1MC0wMTctMzM4NS15PC9zdHls
ZT48L3VybD48L3JlbGF0ZWQtdXJscz48L3VybHM+PGVsZWN0cm9uaWMtcmVzb3VyY2UtbnVtPiBo
dHRwczovL2RvaS5vcmcvMTAuMTAwNy9zMTA3NTAtMDE3LTMzODUteTwvZWxlY3Ryb25pYy1yZXNv
dXJjZS1udW0+PGFjY2Vzcy1kYXRlPjIwMjEgMDkgMDc8L2FjY2Vzcy1kYXRlPjwvcmVjb3JkPjwv
Q2l0ZT48L0VuZE5vdGU+
</w:fldData>
        </w:fldChar>
      </w:r>
      <w:r w:rsidR="00565C20">
        <w:instrText xml:space="preserve"> ADDIN EN.CITE.DATA </w:instrText>
      </w:r>
      <w:r w:rsidR="00565C20">
        <w:fldChar w:fldCharType="end"/>
      </w:r>
      <w:r w:rsidR="00DB1D3D">
        <w:fldChar w:fldCharType="separate"/>
      </w:r>
      <w:r w:rsidR="00565C20">
        <w:rPr>
          <w:noProof/>
        </w:rPr>
        <w:t>(Bollens et al. 2011, Kimmerer et al. 2018b)</w:t>
      </w:r>
      <w:r w:rsidR="00DB1D3D">
        <w:fldChar w:fldCharType="end"/>
      </w:r>
      <w:r w:rsidR="005408DC">
        <w:t xml:space="preserve">. </w:t>
      </w:r>
      <w:r w:rsidR="003958A5">
        <w:t xml:space="preserve">Extended droughts may favor non-native zooplankton, such as </w:t>
      </w:r>
      <w:r w:rsidR="003958A5" w:rsidRPr="002D2B9D">
        <w:rPr>
          <w:i/>
        </w:rPr>
        <w:t>L</w:t>
      </w:r>
      <w:r w:rsidR="003958A5" w:rsidRPr="002D2B9D">
        <w:rPr>
          <w:i/>
          <w:iCs/>
        </w:rPr>
        <w:t>.</w:t>
      </w:r>
      <w:r w:rsidR="003958A5" w:rsidRPr="002D2B9D">
        <w:rPr>
          <w:i/>
        </w:rPr>
        <w:t xml:space="preserve"> tetraspina</w:t>
      </w:r>
      <w:r w:rsidR="003958A5">
        <w:t xml:space="preserve"> and </w:t>
      </w:r>
      <w:r w:rsidR="003958A5" w:rsidRPr="002D2B9D">
        <w:rPr>
          <w:i/>
        </w:rPr>
        <w:t>P. forbesi</w:t>
      </w:r>
      <w:r w:rsidR="003958A5">
        <w:t xml:space="preserve">, over native species since they are better able to escape predation by invasive clams </w:t>
      </w:r>
      <w:r w:rsidR="003958A5">
        <w:fldChar w:fldCharType="begin"/>
      </w:r>
      <w:r w:rsidR="003958A5">
        <w:instrText xml:space="preserve"> ADDIN EN.CITE &lt;EndNote&gt;&lt;Cite&gt;&lt;Author&gt;Gould&lt;/Author&gt;&lt;Year&gt;2010&lt;/Year&gt;&lt;RecNum&gt;2275&lt;/RecNum&gt;&lt;DisplayText&gt;(Gould and Kimmerer 2010)&lt;/DisplayText&gt;&lt;record&gt;&lt;rec-number&gt;2275&lt;/rec-number&gt;&lt;foreign-keys&gt;&lt;key app="EN" db-id="std9wdt06dea0ber50cpepe0azprxd52vwpp" timestamp="1558712341"&gt;2275&lt;/key&gt;&lt;/foreign-keys&gt;&lt;ref-type name="Journal Article"&gt;17&lt;/ref-type&gt;&lt;contributors&gt;&lt;authors&gt;&lt;author&gt;Gould, Alison L&lt;/author&gt;&lt;author&gt;Kimmerer, Wim J&lt;/author&gt;&lt;/authors&gt;&lt;/contributors&gt;&lt;titles&gt;&lt;title&gt;&lt;style face="normal" font="default" size="100%"&gt;Development, growth, and reproduction of the cyclopoid copepod &lt;/style&gt;&lt;style face="italic" font="default" size="100%"&gt;Limnoithona tetraspina&lt;/style&gt;&lt;style face="normal" font="default" size="100%"&gt; in the upper San Francisco Estuary&lt;/style&gt;&lt;/title&gt;&lt;secondary-title&gt;Marine Ecology Progress Series&lt;/secondary-title&gt;&lt;/titles&gt;&lt;periodical&gt;&lt;full-title&gt;Marine Ecology Progress Series&lt;/full-title&gt;&lt;/periodical&gt;&lt;pages&gt;163-177&lt;/pages&gt;&lt;volume&gt;412&lt;/volume&gt;&lt;dates&gt;&lt;year&gt;2010&lt;/year&gt;&lt;/dates&gt;&lt;isbn&gt;0171-8630&lt;/isbn&gt;&lt;urls&gt;&lt;/urls&gt;&lt;/record&gt;&lt;/Cite&gt;&lt;/EndNote&gt;</w:instrText>
      </w:r>
      <w:r w:rsidR="003958A5">
        <w:fldChar w:fldCharType="separate"/>
      </w:r>
      <w:r w:rsidR="003958A5">
        <w:rPr>
          <w:noProof/>
        </w:rPr>
        <w:t>(Gould and Kimmerer 2010)</w:t>
      </w:r>
      <w:r w:rsidR="003958A5">
        <w:fldChar w:fldCharType="end"/>
      </w:r>
      <w:r w:rsidR="003958A5">
        <w:t xml:space="preserve">, and they can feed on alternative food sources in conditions of low phytoplankton availability </w:t>
      </w:r>
      <w:r w:rsidR="003958A5">
        <w:fldChar w:fldCharType="begin"/>
      </w:r>
      <w:r w:rsidR="003958A5">
        <w:instrText xml:space="preserve"> ADDIN EN.CITE &lt;EndNote&gt;&lt;Cite&gt;&lt;Author&gt;Winder&lt;/Author&gt;&lt;Year&gt;2011&lt;/Year&gt;&lt;RecNum&gt;4238&lt;/RecNum&gt;&lt;DisplayText&gt;(Winder et al. 2011)&lt;/DisplayText&gt;&lt;record&gt;&lt;rec-number&gt;4238&lt;/rec-number&gt;&lt;foreign-keys&gt;&lt;key app="EN" db-id="std9wdt06dea0ber50cpepe0azprxd52vwpp" timestamp="1667692290"&gt;4238&lt;/key&gt;&lt;/foreign-keys&gt;&lt;ref-type name="Journal Article"&gt;17&lt;/ref-type&gt;&lt;contributors&gt;&lt;authors&gt;&lt;author&gt;Winder, Monika&lt;/author&gt;&lt;author&gt;Jassby, Alan D.&lt;/author&gt;&lt;author&gt;Mac Nally, Ralph&lt;/author&gt;&lt;/authors&gt;&lt;/contributors&gt;&lt;titles&gt;&lt;title&gt;Synergies between climate anomalies and hydrological modifications facilitate estuarine biotic invasions&lt;/title&gt;&lt;secondary-title&gt;Ecology Letters&lt;/secondary-title&gt;&lt;/titles&gt;&lt;periodical&gt;&lt;full-title&gt;Ecology Letters&lt;/full-title&gt;&lt;/periodical&gt;&lt;pages&gt;749-757&lt;/pages&gt;&lt;volume&gt;14&lt;/volume&gt;&lt;number&gt;8&lt;/number&gt;&lt;dates&gt;&lt;year&gt;2011&lt;/year&gt;&lt;/dates&gt;&lt;isbn&gt;1461-023X&lt;/isbn&gt;&lt;urls&gt;&lt;related-urls&gt;&lt;url&gt;https://onlinelibrary.wiley.com/doi/abs/10.1111/j.1461-0248.2011.01635.x&lt;/url&gt;&lt;/related-urls&gt;&lt;/urls&gt;&lt;electronic-resource-num&gt;https://doi.org/10.1111/j.1461-0248.2011.01635.x&lt;/electronic-resource-num&gt;&lt;/record&gt;&lt;/Cite&gt;&lt;/EndNote&gt;</w:instrText>
      </w:r>
      <w:r w:rsidR="003958A5">
        <w:fldChar w:fldCharType="separate"/>
      </w:r>
      <w:r w:rsidR="003958A5">
        <w:rPr>
          <w:noProof/>
        </w:rPr>
        <w:t>(Winder et al. 2011)</w:t>
      </w:r>
      <w:r w:rsidR="003958A5">
        <w:fldChar w:fldCharType="end"/>
      </w:r>
      <w:r w:rsidR="003958A5">
        <w:t>.</w:t>
      </w:r>
    </w:p>
    <w:p w14:paraId="224DC451" w14:textId="683A760F" w:rsidR="00C36FF8" w:rsidRDefault="00516665" w:rsidP="00C36FF8">
      <w:pPr>
        <w:rPr>
          <w:rFonts w:eastAsia="Times New Roman" w:cs="Arial"/>
        </w:rPr>
      </w:pPr>
      <w:r>
        <w:t>During drought years</w:t>
      </w:r>
      <w:r w:rsidR="004D10C9">
        <w:t xml:space="preserve">, </w:t>
      </w:r>
      <w:r w:rsidR="7F20480E">
        <w:t xml:space="preserve">freshwater </w:t>
      </w:r>
      <w:r w:rsidR="004D10C9">
        <w:t>outflow decrease</w:t>
      </w:r>
      <w:r w:rsidR="008A016A">
        <w:t>s</w:t>
      </w:r>
      <w:r w:rsidR="004D10C9">
        <w:t xml:space="preserve"> drastically, and understanding </w:t>
      </w:r>
      <w:r w:rsidR="47FF3187">
        <w:t xml:space="preserve">the impact to </w:t>
      </w:r>
      <w:r w:rsidR="7F527FBA">
        <w:t>the</w:t>
      </w:r>
      <w:r w:rsidR="004D10C9">
        <w:t xml:space="preserve"> zooplankton</w:t>
      </w:r>
      <w:r w:rsidR="004A3533">
        <w:t xml:space="preserve"> </w:t>
      </w:r>
      <w:r w:rsidR="2A6CD7FE">
        <w:t>community</w:t>
      </w:r>
      <w:r w:rsidR="004D10C9">
        <w:t xml:space="preserve"> is integral to management decisions.</w:t>
      </w:r>
      <w:r w:rsidR="00117E78">
        <w:t xml:space="preserve"> </w:t>
      </w:r>
      <w:r w:rsidR="002A76C3">
        <w:t xml:space="preserve">One possible mechanism for how outflow during drought years can </w:t>
      </w:r>
      <w:r w:rsidR="04EC8D0A">
        <w:t>impact</w:t>
      </w:r>
      <w:r w:rsidR="417AA77C">
        <w:t>s</w:t>
      </w:r>
      <w:r w:rsidR="002A76C3">
        <w:t xml:space="preserve"> zooplankton  is through </w:t>
      </w:r>
      <w:r w:rsidR="38C1DFEA">
        <w:t>shifts of</w:t>
      </w:r>
      <w:r w:rsidR="00117E78" w:rsidRPr="7AA32666">
        <w:rPr>
          <w:rFonts w:eastAsia="Times New Roman" w:cs="Arial"/>
        </w:rPr>
        <w:t xml:space="preserve">the </w:t>
      </w:r>
      <w:r w:rsidR="00002C0C" w:rsidRPr="7AA32666">
        <w:rPr>
          <w:rFonts w:eastAsia="Times New Roman" w:cs="Arial"/>
        </w:rPr>
        <w:t>low-salinity zone (LSZ)</w:t>
      </w:r>
      <w:r w:rsidR="00117E78" w:rsidRPr="7AA32666">
        <w:rPr>
          <w:rFonts w:eastAsia="Times New Roman" w:cs="Arial"/>
        </w:rPr>
        <w:t xml:space="preserve"> (</w:t>
      </w:r>
      <w:r w:rsidR="003F47FD" w:rsidRPr="7AA32666">
        <w:rPr>
          <w:rFonts w:eastAsia="Times New Roman" w:cs="Arial"/>
        </w:rPr>
        <w:t>1 – 6ppt</w:t>
      </w:r>
      <w:r w:rsidR="00117E78" w:rsidRPr="7AA32666">
        <w:rPr>
          <w:rFonts w:eastAsia="Times New Roman" w:cs="Arial"/>
        </w:rPr>
        <w:t>)</w:t>
      </w:r>
      <w:r w:rsidR="002A76C3" w:rsidRPr="7AA32666">
        <w:rPr>
          <w:rFonts w:eastAsia="Times New Roman" w:cs="Arial"/>
        </w:rPr>
        <w:t xml:space="preserve">. </w:t>
      </w:r>
      <w:r w:rsidR="00117E78" w:rsidRPr="7AA32666">
        <w:rPr>
          <w:rFonts w:eastAsia="Times New Roman" w:cs="Arial"/>
        </w:rPr>
        <w:t xml:space="preserve">Before the invasion of </w:t>
      </w:r>
      <w:r w:rsidR="00117E78" w:rsidRPr="7AA32666">
        <w:rPr>
          <w:rFonts w:eastAsia="Times New Roman" w:cs="Arial"/>
          <w:i/>
        </w:rPr>
        <w:t>P. amurensis</w:t>
      </w:r>
      <w:r w:rsidR="00117E78" w:rsidRPr="7AA32666">
        <w:rPr>
          <w:rFonts w:eastAsia="Times New Roman" w:cs="Arial"/>
        </w:rPr>
        <w:t>, positioning of the</w:t>
      </w:r>
      <w:r w:rsidR="002A76C3" w:rsidRPr="7AA32666">
        <w:rPr>
          <w:rFonts w:eastAsia="Times New Roman" w:cs="Arial"/>
        </w:rPr>
        <w:t xml:space="preserve"> </w:t>
      </w:r>
      <w:r w:rsidR="00D93494" w:rsidRPr="7AA32666">
        <w:rPr>
          <w:rFonts w:eastAsia="Times New Roman" w:cs="Arial"/>
        </w:rPr>
        <w:t>LSZ</w:t>
      </w:r>
      <w:r w:rsidR="00117E78" w:rsidRPr="7AA32666">
        <w:rPr>
          <w:rFonts w:eastAsia="Times New Roman" w:cs="Arial"/>
        </w:rPr>
        <w:t xml:space="preserve"> in the shallower areas of Suisun Bay during spring and summer led to higher productivity due to higher water residence time and turbulent </w:t>
      </w:r>
      <w:r w:rsidR="00BB7338" w:rsidRPr="7AA32666">
        <w:rPr>
          <w:rFonts w:eastAsia="Times New Roman" w:cs="Arial"/>
        </w:rPr>
        <w:t>mixing</w:t>
      </w:r>
      <w:r w:rsidR="005476F6" w:rsidRPr="7AA32666">
        <w:rPr>
          <w:rFonts w:eastAsia="Times New Roman" w:cs="Arial"/>
        </w:rPr>
        <w:fldChar w:fldCharType="begin"/>
      </w:r>
      <w:r w:rsidR="005476F6" w:rsidRPr="7AA32666">
        <w:rPr>
          <w:rFonts w:eastAsia="Times New Roman" w:cs="Arial"/>
        </w:rPr>
        <w:instrText xml:space="preserve"> ADDIN EN.CITE &lt;EndNote&gt;&lt;Cite&gt;&lt;Author&gt;Cloern&lt;/Author&gt;&lt;Year&gt;1983&lt;/Year&gt;&lt;RecNum&gt;2978&lt;/RecNum&gt;&lt;DisplayText&gt;(Cloern et al. 1983)&lt;/DisplayText&gt;&lt;record&gt;&lt;rec-number&gt;2978&lt;/rec-number&gt;&lt;foreign-keys&gt;&lt;key app="EN" db-id="std9wdt06dea0ber50cpepe0azprxd52vwpp" timestamp="1584977801"&gt;2978&lt;/key&gt;&lt;/foreign-keys&gt;&lt;ref-type name="Journal Article"&gt;17&lt;/ref-type&gt;&lt;contributors&gt;&lt;authors&gt;&lt;author&gt;Cloern, James E.&lt;/author&gt;&lt;author&gt;Alpine, Andrea E.&lt;/author&gt;&lt;author&gt;Cole, Brian E.&lt;/author&gt;&lt;author&gt;Wong, Raymond L. J.&lt;/author&gt;&lt;author&gt;Arthur, James F.&lt;/author&gt;&lt;author&gt;Ball, Melvin D.&lt;/author&gt;&lt;/authors&gt;&lt;/contributors&gt;&lt;titles&gt;&lt;title&gt;River discharge controls phytoplankton dynamics in the northern San Francisco Bay estuary&lt;/title&gt;&lt;secondary-title&gt;Estuarine, Coastal and Shelf Science&lt;/secondary-title&gt;&lt;/titles&gt;&lt;periodical&gt;&lt;full-title&gt;Estuarine, Coastal and Shelf Science&lt;/full-title&gt;&lt;/periodical&gt;&lt;pages&gt;415-429&lt;/pages&gt;&lt;volume&gt;16&lt;/volume&gt;&lt;number&gt;4&lt;/number&gt;&lt;keywords&gt;&lt;keyword&gt;phytoplankton&lt;/keyword&gt;&lt;keyword&gt;ecology&lt;/keyword&gt;&lt;keyword&gt;partially mixed estuaries&lt;/keyword&gt;&lt;keyword&gt;estuarine circulation&lt;/keyword&gt;&lt;keyword&gt;population dynamics&lt;/keyword&gt;&lt;keyword&gt;diatoms&lt;/keyword&gt;&lt;keyword&gt;sinking rates&lt;/keyword&gt;&lt;keyword&gt;San Francisco Bay&lt;/keyword&gt;&lt;/keywords&gt;&lt;dates&gt;&lt;year&gt;1983&lt;/year&gt;&lt;pub-dates&gt;&lt;date&gt;1983/04/01/&lt;/date&gt;&lt;/pub-dates&gt;&lt;/dates&gt;&lt;isbn&gt;0272-7714&lt;/isbn&gt;&lt;urls&gt;&lt;related-urls&gt;&lt;url&gt;http://www.sciencedirect.com/science/article/pii/0272771483901038&lt;/url&gt;&lt;/related-urls&gt;&lt;/urls&gt;&lt;electronic-resource-num&gt;https://doi.org/10.1016/0272-7714(83)90103-8&lt;/electronic-resource-num&gt;&lt;/record&gt;&lt;/Cite&gt;&lt;/EndNote&gt;</w:instrText>
      </w:r>
      <w:r w:rsidR="005476F6" w:rsidRPr="7AA32666">
        <w:rPr>
          <w:rFonts w:eastAsia="Times New Roman" w:cs="Arial"/>
        </w:rPr>
        <w:fldChar w:fldCharType="separate"/>
      </w:r>
      <w:r w:rsidR="005476F6" w:rsidRPr="7AA32666">
        <w:rPr>
          <w:rFonts w:eastAsia="Times New Roman" w:cs="Arial"/>
        </w:rPr>
        <w:t>(Cloern et al. 1983)</w:t>
      </w:r>
      <w:r w:rsidR="005476F6" w:rsidRPr="7AA32666">
        <w:rPr>
          <w:rFonts w:eastAsia="Times New Roman" w:cs="Arial"/>
        </w:rPr>
        <w:fldChar w:fldCharType="end"/>
      </w:r>
      <w:r w:rsidR="00117E78" w:rsidRPr="7AA32666">
        <w:rPr>
          <w:rFonts w:eastAsia="Times New Roman" w:cs="Arial"/>
        </w:rPr>
        <w:t>.</w:t>
      </w:r>
      <w:r w:rsidR="00D93494" w:rsidRPr="7AA32666">
        <w:rPr>
          <w:rFonts w:eastAsia="Times New Roman" w:cs="Arial"/>
        </w:rPr>
        <w:t xml:space="preserve"> </w:t>
      </w:r>
      <w:r w:rsidR="002F74C2" w:rsidRPr="7AA32666">
        <w:rPr>
          <w:rFonts w:eastAsia="Times New Roman" w:cs="Arial"/>
        </w:rPr>
        <w:t xml:space="preserve">Since the invasion, </w:t>
      </w:r>
      <w:r w:rsidR="007F4CDF" w:rsidRPr="7AA32666">
        <w:rPr>
          <w:rFonts w:eastAsia="Times New Roman" w:cs="Arial"/>
        </w:rPr>
        <w:t xml:space="preserve">chlorophyll in </w:t>
      </w:r>
      <w:r w:rsidR="008A7D5C" w:rsidRPr="7AA32666">
        <w:rPr>
          <w:rFonts w:eastAsia="Times New Roman" w:cs="Arial"/>
        </w:rPr>
        <w:t xml:space="preserve">Suisun Bay </w:t>
      </w:r>
      <w:r w:rsidR="007F4CDF" w:rsidRPr="7AA32666">
        <w:rPr>
          <w:rFonts w:eastAsia="Times New Roman" w:cs="Arial"/>
        </w:rPr>
        <w:t>dropped dramatically</w:t>
      </w:r>
      <w:r w:rsidR="006337DD" w:rsidRPr="7AA32666">
        <w:rPr>
          <w:rFonts w:eastAsia="Times New Roman" w:cs="Arial"/>
        </w:rPr>
        <w:t xml:space="preserve"> </w:t>
      </w:r>
      <w:r w:rsidR="0071454F" w:rsidRPr="7AA32666">
        <w:rPr>
          <w:rFonts w:eastAsia="Times New Roman" w:cs="Arial"/>
        </w:rPr>
        <w:fldChar w:fldCharType="begin">
          <w:fldData xml:space="preserve">PEVuZE5vdGU+PENpdGU+PEF1dGhvcj5DbG9lcm48L0F1dGhvcj48WWVhcj4yMDE5PC9ZZWFyPjxS
ZWNOdW0+MzUwODwvUmVjTnVtPjxEaXNwbGF5VGV4dD4oQ2xvZXJuIDIwMTksIEhhbW1vY2sgZXQg
YWwuIDIwMTkpPC9EaXNwbGF5VGV4dD48cmVjb3JkPjxyZWMtbnVtYmVyPjM1MDg8L3JlYy1udW1i
ZXI+PGZvcmVpZ24ta2V5cz48a2V5IGFwcD0iRU4iIGRiLWlkPSJzdGQ5d2R0MDZkZWEwYmVyNTBj
cGVwZTBhenByeGQ1MnZ3cHAiIHRpbWVzdGFtcD0iMTYyNjgxMjg3MyI+MzUwODwva2V5PjwvZm9y
ZWlnbi1rZXlzPjxyZWYtdHlwZSBuYW1lPSJKb3VybmFsIEFydGljbGUiPjE3PC9yZWYtdHlwZT48
Y29udHJpYnV0b3JzPjxhdXRob3JzPjxhdXRob3I+Q2xvZXJuLCBKYW1lcyBFLjwvYXV0aG9yPjwv
YXV0aG9ycz48L2NvbnRyaWJ1dG9ycz48dGl0bGVzPjx0aXRsZT5QYXR0ZXJucywgcGFjZSwgYW5k
IHByb2Nlc3NlcyBvZiB3YXRlci1xdWFsaXR5IHZhcmlhYmlsaXR5IGluIGEgbG9uZy1zdHVkaWVk
IGVzdHVhcnk8L3RpdGxlPjxzZWNvbmRhcnktdGl0bGU+TGltbm9sb2d5IGFuZCBPY2Vhbm9ncmFw
aHk8L3NlY29uZGFyeS10aXRsZT48L3RpdGxlcz48cGVyaW9kaWNhbD48ZnVsbC10aXRsZT5MaW1u
b2xvZ3kgYW5kIE9jZWFub2dyYXBoeTwvZnVsbC10aXRsZT48L3BlcmlvZGljYWw+PHBhZ2VzPlMx
OTItUzIwODwvcGFnZXM+PHZvbHVtZT42NDwvdm9sdW1lPjxudW1iZXI+UzE8L251bWJlcj48ZGF0
ZXM+PHllYXI+MjAxOTwveWVhcj48L2RhdGVzPjxpc2JuPjAwMjQtMzU5MDwvaXNibj48dXJscz48
cmVsYXRlZC11cmxzPjx1cmw+aHR0cHM6Ly9hc2xvcHVicy5vbmxpbmVsaWJyYXJ5LndpbGV5LmNv
bS9kb2kvYWJzLzEwLjEwMDIvbG5vLjEwOTU4PC91cmw+PC9yZWxhdGVkLXVybHM+PC91cmxzPjxl
bGVjdHJvbmljLXJlc291cmNlLW51bT5odHRwczovL2RvaS5vcmcvMTAuMTAwMi9sbm8uMTA5NTg8
L2VsZWN0cm9uaWMtcmVzb3VyY2UtbnVtPjwvcmVjb3JkPjwvQ2l0ZT48Q2l0ZT48QXV0aG9yPkhh
bW1vY2s8L0F1dGhvcj48WWVhcj4yMDE5PC9ZZWFyPjxSZWNOdW0+MjcxMzwvUmVjTnVtPjxyZWNv
cmQ+PHJlYy1udW1iZXI+MjcxMzwvcmVjLW51bWJlcj48Zm9yZWlnbi1rZXlzPjxrZXkgYXBwPSJF
TiIgZGItaWQ9InN0ZDl3ZHQwNmRlYTBiZXI1MGNwZXBlMGF6cHJ4ZDUydndwcCIgdGltZXN0YW1w
PSIxNTU4NzEzNzI4Ij4yNzEzPC9rZXk+PC9mb3JlaWduLWtleXM+PHJlZi10eXBlIG5hbWU9Ikpv
dXJuYWwgQXJ0aWNsZSI+MTc8L3JlZi10eXBlPjxjb250cmlidXRvcnM+PGF1dGhvcnM+PGF1dGhv
cj5IYW1tb2NrLCBCcnVjZSBHLjwvYXV0aG9yPjxhdXRob3I+TW9vc2UsIFNhbXVlbCBQLjwvYXV0
aG9yPjxhdXRob3I+U29saXMsIFNhbXVlbCBTYW5kb3ZhbDwvYXV0aG9yPjxhdXRob3I+R29oYXJp
YW4sIEVyZmFuPC9hdXRob3I+PGF1dGhvcj5UZWgsIFN3ZWUgSi48L2F1dGhvcj48L2F1dGhvcnM+
PC9jb250cmlidXRvcnM+PHRpdGxlcz48dGl0bGU+SHlkcm9keW5hbWljIE1vZGVsaW5nIENvdXBs
ZWQgd2l0aCBMb25nLXRlcm0gRmllbGQgRGF0YSBQcm92aWRlIEV2aWRlbmNlIGZvciBTdXBwcmVz
c2lvbiBvZiBQaHl0b3BsYW5rdG9uIGJ5IEludmFzaXZlIENsYW1zIGFuZCBGcmVzaHdhdGVyIEV4
cG9ydHMgaW4gdGhlIFNhbiBGcmFuY2lzY28gRXN0dWFyeTwvdGl0bGU+PHNlY29uZGFyeS10aXRs
ZT5FbnZpcm9ubWVudGFsIE1hbmFnZW1lbnQ8L3NlY29uZGFyeS10aXRsZT48L3RpdGxlcz48cGVy
aW9kaWNhbD48ZnVsbC10aXRsZT5FbnZpcm9ubWVudGFsIE1hbmFnZW1lbnQ8L2Z1bGwtdGl0bGU+
PC9wZXJpb2RpY2FsPjxkYXRlcz48eWVhcj4yMDE5PC95ZWFyPjxwdWItZGF0ZXM+PGRhdGU+QXBy
aWwgMDM8L2RhdGU+PC9wdWItZGF0ZXM+PC9kYXRlcz48aXNibj4xNDMyLTEwMDk8L2lzYm4+PGxh
YmVsPkhhbW1vY2syMDE5PC9sYWJlbD48d29yay10eXBlPmpvdXJuYWwgYXJ0aWNsZTwvd29yay10
eXBlPjx1cmxzPjxyZWxhdGVkLXVybHM+PHVybD5odHRwczovL2RvaS5vcmcvMTAuMTAwNy9zMDAy
NjctMDE5LTAxMTU5LTY8L3VybD48L3JlbGF0ZWQtdXJscz48L3VybHM+PGVsZWN0cm9uaWMtcmVz
b3VyY2UtbnVtPjEwLjEwMDcvczAwMjY3LTAxOS0wMTE1OS02PC9lbGVjdHJvbmljLXJlc291cmNl
LW51bT48L3JlY29yZD48L0NpdGU+PC9FbmROb3RlPgB=
</w:fldData>
        </w:fldChar>
      </w:r>
      <w:r w:rsidR="009A60B3" w:rsidRPr="7AA32666">
        <w:rPr>
          <w:rFonts w:eastAsia="Times New Roman" w:cs="Arial"/>
        </w:rPr>
        <w:instrText xml:space="preserve"> ADDIN EN.CITE </w:instrText>
      </w:r>
      <w:r w:rsidR="009A60B3" w:rsidRPr="7AA32666">
        <w:rPr>
          <w:rFonts w:eastAsia="Times New Roman" w:cs="Arial"/>
        </w:rPr>
        <w:fldChar w:fldCharType="begin">
          <w:fldData xml:space="preserve">PEVuZE5vdGU+PENpdGU+PEF1dGhvcj5DbG9lcm48L0F1dGhvcj48WWVhcj4yMDE5PC9ZZWFyPjxS
ZWNOdW0+MzUwODwvUmVjTnVtPjxEaXNwbGF5VGV4dD4oQ2xvZXJuIDIwMTksIEhhbW1vY2sgZXQg
YWwuIDIwMTkpPC9EaXNwbGF5VGV4dD48cmVjb3JkPjxyZWMtbnVtYmVyPjM1MDg8L3JlYy1udW1i
ZXI+PGZvcmVpZ24ta2V5cz48a2V5IGFwcD0iRU4iIGRiLWlkPSJzdGQ5d2R0MDZkZWEwYmVyNTBj
cGVwZTBhenByeGQ1MnZ3cHAiIHRpbWVzdGFtcD0iMTYyNjgxMjg3MyI+MzUwODwva2V5PjwvZm9y
ZWlnbi1rZXlzPjxyZWYtdHlwZSBuYW1lPSJKb3VybmFsIEFydGljbGUiPjE3PC9yZWYtdHlwZT48
Y29udHJpYnV0b3JzPjxhdXRob3JzPjxhdXRob3I+Q2xvZXJuLCBKYW1lcyBFLjwvYXV0aG9yPjwv
YXV0aG9ycz48L2NvbnRyaWJ1dG9ycz48dGl0bGVzPjx0aXRsZT5QYXR0ZXJucywgcGFjZSwgYW5k
IHByb2Nlc3NlcyBvZiB3YXRlci1xdWFsaXR5IHZhcmlhYmlsaXR5IGluIGEgbG9uZy1zdHVkaWVk
IGVzdHVhcnk8L3RpdGxlPjxzZWNvbmRhcnktdGl0bGU+TGltbm9sb2d5IGFuZCBPY2Vhbm9ncmFw
aHk8L3NlY29uZGFyeS10aXRsZT48L3RpdGxlcz48cGVyaW9kaWNhbD48ZnVsbC10aXRsZT5MaW1u
b2xvZ3kgYW5kIE9jZWFub2dyYXBoeTwvZnVsbC10aXRsZT48L3BlcmlvZGljYWw+PHBhZ2VzPlMx
OTItUzIwODwvcGFnZXM+PHZvbHVtZT42NDwvdm9sdW1lPjxudW1iZXI+UzE8L251bWJlcj48ZGF0
ZXM+PHllYXI+MjAxOTwveWVhcj48L2RhdGVzPjxpc2JuPjAwMjQtMzU5MDwvaXNibj48dXJscz48
cmVsYXRlZC11cmxzPjx1cmw+aHR0cHM6Ly9hc2xvcHVicy5vbmxpbmVsaWJyYXJ5LndpbGV5LmNv
bS9kb2kvYWJzLzEwLjEwMDIvbG5vLjEwOTU4PC91cmw+PC9yZWxhdGVkLXVybHM+PC91cmxzPjxl
bGVjdHJvbmljLXJlc291cmNlLW51bT5odHRwczovL2RvaS5vcmcvMTAuMTAwMi9sbm8uMTA5NTg8
L2VsZWN0cm9uaWMtcmVzb3VyY2UtbnVtPjwvcmVjb3JkPjwvQ2l0ZT48Q2l0ZT48QXV0aG9yPkhh
bW1vY2s8L0F1dGhvcj48WWVhcj4yMDE5PC9ZZWFyPjxSZWNOdW0+MjcxMzwvUmVjTnVtPjxyZWNv
cmQ+PHJlYy1udW1iZXI+MjcxMzwvcmVjLW51bWJlcj48Zm9yZWlnbi1rZXlzPjxrZXkgYXBwPSJF
TiIgZGItaWQ9InN0ZDl3ZHQwNmRlYTBiZXI1MGNwZXBlMGF6cHJ4ZDUydndwcCIgdGltZXN0YW1w
PSIxNTU4NzEzNzI4Ij4yNzEzPC9rZXk+PC9mb3JlaWduLWtleXM+PHJlZi10eXBlIG5hbWU9Ikpv
dXJuYWwgQXJ0aWNsZSI+MTc8L3JlZi10eXBlPjxjb250cmlidXRvcnM+PGF1dGhvcnM+PGF1dGhv
cj5IYW1tb2NrLCBCcnVjZSBHLjwvYXV0aG9yPjxhdXRob3I+TW9vc2UsIFNhbXVlbCBQLjwvYXV0
aG9yPjxhdXRob3I+U29saXMsIFNhbXVlbCBTYW5kb3ZhbDwvYXV0aG9yPjxhdXRob3I+R29oYXJp
YW4sIEVyZmFuPC9hdXRob3I+PGF1dGhvcj5UZWgsIFN3ZWUgSi48L2F1dGhvcj48L2F1dGhvcnM+
PC9jb250cmlidXRvcnM+PHRpdGxlcz48dGl0bGU+SHlkcm9keW5hbWljIE1vZGVsaW5nIENvdXBs
ZWQgd2l0aCBMb25nLXRlcm0gRmllbGQgRGF0YSBQcm92aWRlIEV2aWRlbmNlIGZvciBTdXBwcmVz
c2lvbiBvZiBQaHl0b3BsYW5rdG9uIGJ5IEludmFzaXZlIENsYW1zIGFuZCBGcmVzaHdhdGVyIEV4
cG9ydHMgaW4gdGhlIFNhbiBGcmFuY2lzY28gRXN0dWFyeTwvdGl0bGU+PHNlY29uZGFyeS10aXRs
ZT5FbnZpcm9ubWVudGFsIE1hbmFnZW1lbnQ8L3NlY29uZGFyeS10aXRsZT48L3RpdGxlcz48cGVy
aW9kaWNhbD48ZnVsbC10aXRsZT5FbnZpcm9ubWVudGFsIE1hbmFnZW1lbnQ8L2Z1bGwtdGl0bGU+
PC9wZXJpb2RpY2FsPjxkYXRlcz48eWVhcj4yMDE5PC95ZWFyPjxwdWItZGF0ZXM+PGRhdGU+QXBy
aWwgMDM8L2RhdGU+PC9wdWItZGF0ZXM+PC9kYXRlcz48aXNibj4xNDMyLTEwMDk8L2lzYm4+PGxh
YmVsPkhhbW1vY2syMDE5PC9sYWJlbD48d29yay10eXBlPmpvdXJuYWwgYXJ0aWNsZTwvd29yay10
eXBlPjx1cmxzPjxyZWxhdGVkLXVybHM+PHVybD5odHRwczovL2RvaS5vcmcvMTAuMTAwNy9zMDAy
NjctMDE5LTAxMTU5LTY8L3VybD48L3JlbGF0ZWQtdXJscz48L3VybHM+PGVsZWN0cm9uaWMtcmVz
b3VyY2UtbnVtPjEwLjEwMDcvczAwMjY3LTAxOS0wMTE1OS02PC9lbGVjdHJvbmljLXJlc291cmNl
LW51bT48L3JlY29yZD48L0NpdGU+PC9FbmROb3RlPgB=
</w:fldData>
        </w:fldChar>
      </w:r>
      <w:r w:rsidR="009A60B3" w:rsidRPr="7AA32666">
        <w:rPr>
          <w:rFonts w:eastAsia="Times New Roman" w:cs="Arial"/>
        </w:rPr>
        <w:instrText xml:space="preserve"> ADDIN EN.CITE.DATA </w:instrText>
      </w:r>
      <w:r w:rsidR="009A60B3" w:rsidRPr="7AA32666">
        <w:rPr>
          <w:rFonts w:eastAsia="Times New Roman" w:cs="Arial"/>
        </w:rPr>
      </w:r>
      <w:r w:rsidR="009A60B3" w:rsidRPr="7AA32666">
        <w:rPr>
          <w:rFonts w:eastAsia="Times New Roman" w:cs="Arial"/>
        </w:rPr>
        <w:fldChar w:fldCharType="end"/>
      </w:r>
      <w:r w:rsidR="0071454F" w:rsidRPr="7AA32666">
        <w:rPr>
          <w:rFonts w:eastAsia="Times New Roman" w:cs="Arial"/>
        </w:rPr>
      </w:r>
      <w:r w:rsidR="0071454F" w:rsidRPr="7AA32666">
        <w:rPr>
          <w:rFonts w:eastAsia="Times New Roman" w:cs="Arial"/>
        </w:rPr>
        <w:fldChar w:fldCharType="separate"/>
      </w:r>
      <w:r w:rsidR="009A60B3" w:rsidRPr="7AA32666">
        <w:rPr>
          <w:rFonts w:eastAsia="Times New Roman" w:cs="Arial"/>
        </w:rPr>
        <w:t>(Cloern 2019, Hammock et al. 2019)</w:t>
      </w:r>
      <w:r w:rsidR="0071454F" w:rsidRPr="7AA32666">
        <w:rPr>
          <w:rFonts w:eastAsia="Times New Roman" w:cs="Arial"/>
        </w:rPr>
        <w:fldChar w:fldCharType="end"/>
      </w:r>
      <w:r w:rsidR="007F4CDF" w:rsidRPr="7AA32666">
        <w:rPr>
          <w:rFonts w:eastAsia="Times New Roman" w:cs="Arial"/>
        </w:rPr>
        <w:t xml:space="preserve">, and </w:t>
      </w:r>
      <w:r w:rsidR="006337DD" w:rsidRPr="7AA32666">
        <w:rPr>
          <w:rFonts w:eastAsia="Times New Roman" w:cs="Arial"/>
        </w:rPr>
        <w:t xml:space="preserve">Suisun now </w:t>
      </w:r>
      <w:r w:rsidR="008A7D5C" w:rsidRPr="7AA32666">
        <w:rPr>
          <w:rFonts w:eastAsia="Times New Roman" w:cs="Arial"/>
        </w:rPr>
        <w:t xml:space="preserve">typically has lower chlorophyll and phytoplankton biomass than upstream regions </w:t>
      </w:r>
      <w:r w:rsidR="00864F97" w:rsidRPr="7AA32666">
        <w:rPr>
          <w:rFonts w:eastAsia="Times New Roman" w:cs="Arial"/>
        </w:rPr>
        <w:t xml:space="preserve">in the central and south Delta (CITE WATER QUALITY/PHYTOPLANKTON PAPER). </w:t>
      </w:r>
      <w:r w:rsidR="00BD1C0B" w:rsidRPr="7AA32666">
        <w:rPr>
          <w:rFonts w:eastAsia="Times New Roman" w:cs="Arial"/>
        </w:rPr>
        <w:t xml:space="preserve">Because of this low in situ productivity, the Suisun region is now reliant on transport of high densities of freshwater copepods, </w:t>
      </w:r>
      <w:r w:rsidR="00662185" w:rsidRPr="7AA32666">
        <w:rPr>
          <w:rFonts w:eastAsia="Times New Roman" w:cs="Arial"/>
        </w:rPr>
        <w:t>such</w:t>
      </w:r>
      <w:r w:rsidR="00BD1C0B" w:rsidRPr="7AA32666">
        <w:rPr>
          <w:rFonts w:eastAsia="Times New Roman" w:cs="Arial"/>
        </w:rPr>
        <w:t xml:space="preserve"> as </w:t>
      </w:r>
      <w:r w:rsidR="00BD1C0B" w:rsidRPr="00FD2CB9">
        <w:rPr>
          <w:rFonts w:eastAsia="Times New Roman" w:cs="Arial"/>
          <w:i/>
        </w:rPr>
        <w:t>P</w:t>
      </w:r>
      <w:r w:rsidR="1613BB72" w:rsidRPr="7AA32666">
        <w:rPr>
          <w:rFonts w:eastAsia="Times New Roman" w:cs="Arial"/>
          <w:i/>
          <w:iCs/>
        </w:rPr>
        <w:t>.</w:t>
      </w:r>
      <w:r w:rsidR="00BD1C0B" w:rsidRPr="00FD2CB9">
        <w:rPr>
          <w:rFonts w:eastAsia="Times New Roman" w:cs="Arial"/>
          <w:i/>
        </w:rPr>
        <w:t xml:space="preserve"> forbesi</w:t>
      </w:r>
      <w:r w:rsidR="00BD1C0B" w:rsidRPr="7AA32666">
        <w:rPr>
          <w:rFonts w:eastAsia="Times New Roman" w:cs="Arial"/>
        </w:rPr>
        <w:t xml:space="preserve"> </w:t>
      </w:r>
      <w:r w:rsidR="00662185" w:rsidRPr="7AA32666">
        <w:rPr>
          <w:rFonts w:eastAsia="Times New Roman" w:cs="Arial"/>
        </w:rPr>
        <w:t xml:space="preserve">from upstream to subsidize the </w:t>
      </w:r>
      <w:r w:rsidR="00E554AD" w:rsidRPr="7AA32666">
        <w:rPr>
          <w:rFonts w:eastAsia="Times New Roman" w:cs="Arial"/>
        </w:rPr>
        <w:t>zooplankton</w:t>
      </w:r>
      <w:r w:rsidR="00662185" w:rsidRPr="7AA32666">
        <w:rPr>
          <w:rFonts w:eastAsia="Times New Roman" w:cs="Arial"/>
        </w:rPr>
        <w:t xml:space="preserve"> community </w:t>
      </w:r>
      <w:r w:rsidR="00E554AD" w:rsidRPr="7AA32666">
        <w:rPr>
          <w:rFonts w:eastAsia="Times New Roman" w:cs="Arial"/>
        </w:rPr>
        <w:fldChar w:fldCharType="begin">
          <w:fldData xml:space="preserve">PEVuZE5vdGU+PENpdGU+PEF1dGhvcj5LaW1tZXJlcjwvQXV0aG9yPjxZZWFyPjIwMTg8L1llYXI+
PFJlY051bT4yNjQ1PC9SZWNOdW0+PERpc3BsYXlUZXh0PihLaW1tZXJlciBldCBhbC4gMjAxOGEs
IEtpbW1lcmVyIGV0IGFsLiAyMDE4Yik8L0Rpc3BsYXlUZXh0PjxyZWNvcmQ+PHJlYy1udW1iZXI+
MjY0NTwvcmVjLW51bWJlcj48Zm9yZWlnbi1rZXlzPjxrZXkgYXBwPSJFTiIgZGItaWQ9InN0ZDl3
ZHQwNmRlYTBiZXI1MGNwZXBlMGF6cHJ4ZDUydndwcCIgdGltZXN0YW1wPSIxNTU4NzEzNTg5Ij4y
NjQ1PC9rZXk+PC9mb3JlaWduLWtleXM+PHJlZi10eXBlIG5hbWU9IkpvdXJuYWwgQXJ0aWNsZSI+
MTc8L3JlZi10eXBlPjxjb250cmlidXRvcnM+PGF1dGhvcnM+PGF1dGhvcj5LaW1tZXJlciwgV2lt
IEouPC9hdXRob3I+PGF1dGhvcj5JZ25vZmZvLCBUb25pIFIuPC9hdXRob3I+PGF1dGhvcj5LYXlm
ZXR6LCBLYXJlbiBSLjwvYXV0aG9yPjxhdXRob3I+U2xhdWdodGVyLCBBbm5lIE0uPC9hdXRob3I+
PC9hdXRob3JzPjwvY29udHJpYnV0b3JzPjx0aXRsZXM+PHRpdGxlPjxzdHlsZSBmYWNlPSJub3Jt
YWwiIGZvbnQ9ImRlZmF1bHQiIHNpemU9IjEwMCUiPkVmZmVjdHMgb2YgZnJlc2h3YXRlciBmbG93
IGFuZCBwaHl0b3BsYW5rdG9uIGJpb21hc3Mgb24gZ3Jvd3RoLCByZXByb2R1Y3Rpb24sIGFuZCBz
cGF0aWFsIHN1YnNpZGllcyBvZiB0aGUgZXN0dWFyaW5lIGNvcGVwb2QgPC9zdHlsZT48c3R5bGUg
ZmFjZT0iaXRhbGljIiBmb250PSJkZWZhdWx0IiBzaXplPSIxMDAlIj5Qc2V1ZG9kaWFwdG9tdXMg
Zm9yYmVzaTwvc3R5bGU+PC90aXRsZT48c2Vjb25kYXJ5LXRpdGxlPkh5ZHJvYmlvbG9naWE8L3Nl
Y29uZGFyeS10aXRsZT48L3RpdGxlcz48cGVyaW9kaWNhbD48ZnVsbC10aXRsZT5IeWRyb2Jpb2xv
Z2lhPC9mdWxsLXRpdGxlPjwvcGVyaW9kaWNhbD48cGFnZXM+MTEzLTEzMDwvcGFnZXM+PHZvbHVt
ZT44MDc8L3ZvbHVtZT48bnVtYmVyPjE8L251bWJlcj48ZGF0ZXM+PHllYXI+MjAxODwveWVhcj48
cHViLWRhdGVzPjxkYXRlPk9jdG9iZXIgMjc8L2RhdGU+PC9wdWItZGF0ZXM+PC9kYXRlcz48aXNi
bj4xNTczLTUxMTc8L2lzYm4+PGxhYmVsPktpbW1lcmVyMjAxNzwvbGFiZWw+PHdvcmstdHlwZT5q
b3VybmFsIGFydGljbGU8L3dvcmstdHlwZT48dXJscz48cmVsYXRlZC11cmxzPjx1cmw+PHN0eWxl
IGZhY2U9InVuZGVybGluZSIgZm9udD0iZGVmYXVsdCIgc2l6ZT0iMTAwJSI+aHR0cHM6Ly9kb2ku
b3JnLzEwLjEwMDcvczEwNzUwLTAxNy0zMzg1LXk8L3N0eWxlPjwvdXJsPjwvcmVsYXRlZC11cmxz
PjwvdXJscz48ZWxlY3Ryb25pYy1yZXNvdXJjZS1udW0+IGh0dHBzOi8vZG9pLm9yZy8xMC4xMDA3
L3MxMDc1MC0wMTctMzM4NS15PC9lbGVjdHJvbmljLXJlc291cmNlLW51bT48YWNjZXNzLWRhdGU+
MjAyMSAwOSAwNzwvYWNjZXNzLWRhdGU+PC9yZWNvcmQ+PC9DaXRlPjxDaXRlPjxBdXRob3I+S2lt
bWVyZXI8L0F1dGhvcj48WWVhcj4yMDE4PC9ZZWFyPjxSZWNOdW0+MjYzMTwvUmVjTnVtPjxyZWNv
cmQ+PHJlYy1udW1iZXI+MjYzMTwvcmVjLW51bWJlcj48Zm9yZWlnbi1rZXlzPjxrZXkgYXBwPSJF
TiIgZGItaWQ9InN0ZDl3ZHQwNmRlYTBiZXI1MGNwZXBlMGF6cHJ4ZDUydndwcCIgdGltZXN0YW1w
PSIxNTU4NzEzNTM3Ij4yNjMxPC9rZXk+PC9mb3JlaWduLWtleXM+PHJlZi10eXBlIG5hbWU9Ikpv
dXJuYWwgQXJ0aWNsZSI+MTc8L3JlZi10eXBlPjxjb250cmlidXRvcnM+PGF1dGhvcnM+PGF1dGhv
cj5LaW1tZXJlciwgV2ltIEouPC9hdXRob3I+PGF1dGhvcj5Hcm9zcywgRWR3YXJkIFMuPC9hdXRo
b3I+PGF1dGhvcj5TbGF1Z2h0ZXIsIEFubmUgTS48L2F1dGhvcj48YXV0aG9yPkR1cmFuZCwgSm9o
biBSLjwvYXV0aG9yPjwvYXV0aG9ycz48L2NvbnRyaWJ1dG9ycz48dGl0bGVzPjx0aXRsZT5TcGF0
aWFsIFN1YnNpZGllcyBhbmQgTW9ydGFsaXR5IG9mIGFuIEVzdHVhcmluZSBDb3BlcG9kIFJldmVh
bGVkIFVzaW5nIGEgQm94IE1vZGVsPC90aXRsZT48c2Vjb25kYXJ5LXRpdGxlPkVzdHVhcmllcyBh
bmQgQ29hc3RzPC9zZWNvbmRhcnktdGl0bGU+PC90aXRsZXM+PHBlcmlvZGljYWw+PGZ1bGwtdGl0
bGU+RXN0dWFyaWVzIGFuZCBDb2FzdHM8L2Z1bGwtdGl0bGU+PC9wZXJpb2RpY2FsPjxkYXRlcz48
eWVhcj4yMDE4PC95ZWFyPjxwdWItZGF0ZXM+PGRhdGU+SnVseSAyNzwvZGF0ZT48L3B1Yi1kYXRl
cz48L2RhdGVzPjxpc2JuPjE1NTktMjczMTwvaXNibj48bGFiZWw+S2ltbWVyZXIyMDE4PC9sYWJl
bD48d29yay10eXBlPmpvdXJuYWwgYXJ0aWNsZTwvd29yay10eXBlPjx1cmxzPjxyZWxhdGVkLXVy
bHM+PHVybD48c3R5bGUgZmFjZT0idW5kZXJsaW5lIiBmb250PSJkZWZhdWx0IiBzaXplPSIxMDAl
Ij5odHRwczovL2RvaS5vcmcvMTAuMTAwNy9zMTIyMzctMDE4LTA0MzYtMTwvc3R5bGU+PC91cmw+
PC9yZWxhdGVkLXVybHM+PC91cmxzPjxlbGVjdHJvbmljLXJlc291cmNlLW51bT4xMC4xMDA3L3Mx
MjIzNy0wMTgtMDQzNi0xPC9lbGVjdHJvbmljLXJlc291cmNlLW51bT48L3JlY29yZD48L0NpdGU+
PC9FbmROb3RlPgB=
</w:fldData>
        </w:fldChar>
      </w:r>
      <w:r w:rsidR="00E554AD" w:rsidRPr="7AA32666">
        <w:rPr>
          <w:rFonts w:eastAsia="Times New Roman" w:cs="Arial"/>
        </w:rPr>
        <w:instrText xml:space="preserve"> ADDIN EN.CITE </w:instrText>
      </w:r>
      <w:r w:rsidR="00E554AD" w:rsidRPr="7AA32666">
        <w:rPr>
          <w:rFonts w:eastAsia="Times New Roman" w:cs="Arial"/>
        </w:rPr>
        <w:fldChar w:fldCharType="begin">
          <w:fldData xml:space="preserve">PEVuZE5vdGU+PENpdGU+PEF1dGhvcj5LaW1tZXJlcjwvQXV0aG9yPjxZZWFyPjIwMTg8L1llYXI+
PFJlY051bT4yNjQ1PC9SZWNOdW0+PERpc3BsYXlUZXh0PihLaW1tZXJlciBldCBhbC4gMjAxOGEs
IEtpbW1lcmVyIGV0IGFsLiAyMDE4Yik8L0Rpc3BsYXlUZXh0PjxyZWNvcmQ+PHJlYy1udW1iZXI+
MjY0NTwvcmVjLW51bWJlcj48Zm9yZWlnbi1rZXlzPjxrZXkgYXBwPSJFTiIgZGItaWQ9InN0ZDl3
ZHQwNmRlYTBiZXI1MGNwZXBlMGF6cHJ4ZDUydndwcCIgdGltZXN0YW1wPSIxNTU4NzEzNTg5Ij4y
NjQ1PC9rZXk+PC9mb3JlaWduLWtleXM+PHJlZi10eXBlIG5hbWU9IkpvdXJuYWwgQXJ0aWNsZSI+
MTc8L3JlZi10eXBlPjxjb250cmlidXRvcnM+PGF1dGhvcnM+PGF1dGhvcj5LaW1tZXJlciwgV2lt
IEouPC9hdXRob3I+PGF1dGhvcj5JZ25vZmZvLCBUb25pIFIuPC9hdXRob3I+PGF1dGhvcj5LYXlm
ZXR6LCBLYXJlbiBSLjwvYXV0aG9yPjxhdXRob3I+U2xhdWdodGVyLCBBbm5lIE0uPC9hdXRob3I+
PC9hdXRob3JzPjwvY29udHJpYnV0b3JzPjx0aXRsZXM+PHRpdGxlPjxzdHlsZSBmYWNlPSJub3Jt
YWwiIGZvbnQ9ImRlZmF1bHQiIHNpemU9IjEwMCUiPkVmZmVjdHMgb2YgZnJlc2h3YXRlciBmbG93
IGFuZCBwaHl0b3BsYW5rdG9uIGJpb21hc3Mgb24gZ3Jvd3RoLCByZXByb2R1Y3Rpb24sIGFuZCBz
cGF0aWFsIHN1YnNpZGllcyBvZiB0aGUgZXN0dWFyaW5lIGNvcGVwb2QgPC9zdHlsZT48c3R5bGUg
ZmFjZT0iaXRhbGljIiBmb250PSJkZWZhdWx0IiBzaXplPSIxMDAlIj5Qc2V1ZG9kaWFwdG9tdXMg
Zm9yYmVzaTwvc3R5bGU+PC90aXRsZT48c2Vjb25kYXJ5LXRpdGxlPkh5ZHJvYmlvbG9naWE8L3Nl
Y29uZGFyeS10aXRsZT48L3RpdGxlcz48cGVyaW9kaWNhbD48ZnVsbC10aXRsZT5IeWRyb2Jpb2xv
Z2lhPC9mdWxsLXRpdGxlPjwvcGVyaW9kaWNhbD48cGFnZXM+MTEzLTEzMDwvcGFnZXM+PHZvbHVt
ZT44MDc8L3ZvbHVtZT48bnVtYmVyPjE8L251bWJlcj48ZGF0ZXM+PHllYXI+MjAxODwveWVhcj48
cHViLWRhdGVzPjxkYXRlPk9jdG9iZXIgMjc8L2RhdGU+PC9wdWItZGF0ZXM+PC9kYXRlcz48aXNi
bj4xNTczLTUxMTc8L2lzYm4+PGxhYmVsPktpbW1lcmVyMjAxNzwvbGFiZWw+PHdvcmstdHlwZT5q
b3VybmFsIGFydGljbGU8L3dvcmstdHlwZT48dXJscz48cmVsYXRlZC11cmxzPjx1cmw+PHN0eWxl
IGZhY2U9InVuZGVybGluZSIgZm9udD0iZGVmYXVsdCIgc2l6ZT0iMTAwJSI+aHR0cHM6Ly9kb2ku
b3JnLzEwLjEwMDcvczEwNzUwLTAxNy0zMzg1LXk8L3N0eWxlPjwvdXJsPjwvcmVsYXRlZC11cmxz
PjwvdXJscz48ZWxlY3Ryb25pYy1yZXNvdXJjZS1udW0+IGh0dHBzOi8vZG9pLm9yZy8xMC4xMDA3
L3MxMDc1MC0wMTctMzM4NS15PC9lbGVjdHJvbmljLXJlc291cmNlLW51bT48YWNjZXNzLWRhdGU+
MjAyMSAwOSAwNzwvYWNjZXNzLWRhdGU+PC9yZWNvcmQ+PC9DaXRlPjxDaXRlPjxBdXRob3I+S2lt
bWVyZXI8L0F1dGhvcj48WWVhcj4yMDE4PC9ZZWFyPjxSZWNOdW0+MjYzMTwvUmVjTnVtPjxyZWNv
cmQ+PHJlYy1udW1iZXI+MjYzMTwvcmVjLW51bWJlcj48Zm9yZWlnbi1rZXlzPjxrZXkgYXBwPSJF
TiIgZGItaWQ9InN0ZDl3ZHQwNmRlYTBiZXI1MGNwZXBlMGF6cHJ4ZDUydndwcCIgdGltZXN0YW1w
PSIxNTU4NzEzNTM3Ij4yNjMxPC9rZXk+PC9mb3JlaWduLWtleXM+PHJlZi10eXBlIG5hbWU9Ikpv
dXJuYWwgQXJ0aWNsZSI+MTc8L3JlZi10eXBlPjxjb250cmlidXRvcnM+PGF1dGhvcnM+PGF1dGhv
cj5LaW1tZXJlciwgV2ltIEouPC9hdXRob3I+PGF1dGhvcj5Hcm9zcywgRWR3YXJkIFMuPC9hdXRo
b3I+PGF1dGhvcj5TbGF1Z2h0ZXIsIEFubmUgTS48L2F1dGhvcj48YXV0aG9yPkR1cmFuZCwgSm9o
biBSLjwvYXV0aG9yPjwvYXV0aG9ycz48L2NvbnRyaWJ1dG9ycz48dGl0bGVzPjx0aXRsZT5TcGF0
aWFsIFN1YnNpZGllcyBhbmQgTW9ydGFsaXR5IG9mIGFuIEVzdHVhcmluZSBDb3BlcG9kIFJldmVh
bGVkIFVzaW5nIGEgQm94IE1vZGVsPC90aXRsZT48c2Vjb25kYXJ5LXRpdGxlPkVzdHVhcmllcyBh
bmQgQ29hc3RzPC9zZWNvbmRhcnktdGl0bGU+PC90aXRsZXM+PHBlcmlvZGljYWw+PGZ1bGwtdGl0
bGU+RXN0dWFyaWVzIGFuZCBDb2FzdHM8L2Z1bGwtdGl0bGU+PC9wZXJpb2RpY2FsPjxkYXRlcz48
eWVhcj4yMDE4PC95ZWFyPjxwdWItZGF0ZXM+PGRhdGU+SnVseSAyNzwvZGF0ZT48L3B1Yi1kYXRl
cz48L2RhdGVzPjxpc2JuPjE1NTktMjczMTwvaXNibj48bGFiZWw+S2ltbWVyZXIyMDE4PC9sYWJl
bD48d29yay10eXBlPmpvdXJuYWwgYXJ0aWNsZTwvd29yay10eXBlPjx1cmxzPjxyZWxhdGVkLXVy
bHM+PHVybD48c3R5bGUgZmFjZT0idW5kZXJsaW5lIiBmb250PSJkZWZhdWx0IiBzaXplPSIxMDAl
Ij5odHRwczovL2RvaS5vcmcvMTAuMTAwNy9zMTIyMzctMDE4LTA0MzYtMTwvc3R5bGU+PC91cmw+
PC9yZWxhdGVkLXVybHM+PC91cmxzPjxlbGVjdHJvbmljLXJlc291cmNlLW51bT4xMC4xMDA3L3Mx
MjIzNy0wMTgtMDQzNi0xPC9lbGVjdHJvbmljLXJlc291cmNlLW51bT48L3JlY29yZD48L0NpdGU+
PC9FbmROb3RlPgB=
</w:fldData>
        </w:fldChar>
      </w:r>
      <w:r w:rsidR="00E554AD" w:rsidRPr="7AA32666">
        <w:rPr>
          <w:rFonts w:eastAsia="Times New Roman" w:cs="Arial"/>
        </w:rPr>
        <w:instrText xml:space="preserve"> ADDIN EN.CITE.DATA </w:instrText>
      </w:r>
      <w:r w:rsidR="00E554AD" w:rsidRPr="7AA32666">
        <w:rPr>
          <w:rFonts w:eastAsia="Times New Roman" w:cs="Arial"/>
        </w:rPr>
      </w:r>
      <w:r w:rsidR="00E554AD" w:rsidRPr="7AA32666">
        <w:rPr>
          <w:rFonts w:eastAsia="Times New Roman" w:cs="Arial"/>
        </w:rPr>
        <w:fldChar w:fldCharType="end"/>
      </w:r>
      <w:r w:rsidR="00E554AD" w:rsidRPr="7AA32666">
        <w:rPr>
          <w:rFonts w:eastAsia="Times New Roman" w:cs="Arial"/>
        </w:rPr>
      </w:r>
      <w:r w:rsidR="00E554AD" w:rsidRPr="7AA32666">
        <w:rPr>
          <w:rFonts w:eastAsia="Times New Roman" w:cs="Arial"/>
        </w:rPr>
        <w:fldChar w:fldCharType="separate"/>
      </w:r>
      <w:r w:rsidR="00E554AD" w:rsidRPr="7AA32666">
        <w:rPr>
          <w:rFonts w:eastAsia="Times New Roman" w:cs="Arial"/>
        </w:rPr>
        <w:t>(Kimmerer et al. 2018a, Kimmerer et al. 2018b)</w:t>
      </w:r>
      <w:r w:rsidR="00E554AD" w:rsidRPr="7AA32666">
        <w:rPr>
          <w:rFonts w:eastAsia="Times New Roman" w:cs="Arial"/>
        </w:rPr>
        <w:fldChar w:fldCharType="end"/>
      </w:r>
      <w:r w:rsidR="00E554AD" w:rsidRPr="7AA32666">
        <w:rPr>
          <w:rFonts w:eastAsia="Times New Roman" w:cs="Arial"/>
        </w:rPr>
        <w:t>.</w:t>
      </w:r>
    </w:p>
    <w:p w14:paraId="44115A08" w14:textId="20BD05B3" w:rsidR="00166013" w:rsidRDefault="00C36FF8" w:rsidP="00FD2CB9">
      <w:pPr>
        <w:rPr>
          <w:rFonts w:eastAsia="Times New Roman" w:cs="Arial"/>
        </w:rPr>
      </w:pPr>
      <w:r>
        <w:rPr>
          <w:rFonts w:eastAsia="Times New Roman" w:cs="Arial"/>
        </w:rPr>
        <w:tab/>
        <w:t>M</w:t>
      </w:r>
      <w:r>
        <w:rPr>
          <w:rFonts w:eastAsia="Times New Roman" w:cs="Arial"/>
          <w:szCs w:val="24"/>
        </w:rPr>
        <w:t>os</w:t>
      </w:r>
      <w:r w:rsidR="00056ABB">
        <w:rPr>
          <w:rFonts w:eastAsia="Times New Roman" w:cs="Arial"/>
          <w:szCs w:val="24"/>
        </w:rPr>
        <w:t>t zooplankton move with the prevailing currents</w:t>
      </w:r>
      <w:r w:rsidR="00EE04D4">
        <w:rPr>
          <w:rFonts w:eastAsia="Times New Roman" w:cs="Arial"/>
          <w:szCs w:val="24"/>
        </w:rPr>
        <w:t xml:space="preserve">, although </w:t>
      </w:r>
      <w:r w:rsidR="00C260D7">
        <w:rPr>
          <w:rFonts w:eastAsia="Times New Roman" w:cs="Arial"/>
          <w:szCs w:val="24"/>
        </w:rPr>
        <w:t>some taxa</w:t>
      </w:r>
      <w:r w:rsidR="00EE04D4">
        <w:rPr>
          <w:rFonts w:eastAsia="Times New Roman" w:cs="Arial"/>
          <w:szCs w:val="24"/>
        </w:rPr>
        <w:t xml:space="preserve"> can use vertical migration to exploit vertical gradients in current speed and direction</w:t>
      </w:r>
      <w:r w:rsidR="00DA3C49">
        <w:rPr>
          <w:rFonts w:eastAsia="Times New Roman" w:cs="Arial"/>
          <w:szCs w:val="24"/>
        </w:rPr>
        <w:t xml:space="preserve"> </w:t>
      </w:r>
      <w:r w:rsidR="00A05EC4">
        <w:rPr>
          <w:rFonts w:eastAsia="Times New Roman" w:cs="Arial"/>
          <w:szCs w:val="24"/>
        </w:rPr>
        <w:fldChar w:fldCharType="begin"/>
      </w:r>
      <w:r w:rsidR="00A05EC4">
        <w:rPr>
          <w:rFonts w:eastAsia="Times New Roman" w:cs="Arial"/>
          <w:szCs w:val="24"/>
        </w:rPr>
        <w:instrText xml:space="preserve"> ADDIN EN.CITE &lt;EndNote&gt;&lt;Cite&gt;&lt;Author&gt;Kimmerer&lt;/Author&gt;&lt;Year&gt;1998&lt;/Year&gt;&lt;RecNum&gt;539&lt;/RecNum&gt;&lt;DisplayText&gt;(Kimmerer et al. 1998)&lt;/DisplayText&gt;&lt;record&gt;&lt;rec-number&gt;539&lt;/rec-number&gt;&lt;foreign-keys&gt;&lt;key app="EN" db-id="std9wdt06dea0ber50cpepe0azprxd52vwpp" timestamp="1558711034"&gt;539&lt;/key&gt;&lt;/foreign-keys&gt;&lt;ref-type name="Journal Article"&gt;17&lt;/ref-type&gt;&lt;contributors&gt;&lt;authors&gt;&lt;author&gt;Kimmerer, W. J.&lt;/author&gt;&lt;author&gt;Burau, J. R.&lt;/author&gt;&lt;author&gt;Bennett, W. A.&lt;/author&gt;&lt;/authors&gt;&lt;/contributors&gt;&lt;titles&gt;&lt;title&gt;Tidally oriented vertical migration and position maintenance of zooplankton in a temperate estuary&lt;/title&gt;&lt;secondary-title&gt;Limnology &amp;amp; Oceanography&lt;/secondary-title&gt;&lt;/titles&gt;&lt;periodical&gt;&lt;full-title&gt;Limnology &amp;amp; Oceanography&lt;/full-title&gt;&lt;/periodical&gt;&lt;pages&gt;1697-1709&lt;/pages&gt;&lt;volume&gt;43&lt;/volume&gt;&lt;number&gt;7&lt;/number&gt;&lt;dates&gt;&lt;year&gt;1998&lt;/year&gt;&lt;/dates&gt;&lt;label&gt;KH, Zooplankton&lt;/label&gt;&lt;urls&gt;&lt;/urls&gt;&lt;electronic-resource-num&gt;https://doi.org/10.4319/lo.1998.43.7.1697&lt;/electronic-resource-num&gt;&lt;/record&gt;&lt;/Cite&gt;&lt;/EndNote&gt;</w:instrText>
      </w:r>
      <w:r w:rsidR="00A05EC4">
        <w:rPr>
          <w:rFonts w:eastAsia="Times New Roman" w:cs="Arial"/>
          <w:szCs w:val="24"/>
        </w:rPr>
        <w:fldChar w:fldCharType="separate"/>
      </w:r>
      <w:r w:rsidR="00A05EC4">
        <w:rPr>
          <w:rFonts w:eastAsia="Times New Roman" w:cs="Arial"/>
          <w:noProof/>
          <w:szCs w:val="24"/>
        </w:rPr>
        <w:t>(Kimmerer et al. 1998)</w:t>
      </w:r>
      <w:r w:rsidR="00A05EC4">
        <w:rPr>
          <w:rFonts w:eastAsia="Times New Roman" w:cs="Arial"/>
          <w:szCs w:val="24"/>
        </w:rPr>
        <w:fldChar w:fldCharType="end"/>
      </w:r>
      <w:r w:rsidR="00E626E2">
        <w:rPr>
          <w:rFonts w:eastAsia="Times New Roman" w:cs="Arial"/>
          <w:szCs w:val="24"/>
        </w:rPr>
        <w:t>.</w:t>
      </w:r>
      <w:r w:rsidR="00056ABB">
        <w:rPr>
          <w:rFonts w:eastAsia="Times New Roman" w:cs="Arial"/>
          <w:szCs w:val="24"/>
        </w:rPr>
        <w:t xml:space="preserve"> The environmental conditions of the water</w:t>
      </w:r>
      <w:r w:rsidR="003827C3">
        <w:rPr>
          <w:rFonts w:eastAsia="Times New Roman" w:cs="Arial"/>
          <w:szCs w:val="24"/>
        </w:rPr>
        <w:t>;</w:t>
      </w:r>
      <w:r w:rsidR="00056ABB">
        <w:rPr>
          <w:rFonts w:eastAsia="Times New Roman" w:cs="Arial"/>
          <w:szCs w:val="24"/>
        </w:rPr>
        <w:t xml:space="preserve"> such as salinity, turbidity, dissolved oxygen, and temperature, </w:t>
      </w:r>
      <w:r w:rsidR="0004327B">
        <w:rPr>
          <w:rFonts w:eastAsia="Times New Roman" w:cs="Arial"/>
          <w:szCs w:val="24"/>
        </w:rPr>
        <w:t>can be</w:t>
      </w:r>
      <w:r w:rsidR="00056ABB">
        <w:rPr>
          <w:rFonts w:eastAsia="Times New Roman" w:cs="Arial"/>
          <w:szCs w:val="24"/>
        </w:rPr>
        <w:t xml:space="preserve"> the most determinant factors of whether or not zooplankton will be present in a given region. </w:t>
      </w:r>
      <w:r w:rsidR="00D93494">
        <w:rPr>
          <w:rFonts w:eastAsia="Times New Roman" w:cs="Arial"/>
          <w:szCs w:val="24"/>
        </w:rPr>
        <w:t xml:space="preserve">The distribution and abundance of many zooplankton species </w:t>
      </w:r>
      <w:r w:rsidR="008A4174">
        <w:rPr>
          <w:rFonts w:eastAsia="Times New Roman" w:cs="Arial"/>
          <w:szCs w:val="24"/>
        </w:rPr>
        <w:t>is</w:t>
      </w:r>
      <w:r w:rsidR="00D93494">
        <w:rPr>
          <w:rFonts w:eastAsia="Times New Roman" w:cs="Arial"/>
          <w:szCs w:val="24"/>
        </w:rPr>
        <w:t xml:space="preserve"> strongly correlated to the distribution of salinity gradients across the estuary, based on each species salinity tolerances </w:t>
      </w:r>
      <w:r w:rsidR="00964742">
        <w:rPr>
          <w:rFonts w:eastAsia="Times New Roman" w:cs="Arial"/>
          <w:szCs w:val="24"/>
        </w:rPr>
        <w:fldChar w:fldCharType="begin">
          <w:fldData xml:space="preserve">PEVuZE5vdGU+PENpdGU+PEF1dGhvcj5BbWJsZXI8L0F1dGhvcj48WWVhcj4xOTg1PC9ZZWFyPjxS
ZWNOdW0+MzU3MzwvUmVjTnVtPjxEaXNwbGF5VGV4dD4oQW1ibGVyIGV0IGFsLiAxOTg1LCBIYW1p
bHRvbiBldCBhbC4gMjAyMCk8L0Rpc3BsYXlUZXh0PjxyZWNvcmQ+PHJlYy1udW1iZXI+MzU3Mzwv
cmVjLW51bWJlcj48Zm9yZWlnbi1rZXlzPjxrZXkgYXBwPSJFTiIgZGItaWQ9InN0ZDl3ZHQwNmRl
YTBiZXI1MGNwZXBlMGF6cHJ4ZDUydndwcCIgdGltZXN0YW1wPSIxNjMwNTEwNzAxIj4zNTczPC9r
ZXk+PC9mb3JlaWduLWtleXM+PHJlZi10eXBlIG5hbWU9IkJvb2sgU2VjdGlvbiI+NTwvcmVmLXR5
cGU+PGNvbnRyaWJ1dG9ycz48YXV0aG9ycz48YXV0aG9yPkFtYmxlciwgSnVsaWUgVzwvYXV0aG9y
PjxhdXRob3I+Q2xvZXJuLCBKYW1lcyBFPC9hdXRob3I+PGF1dGhvcj5IdXRjaGluc29uLCBBbm5l
PC9hdXRob3I+PC9hdXRob3JzPjxzZWNvbmRhcnktYXV0aG9ycz48YXV0aG9yPkphbWVzIEUuIENs
b2VybjwvYXV0aG9yPjxhdXRob3I+RnJlZGVyaWMgSC4gTmljaG9sczwvYXV0aG9yPjwvc2Vjb25k
YXJ5LWF1dGhvcnM+PC9jb250cmlidXRvcnM+PHRpdGxlcz48dGl0bGU+U2Vhc29uYWwgY3ljbGVz
IG9mIHpvb3BsYW5rdG9uIGZyb20gU2FuIEZyYW5jaXNjbyBCYXk8L3RpdGxlPjxzZWNvbmRhcnkt
dGl0bGU+VGVtcG9yYWwgRHluYW1pY3Mgb2YgYW4gRXN0dWFyeTogU2FuIEZyYW5jaXNjbyBCYXk8
L3NlY29uZGFyeS10aXRsZT48L3RpdGxlcz48cGFnZXM+MTc3LTE5NzwvcGFnZXM+PGRhdGVzPjx5
ZWFyPjE5ODU8L3llYXI+PC9kYXRlcz48cHVibGlzaGVyPlNwcmluZ2VyIERvcmRyZWNodDwvcHVi
bGlzaGVyPjxpc2JuPjk3OC05NC0wMDktNTUyOC04PC9pc2JuPjx1cmxzPjwvdXJscz48ZWxlY3Ry
b25pYy1yZXNvdXJjZS1udW0+aHR0cHM6Ly9kb2kub3JnLzEwLjEwMDcvOTc4LTk0LTAwOS01NTI4
LTg8L2VsZWN0cm9uaWMtcmVzb3VyY2UtbnVtPjwvcmVjb3JkPjwvQ2l0ZT48Q2l0ZT48QXV0aG9y
PkhhbWlsdG9uPC9BdXRob3I+PFllYXI+MjAyMDwvWWVhcj48UmVjTnVtPjMwMjg8L1JlY051bT48
cmVjb3JkPjxyZWMtbnVtYmVyPjMwMjg8L3JlYy1udW1iZXI+PGZvcmVpZ24ta2V5cz48a2V5IGFw
cD0iRU4iIGRiLWlkPSJzdGQ5d2R0MDZkZWEwYmVyNTBjcGVwZTBhenByeGQ1MnZ3cHAiIHRpbWVz
dGFtcD0iMTU4Njc4OTE5MiI+MzAyODwva2V5PjwvZm9yZWlnbi1rZXlzPjxyZWYtdHlwZSBuYW1l
PSJKb3VybmFsIEFydGljbGUiPjE3PC9yZWYtdHlwZT48Y29udHJpYnV0b3JzPjxhdXRob3JzPjxh
dXRob3I+SGFtaWx0b24sIFNjb3R0PC9hdXRob3I+PGF1dGhvcj5CYXJ0ZWxsLCBTdGV2ZTwvYXV0
aG9yPjxhdXRob3I+UGllcnNvbiwgSmFtZXM8L2F1dGhvcj48YXV0aG9yPk11cnBoeSwgRGVubmlz
PC9hdXRob3I+PC9hdXRob3JzPjwvY29udHJpYnV0b3JzPjx0aXRsZXM+PHRpdGxlPkZhY3RvcnMg
Q29udHJvbGxpbmcgQ2FsYW5vaWQgQ29wZXBvZCBCaW9tYXNzIGFuZCBEaXN0cmlidXRpb24gaW4g
dGhlIFVwcGVyIFNhbiBGcmFuY2lzY28gRXN0dWFyeSBhbmQgSW1wbGljYXRpb25zIGZvciBNYW5h
Z2luZyB0aGUgSW1wZXJpbGVkIERlbHRhIFNtZWx0IChIeXBvbWVzdXMgdHJhbnNwYWNpZmljdXMp
PC90aXRsZT48c2Vjb25kYXJ5LXRpdGxlPkVudmlyb25tZW50YWwgTWFuYWdlbWVudDwvc2Vjb25k
YXJ5LXRpdGxlPjwvdGl0bGVzPjxwZXJpb2RpY2FsPjxmdWxsLXRpdGxlPkVudmlyb25tZW50YWwg
TWFuYWdlbWVudDwvZnVsbC10aXRsZT48L3BlcmlvZGljYWw+PHBhZ2VzPjU4Ny02MDE8L3BhZ2Vz
Pjx2b2x1bWU+NjU8L3ZvbHVtZT48bnVtYmVyPjU8L251bWJlcj48ZGF0ZXM+PHllYXI+MjAyMDwv
eWVhcj48cHViLWRhdGVzPjxkYXRlPjIwMjAvMDUvMDE8L2RhdGU+PC9wdWItZGF0ZXM+PC9kYXRl
cz48aXNibj4xNDMyLTEwMDk8L2lzYm4+PHVybHM+PHJlbGF0ZWQtdXJscz48dXJsPmh0dHBzOi8v
ZG9pLm9yZy8xMC4xMDA3L3MwMDI2Ny0wMjAtMDEyNjctODwvdXJsPjwvcmVsYXRlZC11cmxzPjwv
dXJscz48ZWxlY3Ryb25pYy1yZXNvdXJjZS1udW0+MTAuMTAwNy9zMDAyNjctMDIwLTAxMjY3LTg8
L2VsZWN0cm9uaWMtcmVzb3VyY2UtbnVtPjwvcmVjb3JkPjwvQ2l0ZT48L0VuZE5vdGU+
</w:fldData>
        </w:fldChar>
      </w:r>
      <w:r w:rsidR="003774E9">
        <w:rPr>
          <w:rFonts w:eastAsia="Times New Roman" w:cs="Arial"/>
          <w:szCs w:val="24"/>
        </w:rPr>
        <w:instrText xml:space="preserve"> ADDIN EN.CITE </w:instrText>
      </w:r>
      <w:r w:rsidR="003774E9">
        <w:rPr>
          <w:rFonts w:eastAsia="Times New Roman" w:cs="Arial"/>
          <w:szCs w:val="24"/>
        </w:rPr>
        <w:fldChar w:fldCharType="begin">
          <w:fldData xml:space="preserve">PEVuZE5vdGU+PENpdGU+PEF1dGhvcj5BbWJsZXI8L0F1dGhvcj48WWVhcj4xOTg1PC9ZZWFyPjxS
ZWNOdW0+MzU3MzwvUmVjTnVtPjxEaXNwbGF5VGV4dD4oQW1ibGVyIGV0IGFsLiAxOTg1LCBIYW1p
bHRvbiBldCBhbC4gMjAyMCk8L0Rpc3BsYXlUZXh0PjxyZWNvcmQ+PHJlYy1udW1iZXI+MzU3Mzwv
cmVjLW51bWJlcj48Zm9yZWlnbi1rZXlzPjxrZXkgYXBwPSJFTiIgZGItaWQ9InN0ZDl3ZHQwNmRl
YTBiZXI1MGNwZXBlMGF6cHJ4ZDUydndwcCIgdGltZXN0YW1wPSIxNjMwNTEwNzAxIj4zNTczPC9r
ZXk+PC9mb3JlaWduLWtleXM+PHJlZi10eXBlIG5hbWU9IkJvb2sgU2VjdGlvbiI+NTwvcmVmLXR5
cGU+PGNvbnRyaWJ1dG9ycz48YXV0aG9ycz48YXV0aG9yPkFtYmxlciwgSnVsaWUgVzwvYXV0aG9y
PjxhdXRob3I+Q2xvZXJuLCBKYW1lcyBFPC9hdXRob3I+PGF1dGhvcj5IdXRjaGluc29uLCBBbm5l
PC9hdXRob3I+PC9hdXRob3JzPjxzZWNvbmRhcnktYXV0aG9ycz48YXV0aG9yPkphbWVzIEUuIENs
b2VybjwvYXV0aG9yPjxhdXRob3I+RnJlZGVyaWMgSC4gTmljaG9sczwvYXV0aG9yPjwvc2Vjb25k
YXJ5LWF1dGhvcnM+PC9jb250cmlidXRvcnM+PHRpdGxlcz48dGl0bGU+U2Vhc29uYWwgY3ljbGVz
IG9mIHpvb3BsYW5rdG9uIGZyb20gU2FuIEZyYW5jaXNjbyBCYXk8L3RpdGxlPjxzZWNvbmRhcnkt
dGl0bGU+VGVtcG9yYWwgRHluYW1pY3Mgb2YgYW4gRXN0dWFyeTogU2FuIEZyYW5jaXNjbyBCYXk8
L3NlY29uZGFyeS10aXRsZT48L3RpdGxlcz48cGFnZXM+MTc3LTE5NzwvcGFnZXM+PGRhdGVzPjx5
ZWFyPjE5ODU8L3llYXI+PC9kYXRlcz48cHVibGlzaGVyPlNwcmluZ2VyIERvcmRyZWNodDwvcHVi
bGlzaGVyPjxpc2JuPjk3OC05NC0wMDktNTUyOC04PC9pc2JuPjx1cmxzPjwvdXJscz48ZWxlY3Ry
b25pYy1yZXNvdXJjZS1udW0+aHR0cHM6Ly9kb2kub3JnLzEwLjEwMDcvOTc4LTk0LTAwOS01NTI4
LTg8L2VsZWN0cm9uaWMtcmVzb3VyY2UtbnVtPjwvcmVjb3JkPjwvQ2l0ZT48Q2l0ZT48QXV0aG9y
PkhhbWlsdG9uPC9BdXRob3I+PFllYXI+MjAyMDwvWWVhcj48UmVjTnVtPjMwMjg8L1JlY051bT48
cmVjb3JkPjxyZWMtbnVtYmVyPjMwMjg8L3JlYy1udW1iZXI+PGZvcmVpZ24ta2V5cz48a2V5IGFw
cD0iRU4iIGRiLWlkPSJzdGQ5d2R0MDZkZWEwYmVyNTBjcGVwZTBhenByeGQ1MnZ3cHAiIHRpbWVz
dGFtcD0iMTU4Njc4OTE5MiI+MzAyODwva2V5PjwvZm9yZWlnbi1rZXlzPjxyZWYtdHlwZSBuYW1l
PSJKb3VybmFsIEFydGljbGUiPjE3PC9yZWYtdHlwZT48Y29udHJpYnV0b3JzPjxhdXRob3JzPjxh
dXRob3I+SGFtaWx0b24sIFNjb3R0PC9hdXRob3I+PGF1dGhvcj5CYXJ0ZWxsLCBTdGV2ZTwvYXV0
aG9yPjxhdXRob3I+UGllcnNvbiwgSmFtZXM8L2F1dGhvcj48YXV0aG9yPk11cnBoeSwgRGVubmlz
PC9hdXRob3I+PC9hdXRob3JzPjwvY29udHJpYnV0b3JzPjx0aXRsZXM+PHRpdGxlPkZhY3RvcnMg
Q29udHJvbGxpbmcgQ2FsYW5vaWQgQ29wZXBvZCBCaW9tYXNzIGFuZCBEaXN0cmlidXRpb24gaW4g
dGhlIFVwcGVyIFNhbiBGcmFuY2lzY28gRXN0dWFyeSBhbmQgSW1wbGljYXRpb25zIGZvciBNYW5h
Z2luZyB0aGUgSW1wZXJpbGVkIERlbHRhIFNtZWx0IChIeXBvbWVzdXMgdHJhbnNwYWNpZmljdXMp
PC90aXRsZT48c2Vjb25kYXJ5LXRpdGxlPkVudmlyb25tZW50YWwgTWFuYWdlbWVudDwvc2Vjb25k
YXJ5LXRpdGxlPjwvdGl0bGVzPjxwZXJpb2RpY2FsPjxmdWxsLXRpdGxlPkVudmlyb25tZW50YWwg
TWFuYWdlbWVudDwvZnVsbC10aXRsZT48L3BlcmlvZGljYWw+PHBhZ2VzPjU4Ny02MDE8L3BhZ2Vz
Pjx2b2x1bWU+NjU8L3ZvbHVtZT48bnVtYmVyPjU8L251bWJlcj48ZGF0ZXM+PHllYXI+MjAyMDwv
eWVhcj48cHViLWRhdGVzPjxkYXRlPjIwMjAvMDUvMDE8L2RhdGU+PC9wdWItZGF0ZXM+PC9kYXRl
cz48aXNibj4xNDMyLTEwMDk8L2lzYm4+PHVybHM+PHJlbGF0ZWQtdXJscz48dXJsPmh0dHBzOi8v
ZG9pLm9yZy8xMC4xMDA3L3MwMDI2Ny0wMjAtMDEyNjctODwvdXJsPjwvcmVsYXRlZC11cmxzPjwv
dXJscz48ZWxlY3Ryb25pYy1yZXNvdXJjZS1udW0+MTAuMTAwNy9zMDAyNjctMDIwLTAxMjY3LTg8
L2VsZWN0cm9uaWMtcmVzb3VyY2UtbnVtPjwvcmVjb3JkPjwvQ2l0ZT48L0VuZE5vdGU+
</w:fldData>
        </w:fldChar>
      </w:r>
      <w:r w:rsidR="003774E9">
        <w:rPr>
          <w:rFonts w:eastAsia="Times New Roman" w:cs="Arial"/>
          <w:szCs w:val="24"/>
        </w:rPr>
        <w:instrText xml:space="preserve"> ADDIN EN.CITE.DATA </w:instrText>
      </w:r>
      <w:r w:rsidR="003774E9">
        <w:rPr>
          <w:rFonts w:eastAsia="Times New Roman" w:cs="Arial"/>
          <w:szCs w:val="24"/>
        </w:rPr>
      </w:r>
      <w:r w:rsidR="003774E9">
        <w:rPr>
          <w:rFonts w:eastAsia="Times New Roman" w:cs="Arial"/>
          <w:szCs w:val="24"/>
        </w:rPr>
        <w:fldChar w:fldCharType="end"/>
      </w:r>
      <w:r w:rsidR="00964742">
        <w:rPr>
          <w:rFonts w:eastAsia="Times New Roman" w:cs="Arial"/>
          <w:szCs w:val="24"/>
        </w:rPr>
      </w:r>
      <w:r w:rsidR="00964742">
        <w:rPr>
          <w:rFonts w:eastAsia="Times New Roman" w:cs="Arial"/>
          <w:szCs w:val="24"/>
        </w:rPr>
        <w:fldChar w:fldCharType="separate"/>
      </w:r>
      <w:r w:rsidR="003774E9">
        <w:rPr>
          <w:rFonts w:eastAsia="Times New Roman" w:cs="Arial"/>
          <w:noProof/>
          <w:szCs w:val="24"/>
        </w:rPr>
        <w:t>(Ambler et al. 1985, Hamilton et al. 2020)</w:t>
      </w:r>
      <w:r w:rsidR="00964742">
        <w:rPr>
          <w:rFonts w:eastAsia="Times New Roman" w:cs="Arial"/>
          <w:szCs w:val="24"/>
        </w:rPr>
        <w:fldChar w:fldCharType="end"/>
      </w:r>
      <w:r w:rsidR="00A20A5A">
        <w:rPr>
          <w:rFonts w:eastAsia="Times New Roman" w:cs="Arial"/>
          <w:szCs w:val="24"/>
        </w:rPr>
        <w:fldChar w:fldCharType="begin"/>
      </w:r>
      <w:r w:rsidR="00853AEC">
        <w:rPr>
          <w:rFonts w:eastAsia="Times New Roman" w:cs="Arial"/>
          <w:szCs w:val="24"/>
        </w:rPr>
        <w:instrText xml:space="preserve"> ADDIN EN.CITE &lt;EndNote&gt;&lt;Cite&gt;&lt;Author&gt;Bollens&lt;/Author&gt;&lt;Year&gt;2014&lt;/Year&gt;&lt;RecNum&gt;1643&lt;/RecNum&gt;&lt;DisplayText&gt;(Rollwagen-Bollens et al. 2011, Bollens et al. 2014)&lt;/DisplayText&gt;&lt;record&gt;&lt;rec-number&gt;1643&lt;/rec-number&gt;&lt;foreign-keys&gt;&lt;key app="EN" db-id="std9wdt06dea0ber50cpepe0azprxd52vwpp" timestamp="1558711562"&gt;1643&lt;/key&gt;&lt;/foreign-keys&gt;&lt;ref-type name="Journal Article"&gt;17&lt;/ref-type&gt;&lt;contributors&gt;&lt;authors&gt;&lt;author&gt;Bollens, Stephen M&lt;/author&gt;&lt;author&gt;Breckenridge, J&lt;/author&gt;&lt;author&gt;Cordell, Jeffery R&lt;/author&gt;&lt;author&gt;Simenstad, C&lt;/author&gt;&lt;author&gt;Kalata, Olga&lt;/author&gt;&lt;/authors&gt;&lt;/contributors&gt;&lt;titles&gt;&lt;title&gt;Zooplankton of tidal marsh channels in relation to environmental variables in the upper San Francisco Estuary&lt;/title&gt;&lt;secondary-title&gt;Aquatic Biology&lt;/secondary-title&gt;&lt;/titles&gt;&lt;periodical&gt;&lt;full-title&gt;Aquatic Biology&lt;/full-title&gt;&lt;/periodical&gt;&lt;pages&gt;205-219&lt;/pages&gt;&lt;volume&gt;21&lt;/volume&gt;&lt;dates&gt;&lt;year&gt;2014&lt;/year&gt;&lt;/dates&gt;&lt;urls&gt;&lt;/urls&gt;&lt;electronic-resource-num&gt;https://doi.org/10.3354/ab00589&lt;/electronic-resource-num&gt;&lt;access-date&gt;2021 09 27&lt;/access-date&gt;&lt;/record&gt;&lt;/Cite&gt;&lt;Cite&gt;&lt;Author&gt;Rollwagen-Bollens&lt;/Author&gt;&lt;Year&gt;2011&lt;/Year&gt;&lt;RecNum&gt;1641&lt;/RecNum&gt;&lt;record&gt;&lt;rec-number&gt;1641&lt;/rec-number&gt;&lt;foreign-keys&gt;&lt;key app="EN" db-id="std9wdt06dea0ber50cpepe0azprxd52vwpp" timestamp="1558711562"&gt;1641&lt;/key&gt;&lt;/foreign-keys&gt;&lt;ref-type name="Journal Article"&gt;17&lt;/ref-type&gt;&lt;contributors&gt;&lt;authors&gt;&lt;author&gt;Rollwagen-Bollens, Gretchen&lt;/author&gt;&lt;author&gt;Gifford, Scott&lt;/author&gt;&lt;author&gt;Bollens, Stephen M&lt;/author&gt;&lt;/authors&gt;&lt;/contributors&gt;&lt;titles&gt;&lt;title&gt;The role of protistan microzooplankton in the upper San Francisco Estuary planktonic food web: source or sink?&lt;/title&gt;&lt;secondary-title&gt;Estuaries and Coasts&lt;/secondary-title&gt;&lt;/titles&gt;&lt;periodical&gt;&lt;full-title&gt;Estuaries and Coasts&lt;/full-title&gt;&lt;/periodical&gt;&lt;pages&gt;1026-1038&lt;/pages&gt;&lt;volume&gt;34&lt;/volume&gt;&lt;number&gt;5&lt;/number&gt;&lt;dates&gt;&lt;year&gt;2011&lt;/year&gt;&lt;/dates&gt;&lt;isbn&gt;1559-2723&lt;/isbn&gt;&lt;urls&gt;&lt;/urls&gt;&lt;electronic-resource-num&gt;https://doi.org/10.1007/s12237-011-9374-x&lt;/electronic-resource-num&gt;&lt;/record&gt;&lt;/Cite&gt;&lt;/EndNote&gt;</w:instrText>
      </w:r>
      <w:r w:rsidR="00A20A5A">
        <w:rPr>
          <w:rFonts w:eastAsia="Times New Roman" w:cs="Arial"/>
          <w:szCs w:val="24"/>
        </w:rPr>
        <w:fldChar w:fldCharType="separate"/>
      </w:r>
      <w:r w:rsidR="00853AEC">
        <w:rPr>
          <w:rFonts w:eastAsia="Times New Roman" w:cs="Arial"/>
          <w:noProof/>
          <w:szCs w:val="24"/>
        </w:rPr>
        <w:t>(Rollwagen-Bollens et al. 2011, Bollens et al. 2014)</w:t>
      </w:r>
      <w:r w:rsidR="00A20A5A">
        <w:rPr>
          <w:rFonts w:eastAsia="Times New Roman" w:cs="Arial"/>
          <w:szCs w:val="24"/>
        </w:rPr>
        <w:fldChar w:fldCharType="end"/>
      </w:r>
      <w:r w:rsidR="00A20A5A">
        <w:rPr>
          <w:rFonts w:eastAsia="Times New Roman" w:cs="Arial"/>
          <w:szCs w:val="24"/>
        </w:rPr>
        <w:t xml:space="preserve">, though inter-specific interactions </w:t>
      </w:r>
      <w:r w:rsidR="00DF33AB">
        <w:rPr>
          <w:rFonts w:eastAsia="Times New Roman" w:cs="Arial"/>
          <w:szCs w:val="24"/>
        </w:rPr>
        <w:t xml:space="preserve">may also control zooplankton distributions </w:t>
      </w:r>
      <w:r w:rsidR="00DF33AB">
        <w:rPr>
          <w:rFonts w:eastAsia="Times New Roman" w:cs="Arial"/>
          <w:szCs w:val="24"/>
        </w:rPr>
        <w:fldChar w:fldCharType="begin"/>
      </w:r>
      <w:r w:rsidR="00DF33AB">
        <w:rPr>
          <w:rFonts w:eastAsia="Times New Roman" w:cs="Arial"/>
          <w:szCs w:val="24"/>
        </w:rPr>
        <w:instrText xml:space="preserve"> ADDIN EN.CITE &lt;EndNote&gt;&lt;Cite&gt;&lt;Author&gt;Kayfetz&lt;/Author&gt;&lt;Year&gt;2017&lt;/Year&gt;&lt;RecNum&gt;2638&lt;/RecNum&gt;&lt;DisplayText&gt;(Kayfetz and Kimmerer 2017)&lt;/DisplayText&gt;&lt;record&gt;&lt;rec-number&gt;2638&lt;/rec-number&gt;&lt;foreign-keys&gt;&lt;key app="EN" db-id="std9wdt06dea0ber50cpepe0azprxd52vwpp" timestamp="1558713551"&gt;2638&lt;/key&gt;&lt;/foreign-keys&gt;&lt;ref-type name="Journal Article"&gt;17&lt;/ref-type&gt;&lt;contributors&gt;&lt;authors&gt;&lt;author&gt;Kayfetz, K.&lt;/author&gt;&lt;author&gt;Kimmerer, W.&lt;/author&gt;&lt;/authors&gt;&lt;/contributors&gt;&lt;titles&gt;&lt;title&gt;&lt;style face="normal" font="default" size="100%"&gt;Abiotic and biotic controls on the copepod &lt;/style&gt;&lt;style face="italic" font="default" size="100%"&gt;Pseudodiaptomus forbesi&lt;/style&gt;&lt;style face="normal" font="default" size="100%"&gt; in the upper San Francisco Estuary&lt;/style&gt;&lt;/title&gt;&lt;secondary-title&gt;Marine Ecology Progress Series&lt;/secondary-title&gt;&lt;/titles&gt;&lt;periodical&gt;&lt;full-title&gt;Marine Ecology Progress Series&lt;/full-title&gt;&lt;/periodical&gt;&lt;pages&gt;85-101&lt;/pages&gt;&lt;volume&gt;581&lt;/volume&gt;&lt;dates&gt;&lt;year&gt;2017&lt;/year&gt;&lt;/dates&gt;&lt;urls&gt;&lt;related-urls&gt;&lt;url&gt;&lt;style face="underline" font="default" size="100%"&gt;http://www.int-res.com/abstracts/meps/v581/p85-101/&lt;/style&gt;&lt;/url&gt;&lt;/related-urls&gt;&lt;/urls&gt;&lt;electronic-resource-num&gt;https://doi.org/10.3354/meps12294&lt;/electronic-resource-num&gt;&lt;access-date&gt;2021 09 07&lt;/access-date&gt;&lt;/record&gt;&lt;/Cite&gt;&lt;/EndNote&gt;</w:instrText>
      </w:r>
      <w:r w:rsidR="00DF33AB">
        <w:rPr>
          <w:rFonts w:eastAsia="Times New Roman" w:cs="Arial"/>
          <w:szCs w:val="24"/>
        </w:rPr>
        <w:fldChar w:fldCharType="separate"/>
      </w:r>
      <w:r w:rsidR="00DF33AB">
        <w:rPr>
          <w:rFonts w:eastAsia="Times New Roman" w:cs="Arial"/>
          <w:noProof/>
          <w:szCs w:val="24"/>
        </w:rPr>
        <w:t>(Kayfetz and Kimmerer 2017)</w:t>
      </w:r>
      <w:r w:rsidR="00DF33AB">
        <w:rPr>
          <w:rFonts w:eastAsia="Times New Roman" w:cs="Arial"/>
          <w:szCs w:val="24"/>
        </w:rPr>
        <w:fldChar w:fldCharType="end"/>
      </w:r>
      <w:r w:rsidR="001C7D6E">
        <w:rPr>
          <w:rFonts w:eastAsia="Times New Roman" w:cs="Arial"/>
          <w:szCs w:val="24"/>
        </w:rPr>
        <w:t xml:space="preserve">. </w:t>
      </w:r>
      <w:r w:rsidR="008D3FF0">
        <w:rPr>
          <w:rFonts w:eastAsia="Times New Roman" w:cs="Arial"/>
          <w:szCs w:val="24"/>
        </w:rPr>
        <w:t xml:space="preserve">When abundance decreases in a particular geographic region of the estuary, </w:t>
      </w:r>
      <w:r w:rsidR="001646EE">
        <w:rPr>
          <w:rFonts w:eastAsia="Times New Roman" w:cs="Arial"/>
          <w:szCs w:val="24"/>
        </w:rPr>
        <w:t xml:space="preserve"> it could represent either local changes in zooplankton production, or </w:t>
      </w:r>
      <w:r w:rsidR="00816E2E">
        <w:rPr>
          <w:rFonts w:eastAsia="Times New Roman" w:cs="Arial"/>
          <w:szCs w:val="24"/>
        </w:rPr>
        <w:t xml:space="preserve">shifts in the population </w:t>
      </w:r>
      <w:r w:rsidR="00C11F67">
        <w:rPr>
          <w:rFonts w:eastAsia="Times New Roman" w:cs="Arial"/>
          <w:szCs w:val="24"/>
        </w:rPr>
        <w:t>from one region to another</w:t>
      </w:r>
      <w:r w:rsidR="008D3FF0">
        <w:rPr>
          <w:rFonts w:eastAsia="Times New Roman" w:cs="Arial"/>
          <w:szCs w:val="24"/>
        </w:rPr>
        <w:t xml:space="preserve">. </w:t>
      </w:r>
      <w:r w:rsidR="0038173F">
        <w:rPr>
          <w:rFonts w:eastAsia="Times New Roman" w:cs="Arial"/>
          <w:szCs w:val="24"/>
        </w:rPr>
        <w:t xml:space="preserve">Spatial subsidies of </w:t>
      </w:r>
      <w:r w:rsidR="00565C20">
        <w:rPr>
          <w:rFonts w:eastAsia="Times New Roman" w:cs="Arial"/>
          <w:szCs w:val="24"/>
        </w:rPr>
        <w:t xml:space="preserve">freshwater zooplankton from the Delta to Suisun Bay and Suisun Marsh are reduced during low-flow conditions </w:t>
      </w:r>
      <w:r w:rsidR="00565C20">
        <w:rPr>
          <w:rFonts w:eastAsia="Times New Roman" w:cs="Arial"/>
          <w:szCs w:val="24"/>
        </w:rPr>
        <w:fldChar w:fldCharType="begin">
          <w:fldData xml:space="preserve">PEVuZE5vdGU+PENpdGU+PEF1dGhvcj5LaW1tZXJlcjwvQXV0aG9yPjxZZWFyPjIwMTk8L1llYXI+
PFJlY051bT4yODQxPC9SZWNOdW0+PERpc3BsYXlUZXh0PihLaW1tZXJlciBldCBhbC4gMjAxOGEs
IEtpbW1lcmVyIGV0IGFsLiAyMDE5KTwvRGlzcGxheVRleHQ+PHJlY29yZD48cmVjLW51bWJlcj4y
ODQxPC9yZWMtbnVtYmVyPjxmb3JlaWduLWtleXM+PGtleSBhcHA9IkVOIiBkYi1pZD0ic3RkOXdk
dDA2ZGVhMGJlcjUwY3BlcGUwYXpwcnhkNTJ2d3BwIiB0aW1lc3RhbXA9IjE1Njg5MjM5NDEiPjI4
NDE8L2tleT48L2ZvcmVpZ24ta2V5cz48cmVmLXR5cGUgbmFtZT0iSm91cm5hbCBBcnRpY2xlIj4x
NzwvcmVmLXR5cGU+PGNvbnRyaWJ1dG9ycz48YXV0aG9ycz48YXV0aG9yPktpbW1lcmVyLCBXaW08
L2F1dGhvcj48YXV0aG9yPldpbGtlcnNvbiwgRnJhbmNlcyA8L2F1dGhvcj48YXV0aG9yPkRvd25p
bmcsIEJyeWFuPC9hdXRob3I+PGF1dGhvcj5EdWdkYWxlLCBSaWNoYXJkIDwvYXV0aG9yPjxhdXRo
b3I+R3Jvc3MsIEVkd2FyZCBTLiA8L2F1dGhvcj48YXV0aG9yPktheWZldHosIEthcmVuIDwvYXV0
aG9yPjxhdXRob3I+S2hhbm5hLCBTaHJ1dGk8L2F1dGhvcj48YXV0aG9yPlBhcmtlciwgQWxleGFu
ZGVyIEUuPC9hdXRob3I+PGF1dGhvcj5UaG9tcHNvbiwgSmFuZXQgSzwvYXV0aG9yPjwvYXV0aG9y
cz48L2NvbnRyaWJ1dG9ycz48dGl0bGVzPjx0aXRsZT5FZmZlY3RzIG9mIERyb3VnaHQgYW5kIHRo
ZSBFbWVyZ2VuY3kgRHJvdWdodCBCYXJyaWVyIG9uIHRoZSBFY29zeXN0ZW0gb2YgdGhlIENhbGlm
b3JuaWEgRGVsdGE8L3RpdGxlPjxzZWNvbmRhcnktdGl0bGU+U2FuIEZyYW5jaXNjbyBFc3R1YXJ5
IGFuZCBXYXRlcnNoZWQgU2NpZW5jZTwvc2Vjb25kYXJ5LXRpdGxlPjwvdGl0bGVzPjxwZXJpb2Rp
Y2FsPjxmdWxsLXRpdGxlPlNhbiBGcmFuY2lzY28gRXN0dWFyeSBhbmQgV2F0ZXJzaGVkIFNjaWVu
Y2U8L2Z1bGwtdGl0bGU+PC9wZXJpb2RpY2FsPjx2b2x1bWU+MTc8L3ZvbHVtZT48bnVtYmVyPjM8
L251bWJlcj48ZGF0ZXM+PHllYXI+MjAxOTwveWVhcj48L2RhdGVzPjx1cmxzPjwvdXJscz48ZWxl
Y3Ryb25pYy1yZXNvdXJjZS1udW0+aHR0cHM6Ly9kb2kub3JnLzEwLjE1NDQ3L3NmZXdzLjIwMTl2
MTdpc3MzYXJ0MjwvZWxlY3Ryb25pYy1yZXNvdXJjZS1udW0+PC9yZWNvcmQ+PC9DaXRlPjxDaXRl
PjxBdXRob3I+S2ltbWVyZXI8L0F1dGhvcj48WWVhcj4yMDE4PC9ZZWFyPjxSZWNOdW0+MjYzMTwv
UmVjTnVtPjxyZWNvcmQ+PHJlYy1udW1iZXI+MjYzMTwvcmVjLW51bWJlcj48Zm9yZWlnbi1rZXlz
PjxrZXkgYXBwPSJFTiIgZGItaWQ9InN0ZDl3ZHQwNmRlYTBiZXI1MGNwZXBlMGF6cHJ4ZDUydndw
cCIgdGltZXN0YW1wPSIxNTU4NzEzNTM3Ij4yNjMxPC9rZXk+PC9mb3JlaWduLWtleXM+PHJlZi10
eXBlIG5hbWU9IkpvdXJuYWwgQXJ0aWNsZSI+MTc8L3JlZi10eXBlPjxjb250cmlidXRvcnM+PGF1
dGhvcnM+PGF1dGhvcj5LaW1tZXJlciwgV2ltIEouPC9hdXRob3I+PGF1dGhvcj5Hcm9zcywgRWR3
YXJkIFMuPC9hdXRob3I+PGF1dGhvcj5TbGF1Z2h0ZXIsIEFubmUgTS48L2F1dGhvcj48YXV0aG9y
PkR1cmFuZCwgSm9obiBSLjwvYXV0aG9yPjwvYXV0aG9ycz48L2NvbnRyaWJ1dG9ycz48dGl0bGVz
Pjx0aXRsZT5TcGF0aWFsIFN1YnNpZGllcyBhbmQgTW9ydGFsaXR5IG9mIGFuIEVzdHVhcmluZSBD
b3BlcG9kIFJldmVhbGVkIFVzaW5nIGEgQm94IE1vZGVsPC90aXRsZT48c2Vjb25kYXJ5LXRpdGxl
PkVzdHVhcmllcyBhbmQgQ29hc3RzPC9zZWNvbmRhcnktdGl0bGU+PC90aXRsZXM+PHBlcmlvZGlj
YWw+PGZ1bGwtdGl0bGU+RXN0dWFyaWVzIGFuZCBDb2FzdHM8L2Z1bGwtdGl0bGU+PC9wZXJpb2Rp
Y2FsPjxkYXRlcz48eWVhcj4yMDE4PC95ZWFyPjxwdWItZGF0ZXM+PGRhdGU+SnVseSAyNzwvZGF0
ZT48L3B1Yi1kYXRlcz48L2RhdGVzPjxpc2JuPjE1NTktMjczMTwvaXNibj48bGFiZWw+S2ltbWVy
ZXIyMDE4PC9sYWJlbD48d29yay10eXBlPmpvdXJuYWwgYXJ0aWNsZTwvd29yay10eXBlPjx1cmxz
PjxyZWxhdGVkLXVybHM+PHVybD48c3R5bGUgZmFjZT0idW5kZXJsaW5lIiBmb250PSJkZWZhdWx0
IiBzaXplPSIxMDAlIj5odHRwczovL2RvaS5vcmcvMTAuMTAwNy9zMTIyMzctMDE4LTA0MzYtMTwv
c3R5bGU+PC91cmw+PC9yZWxhdGVkLXVybHM+PC91cmxzPjxlbGVjdHJvbmljLXJlc291cmNlLW51
bT4xMC4xMDA3L3MxMjIzNy0wMTgtMDQzNi0xPC9lbGVjdHJvbmljLXJlc291cmNlLW51bT48L3Jl
Y29yZD48L0NpdGU+PC9FbmROb3RlPn==
</w:fldData>
        </w:fldChar>
      </w:r>
      <w:r w:rsidR="00565C20">
        <w:rPr>
          <w:rFonts w:eastAsia="Times New Roman" w:cs="Arial"/>
          <w:szCs w:val="24"/>
        </w:rPr>
        <w:instrText xml:space="preserve"> ADDIN EN.CITE </w:instrText>
      </w:r>
      <w:r w:rsidR="00565C20">
        <w:rPr>
          <w:rFonts w:eastAsia="Times New Roman" w:cs="Arial"/>
          <w:szCs w:val="24"/>
        </w:rPr>
        <w:fldChar w:fldCharType="begin">
          <w:fldData xml:space="preserve">PEVuZE5vdGU+PENpdGU+PEF1dGhvcj5LaW1tZXJlcjwvQXV0aG9yPjxZZWFyPjIwMTk8L1llYXI+
PFJlY051bT4yODQxPC9SZWNOdW0+PERpc3BsYXlUZXh0PihLaW1tZXJlciBldCBhbC4gMjAxOGEs
IEtpbW1lcmVyIGV0IGFsLiAyMDE5KTwvRGlzcGxheVRleHQ+PHJlY29yZD48cmVjLW51bWJlcj4y
ODQxPC9yZWMtbnVtYmVyPjxmb3JlaWduLWtleXM+PGtleSBhcHA9IkVOIiBkYi1pZD0ic3RkOXdk
dDA2ZGVhMGJlcjUwY3BlcGUwYXpwcnhkNTJ2d3BwIiB0aW1lc3RhbXA9IjE1Njg5MjM5NDEiPjI4
NDE8L2tleT48L2ZvcmVpZ24ta2V5cz48cmVmLXR5cGUgbmFtZT0iSm91cm5hbCBBcnRpY2xlIj4x
NzwvcmVmLXR5cGU+PGNvbnRyaWJ1dG9ycz48YXV0aG9ycz48YXV0aG9yPktpbW1lcmVyLCBXaW08
L2F1dGhvcj48YXV0aG9yPldpbGtlcnNvbiwgRnJhbmNlcyA8L2F1dGhvcj48YXV0aG9yPkRvd25p
bmcsIEJyeWFuPC9hdXRob3I+PGF1dGhvcj5EdWdkYWxlLCBSaWNoYXJkIDwvYXV0aG9yPjxhdXRo
b3I+R3Jvc3MsIEVkd2FyZCBTLiA8L2F1dGhvcj48YXV0aG9yPktheWZldHosIEthcmVuIDwvYXV0
aG9yPjxhdXRob3I+S2hhbm5hLCBTaHJ1dGk8L2F1dGhvcj48YXV0aG9yPlBhcmtlciwgQWxleGFu
ZGVyIEUuPC9hdXRob3I+PGF1dGhvcj5UaG9tcHNvbiwgSmFuZXQgSzwvYXV0aG9yPjwvYXV0aG9y
cz48L2NvbnRyaWJ1dG9ycz48dGl0bGVzPjx0aXRsZT5FZmZlY3RzIG9mIERyb3VnaHQgYW5kIHRo
ZSBFbWVyZ2VuY3kgRHJvdWdodCBCYXJyaWVyIG9uIHRoZSBFY29zeXN0ZW0gb2YgdGhlIENhbGlm
b3JuaWEgRGVsdGE8L3RpdGxlPjxzZWNvbmRhcnktdGl0bGU+U2FuIEZyYW5jaXNjbyBFc3R1YXJ5
IGFuZCBXYXRlcnNoZWQgU2NpZW5jZTwvc2Vjb25kYXJ5LXRpdGxlPjwvdGl0bGVzPjxwZXJpb2Rp
Y2FsPjxmdWxsLXRpdGxlPlNhbiBGcmFuY2lzY28gRXN0dWFyeSBhbmQgV2F0ZXJzaGVkIFNjaWVu
Y2U8L2Z1bGwtdGl0bGU+PC9wZXJpb2RpY2FsPjx2b2x1bWU+MTc8L3ZvbHVtZT48bnVtYmVyPjM8
L251bWJlcj48ZGF0ZXM+PHllYXI+MjAxOTwveWVhcj48L2RhdGVzPjx1cmxzPjwvdXJscz48ZWxl
Y3Ryb25pYy1yZXNvdXJjZS1udW0+aHR0cHM6Ly9kb2kub3JnLzEwLjE1NDQ3L3NmZXdzLjIwMTl2
MTdpc3MzYXJ0MjwvZWxlY3Ryb25pYy1yZXNvdXJjZS1udW0+PC9yZWNvcmQ+PC9DaXRlPjxDaXRl
PjxBdXRob3I+S2ltbWVyZXI8L0F1dGhvcj48WWVhcj4yMDE4PC9ZZWFyPjxSZWNOdW0+MjYzMTwv
UmVjTnVtPjxyZWNvcmQ+PHJlYy1udW1iZXI+MjYzMTwvcmVjLW51bWJlcj48Zm9yZWlnbi1rZXlz
PjxrZXkgYXBwPSJFTiIgZGItaWQ9InN0ZDl3ZHQwNmRlYTBiZXI1MGNwZXBlMGF6cHJ4ZDUydndw
cCIgdGltZXN0YW1wPSIxNTU4NzEzNTM3Ij4yNjMxPC9rZXk+PC9mb3JlaWduLWtleXM+PHJlZi10
eXBlIG5hbWU9IkpvdXJuYWwgQXJ0aWNsZSI+MTc8L3JlZi10eXBlPjxjb250cmlidXRvcnM+PGF1
dGhvcnM+PGF1dGhvcj5LaW1tZXJlciwgV2ltIEouPC9hdXRob3I+PGF1dGhvcj5Hcm9zcywgRWR3
YXJkIFMuPC9hdXRob3I+PGF1dGhvcj5TbGF1Z2h0ZXIsIEFubmUgTS48L2F1dGhvcj48YXV0aG9y
PkR1cmFuZCwgSm9obiBSLjwvYXV0aG9yPjwvYXV0aG9ycz48L2NvbnRyaWJ1dG9ycz48dGl0bGVz
Pjx0aXRsZT5TcGF0aWFsIFN1YnNpZGllcyBhbmQgTW9ydGFsaXR5IG9mIGFuIEVzdHVhcmluZSBD
b3BlcG9kIFJldmVhbGVkIFVzaW5nIGEgQm94IE1vZGVsPC90aXRsZT48c2Vjb25kYXJ5LXRpdGxl
PkVzdHVhcmllcyBhbmQgQ29hc3RzPC9zZWNvbmRhcnktdGl0bGU+PC90aXRsZXM+PHBlcmlvZGlj
YWw+PGZ1bGwtdGl0bGU+RXN0dWFyaWVzIGFuZCBDb2FzdHM8L2Z1bGwtdGl0bGU+PC9wZXJpb2Rp
Y2FsPjxkYXRlcz48eWVhcj4yMDE4PC95ZWFyPjxwdWItZGF0ZXM+PGRhdGU+SnVseSAyNzwvZGF0
ZT48L3B1Yi1kYXRlcz48L2RhdGVzPjxpc2JuPjE1NTktMjczMTwvaXNibj48bGFiZWw+S2ltbWVy
ZXIyMDE4PC9sYWJlbD48d29yay10eXBlPmpvdXJuYWwgYXJ0aWNsZTwvd29yay10eXBlPjx1cmxz
PjxyZWxhdGVkLXVybHM+PHVybD48c3R5bGUgZmFjZT0idW5kZXJsaW5lIiBmb250PSJkZWZhdWx0
IiBzaXplPSIxMDAlIj5odHRwczovL2RvaS5vcmcvMTAuMTAwNy9zMTIyMzctMDE4LTA0MzYtMTwv
c3R5bGU+PC91cmw+PC9yZWxhdGVkLXVybHM+PC91cmxzPjxlbGVjdHJvbmljLXJlc291cmNlLW51
bT4xMC4xMDA3L3MxMjIzNy0wMTgtMDQzNi0xPC9lbGVjdHJvbmljLXJlc291cmNlLW51bT48L3Jl
Y29yZD48L0NpdGU+PC9FbmROb3RlPn==
</w:fldData>
        </w:fldChar>
      </w:r>
      <w:r w:rsidR="00565C20">
        <w:rPr>
          <w:rFonts w:eastAsia="Times New Roman" w:cs="Arial"/>
          <w:szCs w:val="24"/>
        </w:rPr>
        <w:instrText xml:space="preserve"> ADDIN EN.CITE.DATA </w:instrText>
      </w:r>
      <w:r w:rsidR="00565C20">
        <w:rPr>
          <w:rFonts w:eastAsia="Times New Roman" w:cs="Arial"/>
          <w:szCs w:val="24"/>
        </w:rPr>
      </w:r>
      <w:r w:rsidR="00565C20">
        <w:rPr>
          <w:rFonts w:eastAsia="Times New Roman" w:cs="Arial"/>
          <w:szCs w:val="24"/>
        </w:rPr>
        <w:fldChar w:fldCharType="end"/>
      </w:r>
      <w:r w:rsidR="00565C20">
        <w:rPr>
          <w:rFonts w:eastAsia="Times New Roman" w:cs="Arial"/>
          <w:szCs w:val="24"/>
        </w:rPr>
      </w:r>
      <w:r w:rsidR="00565C20">
        <w:rPr>
          <w:rFonts w:eastAsia="Times New Roman" w:cs="Arial"/>
          <w:szCs w:val="24"/>
        </w:rPr>
        <w:fldChar w:fldCharType="separate"/>
      </w:r>
      <w:r w:rsidR="00565C20">
        <w:rPr>
          <w:rFonts w:eastAsia="Times New Roman" w:cs="Arial"/>
          <w:noProof/>
          <w:szCs w:val="24"/>
        </w:rPr>
        <w:t>(Kimmerer et al. 2018a, Kimmerer et al. 2019)</w:t>
      </w:r>
      <w:r w:rsidR="00565C20">
        <w:rPr>
          <w:rFonts w:eastAsia="Times New Roman" w:cs="Arial"/>
          <w:szCs w:val="24"/>
        </w:rPr>
        <w:fldChar w:fldCharType="end"/>
      </w:r>
      <w:r w:rsidR="00565C20">
        <w:rPr>
          <w:rFonts w:eastAsia="Times New Roman" w:cs="Arial"/>
          <w:szCs w:val="24"/>
        </w:rPr>
        <w:t>.</w:t>
      </w:r>
      <w:r w:rsidR="00A52A16">
        <w:rPr>
          <w:rFonts w:eastAsia="Times New Roman" w:cs="Arial"/>
          <w:szCs w:val="24"/>
        </w:rPr>
        <w:t xml:space="preserve"> </w:t>
      </w:r>
      <w:r w:rsidR="00713486" w:rsidRPr="7AA32666">
        <w:rPr>
          <w:rFonts w:eastAsia="Times New Roman" w:cs="Arial"/>
        </w:rPr>
        <w:t xml:space="preserve">To </w:t>
      </w:r>
      <w:r w:rsidR="00DF667E" w:rsidRPr="7AA32666">
        <w:rPr>
          <w:rFonts w:eastAsia="Times New Roman" w:cs="Arial"/>
        </w:rPr>
        <w:t>better understand</w:t>
      </w:r>
      <w:r w:rsidR="00713486" w:rsidRPr="7AA32666">
        <w:rPr>
          <w:rFonts w:eastAsia="Times New Roman" w:cs="Arial"/>
        </w:rPr>
        <w:t xml:space="preserve"> how years of drought impact  zooplankton in the </w:t>
      </w:r>
      <w:r w:rsidR="008516DE" w:rsidRPr="7AA32666">
        <w:rPr>
          <w:rFonts w:eastAsia="Times New Roman" w:cs="Arial"/>
        </w:rPr>
        <w:t>estuary</w:t>
      </w:r>
      <w:r w:rsidR="00713486" w:rsidRPr="7AA32666">
        <w:rPr>
          <w:rFonts w:eastAsia="Times New Roman" w:cs="Arial"/>
        </w:rPr>
        <w:t xml:space="preserve">, we examined three questions in relation to four important taxa in the region. 1) Do zooplankton abundances change regionally between drought and wet years? 2) </w:t>
      </w:r>
      <w:r w:rsidR="0856EEEE" w:rsidRPr="7AA32666">
        <w:rPr>
          <w:rFonts w:eastAsia="Times New Roman" w:cs="Arial"/>
        </w:rPr>
        <w:t>To what extent does salinity drive the presence and abundance of each taxon</w:t>
      </w:r>
      <w:r w:rsidR="5E1A6D68" w:rsidRPr="7AA32666">
        <w:rPr>
          <w:rFonts w:eastAsia="Times New Roman" w:cs="Arial"/>
        </w:rPr>
        <w:t>?</w:t>
      </w:r>
      <w:r w:rsidR="00713486" w:rsidRPr="7AA32666">
        <w:rPr>
          <w:rFonts w:eastAsia="Times New Roman" w:cs="Arial"/>
        </w:rPr>
        <w:t xml:space="preserve"> 3) Do drought years </w:t>
      </w:r>
      <w:r w:rsidR="006B759A" w:rsidRPr="7AA32666">
        <w:rPr>
          <w:rFonts w:eastAsia="Times New Roman" w:cs="Arial"/>
        </w:rPr>
        <w:t xml:space="preserve">effect </w:t>
      </w:r>
      <w:r w:rsidR="7D9C5862" w:rsidRPr="7AA32666">
        <w:rPr>
          <w:rFonts w:eastAsia="Times New Roman" w:cs="Arial"/>
        </w:rPr>
        <w:t xml:space="preserve">the abundance of each taxon within it’s </w:t>
      </w:r>
      <w:r w:rsidR="4069EB31" w:rsidRPr="7AA32666">
        <w:rPr>
          <w:rFonts w:eastAsia="Times New Roman" w:cs="Arial"/>
        </w:rPr>
        <w:t>?</w:t>
      </w:r>
      <w:r w:rsidR="006B759A" w:rsidRPr="7AA32666">
        <w:rPr>
          <w:rFonts w:eastAsia="Times New Roman" w:cs="Arial"/>
        </w:rPr>
        <w:t xml:space="preserve"> We used four </w:t>
      </w:r>
      <w:r w:rsidR="00673363" w:rsidRPr="7AA32666">
        <w:rPr>
          <w:rFonts w:eastAsia="Times New Roman" w:cs="Arial"/>
        </w:rPr>
        <w:t xml:space="preserve">abundant </w:t>
      </w:r>
      <w:r w:rsidR="006B759A" w:rsidRPr="7AA32666">
        <w:rPr>
          <w:rFonts w:eastAsia="Times New Roman" w:cs="Arial"/>
        </w:rPr>
        <w:t>target taxa in our analysis:</w:t>
      </w:r>
      <w:r w:rsidR="00673363" w:rsidRPr="7AA32666">
        <w:rPr>
          <w:rFonts w:eastAsia="Times New Roman" w:cs="Arial"/>
        </w:rPr>
        <w:t xml:space="preserve"> the </w:t>
      </w:r>
      <w:r w:rsidR="439489A4" w:rsidRPr="7AA32666">
        <w:rPr>
          <w:rFonts w:eastAsia="Times New Roman" w:cs="Arial"/>
        </w:rPr>
        <w:t>cladocera</w:t>
      </w:r>
      <w:r w:rsidR="620ABA48" w:rsidRPr="7AA32666">
        <w:rPr>
          <w:rFonts w:eastAsia="Times New Roman" w:cs="Arial"/>
        </w:rPr>
        <w:t>n</w:t>
      </w:r>
      <w:r w:rsidR="006B759A" w:rsidRPr="7AA32666">
        <w:rPr>
          <w:rFonts w:eastAsia="Times New Roman" w:cs="Arial"/>
        </w:rPr>
        <w:t xml:space="preserve"> </w:t>
      </w:r>
      <w:r w:rsidR="00673363" w:rsidRPr="7AA32666">
        <w:rPr>
          <w:rFonts w:eastAsia="Times New Roman" w:cs="Arial"/>
          <w:i/>
        </w:rPr>
        <w:t xml:space="preserve">Daphnia </w:t>
      </w:r>
      <w:r w:rsidR="00673363" w:rsidRPr="00FD2CB9">
        <w:rPr>
          <w:rFonts w:eastAsia="Times New Roman" w:cs="Arial"/>
        </w:rPr>
        <w:lastRenderedPageBreak/>
        <w:t>spp.</w:t>
      </w:r>
      <w:r w:rsidR="00673363" w:rsidRPr="7AA32666">
        <w:rPr>
          <w:rFonts w:eastAsia="Times New Roman" w:cs="Arial"/>
        </w:rPr>
        <w:t xml:space="preserve">, the mysid </w:t>
      </w:r>
      <w:r w:rsidR="64FB18D8" w:rsidRPr="7AA32666">
        <w:rPr>
          <w:rFonts w:eastAsia="Times New Roman" w:cs="Arial"/>
          <w:i/>
          <w:iCs/>
        </w:rPr>
        <w:t xml:space="preserve">H. </w:t>
      </w:r>
      <w:r w:rsidR="00673363" w:rsidRPr="7AA32666">
        <w:rPr>
          <w:rFonts w:eastAsia="Times New Roman" w:cs="Arial"/>
          <w:i/>
        </w:rPr>
        <w:t>longirostris</w:t>
      </w:r>
      <w:r w:rsidR="00673363" w:rsidRPr="7AA32666">
        <w:rPr>
          <w:rFonts w:eastAsia="Times New Roman" w:cs="Arial"/>
        </w:rPr>
        <w:t>,</w:t>
      </w:r>
      <w:r w:rsidR="00673363" w:rsidRPr="7AA32666">
        <w:rPr>
          <w:rFonts w:eastAsia="Times New Roman" w:cs="Arial"/>
          <w:i/>
        </w:rPr>
        <w:t xml:space="preserve"> </w:t>
      </w:r>
      <w:r w:rsidR="00673363" w:rsidRPr="7AA32666">
        <w:rPr>
          <w:rFonts w:eastAsia="Times New Roman" w:cs="Arial"/>
        </w:rPr>
        <w:t xml:space="preserve">the cyclopoid copepod </w:t>
      </w:r>
      <w:r w:rsidR="72DEE609" w:rsidRPr="7AA32666">
        <w:rPr>
          <w:rFonts w:eastAsia="Times New Roman" w:cs="Arial"/>
          <w:i/>
          <w:iCs/>
        </w:rPr>
        <w:t xml:space="preserve">L. </w:t>
      </w:r>
      <w:r w:rsidR="00673363" w:rsidRPr="7AA32666">
        <w:rPr>
          <w:rFonts w:eastAsia="Times New Roman" w:cs="Arial"/>
          <w:i/>
        </w:rPr>
        <w:t>tetraspina</w:t>
      </w:r>
      <w:r w:rsidR="00673363" w:rsidRPr="7AA32666">
        <w:rPr>
          <w:rFonts w:eastAsia="Times New Roman" w:cs="Arial"/>
        </w:rPr>
        <w:t xml:space="preserve">, and the calanoid copepod </w:t>
      </w:r>
      <w:r w:rsidR="72DEE609" w:rsidRPr="7AA32666">
        <w:rPr>
          <w:rFonts w:eastAsia="Times New Roman" w:cs="Arial"/>
          <w:i/>
          <w:iCs/>
        </w:rPr>
        <w:t xml:space="preserve">P. </w:t>
      </w:r>
      <w:r w:rsidR="00673363" w:rsidRPr="7AA32666">
        <w:rPr>
          <w:rFonts w:eastAsia="Times New Roman" w:cs="Arial"/>
          <w:i/>
        </w:rPr>
        <w:t>forbesi</w:t>
      </w:r>
      <w:r w:rsidR="00673363" w:rsidRPr="7AA32666">
        <w:rPr>
          <w:rFonts w:eastAsia="Times New Roman" w:cs="Arial"/>
        </w:rPr>
        <w:t>.</w:t>
      </w:r>
    </w:p>
    <w:p w14:paraId="7ACA76C3" w14:textId="40FBEAF6" w:rsidR="00507D1D" w:rsidRDefault="00507D1D" w:rsidP="00507D1D">
      <w:pPr>
        <w:pStyle w:val="Heading2"/>
        <w:rPr>
          <w:rStyle w:val="normaltextrun"/>
        </w:rPr>
      </w:pPr>
      <w:r w:rsidRPr="00507D1D">
        <w:rPr>
          <w:rStyle w:val="normaltextrun"/>
        </w:rPr>
        <w:t>Target</w:t>
      </w:r>
      <w:r>
        <w:rPr>
          <w:rStyle w:val="normaltextrun"/>
        </w:rPr>
        <w:t xml:space="preserve"> Taxa</w:t>
      </w:r>
    </w:p>
    <w:p w14:paraId="721C63C1" w14:textId="53E07C8C" w:rsidR="0056737A" w:rsidRDefault="00AE33B4" w:rsidP="0056737A">
      <w:r>
        <w:tab/>
      </w:r>
      <w:r w:rsidR="705C76EA" w:rsidRPr="2B6AB2E9">
        <w:rPr>
          <w:i/>
          <w:iCs/>
        </w:rPr>
        <w:t>Hyperacanthomysis longirostris</w:t>
      </w:r>
      <w:r w:rsidR="705C76EA">
        <w:t xml:space="preserve"> (formerly </w:t>
      </w:r>
      <w:r w:rsidR="705C76EA" w:rsidRPr="2B6AB2E9">
        <w:rPr>
          <w:i/>
          <w:iCs/>
        </w:rPr>
        <w:t>Acanthomysis bowmani</w:t>
      </w:r>
      <w:r w:rsidR="705C76EA">
        <w:t>), is a mysid shrimp native to the Ariake sea in Japan</w:t>
      </w:r>
      <w:r w:rsidR="00514AB5">
        <w:fldChar w:fldCharType="begin"/>
      </w:r>
      <w:r w:rsidR="00514AB5">
        <w:instrText xml:space="preserve"> ADDIN EN.CITE &lt;EndNote&gt;&lt;Cite&gt;&lt;Author&gt;Suzuki&lt;/Author&gt;&lt;Year&gt;2009&lt;/Year&gt;&lt;RecNum&gt;6967&lt;/RecNum&gt;&lt;DisplayText&gt;(Suzuki et al. 2009)&lt;/DisplayText&gt;&lt;record&gt;&lt;rec-number&gt;6967&lt;/rec-number&gt;&lt;foreign-keys&gt;&lt;key app="EN" db-id="std9wdt06dea0ber50cpepe0azprxd52vwpp" timestamp="1669840572"&gt;6967&lt;/key&gt;&lt;/foreign-keys&gt;&lt;ref-type name="Journal Article"&gt;17&lt;/ref-type&gt;&lt;contributors&gt;&lt;authors&gt;&lt;author&gt;Suzuki, Keita W.&lt;/author&gt;&lt;author&gt;Nakayama, Kouji&lt;/author&gt;&lt;author&gt;Tanaka, Masaru&lt;/author&gt;&lt;/authors&gt;&lt;/contributors&gt;&lt;titles&gt;&lt;title&gt;Horizontal distribution and population dynamics of the dominant mysid Hyperacanthomysis longirostris along a temperate macrotidal estuary (Chikugo River estuary, Japan)&lt;/title&gt;&lt;secondary-title&gt;Estuarine, Coastal and Shelf Science&lt;/secondary-title&gt;&lt;/titles&gt;&lt;periodical&gt;&lt;full-title&gt;Estuarine, Coastal and Shelf Science&lt;/full-title&gt;&lt;/periodical&gt;&lt;pages&gt;516-528&lt;/pages&gt;&lt;volume&gt;83&lt;/volume&gt;&lt;number&gt;4&lt;/number&gt;&lt;keywords&gt;&lt;keyword&gt;mysid&lt;/keyword&gt;&lt;keyword&gt;distribution&lt;/keyword&gt;&lt;keyword&gt;population dynamics&lt;/keyword&gt;&lt;keyword&gt;salinity&lt;/keyword&gt;&lt;keyword&gt;estuarine turbidity maximum&lt;/keyword&gt;&lt;keyword&gt;Japan&lt;/keyword&gt;&lt;keyword&gt;Ariake Sea&lt;/keyword&gt;&lt;keyword&gt;Chikugo River estuary&lt;/keyword&gt;&lt;/keywords&gt;&lt;dates&gt;&lt;year&gt;2009&lt;/year&gt;&lt;pub-dates&gt;&lt;date&gt;2009/08/01/&lt;/date&gt;&lt;/pub-dates&gt;&lt;/dates&gt;&lt;isbn&gt;0272-7714&lt;/isbn&gt;&lt;urls&gt;&lt;related-urls&gt;&lt;url&gt;https://www.sciencedirect.com/science/article/pii/S0272771409002145&lt;/url&gt;&lt;/related-urls&gt;&lt;/urls&gt;&lt;electronic-resource-num&gt;https://doi.org/10.1016/j.ecss.2009.04.023&lt;/electronic-resource-num&gt;&lt;/record&gt;&lt;/Cite&gt;&lt;/EndNote&gt;</w:instrText>
      </w:r>
      <w:r w:rsidR="00514AB5">
        <w:fldChar w:fldCharType="separate"/>
      </w:r>
      <w:r w:rsidR="00514AB5">
        <w:rPr>
          <w:noProof/>
        </w:rPr>
        <w:t>(Suzuki et al. 2009)</w:t>
      </w:r>
      <w:r w:rsidR="00514AB5">
        <w:fldChar w:fldCharType="end"/>
      </w:r>
      <w:r w:rsidR="705C76EA">
        <w:t xml:space="preserve">. It was first documented in the </w:t>
      </w:r>
      <w:r w:rsidR="008516DE">
        <w:t>estuary</w:t>
      </w:r>
      <w:r w:rsidR="705C76EA">
        <w:t xml:space="preserve"> in 1993, where it was most likely introduced </w:t>
      </w:r>
      <w:r w:rsidR="68C048C9">
        <w:t>via</w:t>
      </w:r>
      <w:r w:rsidR="705C76EA">
        <w:t xml:space="preserve"> ballast water )</w:t>
      </w:r>
      <w:r w:rsidR="002461E3">
        <w:fldChar w:fldCharType="begin"/>
      </w:r>
      <w:r w:rsidR="002461E3">
        <w:instrText xml:space="preserve"> ADDIN EN.CITE &lt;EndNote&gt;&lt;Cite&gt;&lt;Author&gt;Modlin&lt;/Author&gt;&lt;Year&gt;1997&lt;/Year&gt;&lt;RecNum&gt;6968&lt;/RecNum&gt;&lt;DisplayText&gt;(Modlin and Orsi. 1997)&lt;/DisplayText&gt;&lt;record&gt;&lt;rec-number&gt;6968&lt;/rec-number&gt;&lt;foreign-keys&gt;&lt;key app="EN" db-id="std9wdt06dea0ber50cpepe0azprxd52vwpp" timestamp="1669840697"&gt;6968&lt;/key&gt;&lt;/foreign-keys&gt;&lt;ref-type name="Journal Article"&gt;17&lt;/ref-type&gt;&lt;contributors&gt;&lt;authors&gt;&lt;author&gt;Modlin, R. F.&lt;/author&gt;&lt;author&gt;J. J. Orsi.&lt;/author&gt;&lt;/authors&gt;&lt;/contributors&gt;&lt;titles&gt;&lt;title&gt;Acanthomysis bowmani, a new species, and A. aspera Ii, Mysidacea newly reported from the Sacramento-San Joaquin Estuary, California (Crustacea: Mysidae)&lt;/title&gt;&lt;secondary-title&gt;Proceedings of the Biological Society of Washington&lt;/secondary-title&gt;&lt;/titles&gt;&lt;periodical&gt;&lt;full-title&gt;Proceedings of the Biological Society of Washington&lt;/full-title&gt;&lt;/periodical&gt;&lt;pages&gt;439-446&lt;/pages&gt;&lt;volume&gt;10&lt;/volume&gt;&lt;number&gt;3&lt;/number&gt;&lt;dates&gt;&lt;year&gt;1997&lt;/year&gt;&lt;/dates&gt;&lt;urls&gt;&lt;/urls&gt;&lt;/record&gt;&lt;/Cite&gt;&lt;/EndNote&gt;</w:instrText>
      </w:r>
      <w:r w:rsidR="002461E3">
        <w:fldChar w:fldCharType="separate"/>
      </w:r>
      <w:r w:rsidR="002461E3">
        <w:rPr>
          <w:noProof/>
        </w:rPr>
        <w:t>(Modlin and Orsi. 1997)</w:t>
      </w:r>
      <w:r w:rsidR="002461E3">
        <w:fldChar w:fldCharType="end"/>
      </w:r>
      <w:r w:rsidR="705C76EA">
        <w:t xml:space="preserve">. After its introduction, </w:t>
      </w:r>
      <w:r w:rsidR="705C76EA" w:rsidRPr="2B6AB2E9">
        <w:rPr>
          <w:i/>
          <w:iCs/>
        </w:rPr>
        <w:t>H. longirostris</w:t>
      </w:r>
      <w:r w:rsidR="705C76EA">
        <w:t xml:space="preserve"> quickly became the most abundant mysid in the estuary, </w:t>
      </w:r>
      <w:r w:rsidR="39565A66">
        <w:t xml:space="preserve">dominating </w:t>
      </w:r>
      <w:r w:rsidR="705C76EA">
        <w:t xml:space="preserve">catches of the </w:t>
      </w:r>
      <w:r w:rsidR="001A2744">
        <w:t>CDFW</w:t>
      </w:r>
      <w:r w:rsidR="705C76EA">
        <w:t xml:space="preserve"> Zooplankton Survey and Fall Midwater Trawl mysid trawls </w:t>
      </w:r>
      <w:r w:rsidR="00304EA3">
        <w:fldChar w:fldCharType="begin">
          <w:fldData xml:space="preserve">PEVuZE5vdGU+PENpdGU+PEF1dGhvcj5CdXJkaTwvQXV0aG9yPjxZZWFyPjIwMjI8L1llYXI+PFJl
Y051bT42OTY2PC9SZWNOdW0+PERpc3BsYXlUZXh0PihBdmlsYSBhbmQgSGFydG1hbiAyMDIwLCBC
YXJyb3MgMjAyMSwgQnVyZGkgZXQgYWwuIDIwMjIpPC9EaXNwbGF5VGV4dD48cmVjb3JkPjxyZWMt
bnVtYmVyPjY5NjY8L3JlYy1udW1iZXI+PGZvcmVpZ24ta2V5cz48a2V5IGFwcD0iRU4iIGRiLWlk
PSJzdGQ5d2R0MDZkZWEwYmVyNTBjcGVwZTBhenByeGQ1MnZ3cHAiIHRpbWVzdGFtcD0iMTY2OTg0
MDIxOCI+Njk2Njwva2V5PjwvZm9yZWlnbi1rZXlzPjxyZWYtdHlwZSBuYW1lPSJKb3VybmFsIEFy
dGljbGUiPjE3PC9yZWYtdHlwZT48Y29udHJpYnV0b3JzPjxhdXRob3JzPjxhdXRob3I+QnVyZGks
IEMuRS4sIDwvYXV0aG9yPjxhdXRob3I+Uy5NLiBCcmVpbmluZy1BZGF5PC9hdXRob3I+PGF1dGhv
cj5TLkIuIFNsYXRlci4gMjAyMi4uICA8L2F1dGhvcj48L2F1dGhvcnM+PC9jb250cmlidXRvcnM+
PHRpdGxlcz48dGl0bGU+SW50ZXJhZ2VuY3kgRWNvbG9naWNhbCBQcm9ncmFtOiBab29wbGFua3Rv
biBhbmQgd2F0ZXIgcXVhbGl0eSBkYXRhIGluIHRoZSBTYW4gRnJhbmNpc2NvIEVzdHVhcnkgY29s
bGVjdGVkIGJ5IHRoZSBTdW1tZXIgVG93bmV0IGFuZCBGYWxsIE1pZHdhdGVyIFRyYXdsIG1vbml0
b3JpbmcgcHJvZ3JhbXMuIHZlciAyLiA8L3RpdGxlPjxzZWNvbmRhcnktdGl0bGU+RW52aXJvbm1l
bnRhbCBEYXRhIEluaXRpYXRpdmU8L3NlY29uZGFyeS10aXRsZT48L3RpdGxlcz48cGVyaW9kaWNh
bD48ZnVsbC10aXRsZT5FbnZpcm9ubWVudGFsIERhdGEgSW5pdGlhdGl2ZTwvZnVsbC10aXRsZT48
L3BlcmlvZGljYWw+PGRhdGVzPjx5ZWFyPjIwMjI8L3llYXI+PC9kYXRlcz48dXJscz48L3VybHM+
PGVsZWN0cm9uaWMtcmVzb3VyY2UtbnVtPmh0dHBzOi8vZG9pLm9yZy8xMC42MDczL3Bhc3RhLzAw
ZGI3ZGEwMjY1ZGY0NDhmMTY3YzgyM2ZiMDYzYTlhPC9lbGVjdHJvbmljLXJlc291cmNlLW51bT48
YWNjZXNzLWRhdGU+MjAyMi0xMS0yOTwvYWNjZXNzLWRhdGU+PC9yZWNvcmQ+PC9DaXRlPjxDaXRl
PjxBdXRob3I+QmFycm9zPC9BdXRob3I+PFllYXI+MjAyMTwvWWVhcj48UmVjTnVtPjM2MDM8L1Jl
Y051bT48cmVjb3JkPjxyZWMtbnVtYmVyPjM2MDM8L3JlYy1udW1iZXI+PGZvcmVpZ24ta2V5cz48
a2V5IGFwcD0iRU4iIGRiLWlkPSJzdGQ5d2R0MDZkZWEwYmVyNTBjcGVwZTBhenByeGQ1MnZ3cHAi
IHRpbWVzdGFtcD0iMTYzMzAzODg5MCI+MzYwMzwva2V5PjwvZm9yZWlnbi1rZXlzPjxyZWYtdHlw
ZSBuYW1lPSJKb3VybmFsIEFydGljbGUiPjE3PC9yZWYtdHlwZT48Y29udHJpYnV0b3JzPjxhdXRo
b3JzPjxhdXRob3I+QXJ0aHVyIEJhcnJvczwvYXV0aG9yPjwvYXV0aG9ycz48L2NvbnRyaWJ1dG9y
cz48dGl0bGVzPjx0aXRsZT5ab29wbGFua3RvbiBUcmVuZHMgaW4gdGhlIFVwcGVyIFNGRSwgMTk3
NC0yMDE4PC90aXRsZT48c2Vjb25kYXJ5LXRpdGxlPklFUCBOZXdzbGV0dGVyPC9zZWNvbmRhcnkt
dGl0bGU+PC90aXRsZXM+PHBlcmlvZGljYWw+PGZ1bGwtdGl0bGU+SUVQIE5ld3NsZXR0ZXI8L2Z1
bGwtdGl0bGU+PC9wZXJpb2RpY2FsPjxwYWdlcz41LTE0PC9wYWdlcz48dm9sdW1lPjQwPC92b2x1
bWU+PG51bWJlcj4xPC9udW1iZXI+PGRhdGVzPjx5ZWFyPjIwMjE8L3llYXI+PC9kYXRlcz48dXJs
cz48L3VybHM+PC9yZWNvcmQ+PC9DaXRlPjxDaXRlPjxBdXRob3I+QXZpbGE8L0F1dGhvcj48WWVh
cj4yMDIwPC9ZZWFyPjxSZWNOdW0+Mjk0NDwvUmVjTnVtPjxyZWNvcmQ+PHJlYy1udW1iZXI+Mjk0
NDwvcmVjLW51bWJlcj48Zm9yZWlnbi1rZXlzPjxrZXkgYXBwPSJFTiIgZGItaWQ9InN0ZDl3ZHQw
NmRlYTBiZXI1MGNwZXBlMGF6cHJ4ZDUydndwcCIgdGltZXN0YW1wPSIxNTgyMDQzODAwIj4yOTQ0
PC9rZXk+PC9mb3JlaWduLWtleXM+PHJlZi10eXBlIG5hbWU9IkpvdXJuYWwgQXJ0aWNsZSI+MTc8
L3JlZi10eXBlPjxjb250cmlidXRvcnM+PGF1dGhvcnM+PGF1dGhvcj5NaWNoZWxsZSBBdmlsYTwv
YXV0aG9yPjxhdXRob3I+Um9zZW1hcnkgSGFydG1hbjwvYXV0aG9yPjwvYXV0aG9ycz48L2NvbnRy
aWJ1dG9ycz48dGl0bGVzPjx0aXRsZT48c3R5bGUgZmFjZT0ibm9ybWFsIiBmb250PSJkZWZhdWx0
IiBzaXplPSIxMDAlIj5TYW4gRnJhbmNpc2NvIEVzdHVhcnkgbXlzaWQgYWJ1bmRhbmNlIGluIHRo
ZSBmYWxsLCBhbmQgdGhlIHBvdGVudGlhbCBmb3IgY29tcGV0aXRpdmUgYWR2YW50YWdlIG9mIDwv
c3R5bGU+PHN0eWxlIGZhY2U9Iml0YWxpYyIgZm9udD0iZGVmYXVsdCIgc2l6ZT0iMTAwJSI+SHlw
ZXJhY2FudGhvbXlzaXMgbG9uZ2lyb3N0cmlzPC9zdHlsZT48c3R5bGUgZmFjZT0ibm9ybWFsIiBm
b250PSJkZWZhdWx0IiBzaXplPSIxMDAlIj4gb3ZlciA8L3N0eWxlPjxzdHlsZSBmYWNlPSJpdGFs
aWMiIGZvbnQ9ImRlZmF1bHQiIHNpemU9IjEwMCUiPk5lb215c2lzIG1lcmNlZGlzPC9zdHlsZT48
L3RpdGxlPjxzZWNvbmRhcnktdGl0bGU+Q2FsaWZvcm5pYSBGaXNoIGFuZCBXaWxkbGlmZTwvc2Vj
b25kYXJ5LXRpdGxlPjwvdGl0bGVzPjxwZXJpb2RpY2FsPjxmdWxsLXRpdGxlPkNhbGlmb3JuaWEg
RmlzaCBhbmQgV2lsZGxpZmU8L2Z1bGwtdGl0bGU+PC9wZXJpb2RpY2FsPjxwYWdlcz4xOS0zODwv
cGFnZXM+PHZvbHVtZT4xMDY8L3ZvbHVtZT48bnVtYmVyPjE8L251bWJlcj48ZGF0ZXM+PHllYXI+
MjAyMDwveWVhcj48L2RhdGVzPjx1cmxzPjwvdXJscz48L3JlY29yZD48L0NpdGU+PC9FbmROb3Rl
Pn==
</w:fldData>
        </w:fldChar>
      </w:r>
      <w:r w:rsidR="00F34E4A">
        <w:instrText xml:space="preserve"> ADDIN EN.CITE </w:instrText>
      </w:r>
      <w:r w:rsidR="00F34E4A">
        <w:fldChar w:fldCharType="begin">
          <w:fldData xml:space="preserve">PEVuZE5vdGU+PENpdGU+PEF1dGhvcj5CdXJkaTwvQXV0aG9yPjxZZWFyPjIwMjI8L1llYXI+PFJl
Y051bT42OTY2PC9SZWNOdW0+PERpc3BsYXlUZXh0PihBdmlsYSBhbmQgSGFydG1hbiAyMDIwLCBC
YXJyb3MgMjAyMSwgQnVyZGkgZXQgYWwuIDIwMjIpPC9EaXNwbGF5VGV4dD48cmVjb3JkPjxyZWMt
bnVtYmVyPjY5NjY8L3JlYy1udW1iZXI+PGZvcmVpZ24ta2V5cz48a2V5IGFwcD0iRU4iIGRiLWlk
PSJzdGQ5d2R0MDZkZWEwYmVyNTBjcGVwZTBhenByeGQ1MnZ3cHAiIHRpbWVzdGFtcD0iMTY2OTg0
MDIxOCI+Njk2Njwva2V5PjwvZm9yZWlnbi1rZXlzPjxyZWYtdHlwZSBuYW1lPSJKb3VybmFsIEFy
dGljbGUiPjE3PC9yZWYtdHlwZT48Y29udHJpYnV0b3JzPjxhdXRob3JzPjxhdXRob3I+QnVyZGks
IEMuRS4sIDwvYXV0aG9yPjxhdXRob3I+Uy5NLiBCcmVpbmluZy1BZGF5PC9hdXRob3I+PGF1dGhv
cj5TLkIuIFNsYXRlci4gMjAyMi4uICA8L2F1dGhvcj48L2F1dGhvcnM+PC9jb250cmlidXRvcnM+
PHRpdGxlcz48dGl0bGU+SW50ZXJhZ2VuY3kgRWNvbG9naWNhbCBQcm9ncmFtOiBab29wbGFua3Rv
biBhbmQgd2F0ZXIgcXVhbGl0eSBkYXRhIGluIHRoZSBTYW4gRnJhbmNpc2NvIEVzdHVhcnkgY29s
bGVjdGVkIGJ5IHRoZSBTdW1tZXIgVG93bmV0IGFuZCBGYWxsIE1pZHdhdGVyIFRyYXdsIG1vbml0
b3JpbmcgcHJvZ3JhbXMuIHZlciAyLiA8L3RpdGxlPjxzZWNvbmRhcnktdGl0bGU+RW52aXJvbm1l
bnRhbCBEYXRhIEluaXRpYXRpdmU8L3NlY29uZGFyeS10aXRsZT48L3RpdGxlcz48cGVyaW9kaWNh
bD48ZnVsbC10aXRsZT5FbnZpcm9ubWVudGFsIERhdGEgSW5pdGlhdGl2ZTwvZnVsbC10aXRsZT48
L3BlcmlvZGljYWw+PGRhdGVzPjx5ZWFyPjIwMjI8L3llYXI+PC9kYXRlcz48dXJscz48L3VybHM+
PGVsZWN0cm9uaWMtcmVzb3VyY2UtbnVtPmh0dHBzOi8vZG9pLm9yZy8xMC42MDczL3Bhc3RhLzAw
ZGI3ZGEwMjY1ZGY0NDhmMTY3YzgyM2ZiMDYzYTlhPC9lbGVjdHJvbmljLXJlc291cmNlLW51bT48
YWNjZXNzLWRhdGU+MjAyMi0xMS0yOTwvYWNjZXNzLWRhdGU+PC9yZWNvcmQ+PC9DaXRlPjxDaXRl
PjxBdXRob3I+QmFycm9zPC9BdXRob3I+PFllYXI+MjAyMTwvWWVhcj48UmVjTnVtPjM2MDM8L1Jl
Y051bT48cmVjb3JkPjxyZWMtbnVtYmVyPjM2MDM8L3JlYy1udW1iZXI+PGZvcmVpZ24ta2V5cz48
a2V5IGFwcD0iRU4iIGRiLWlkPSJzdGQ5d2R0MDZkZWEwYmVyNTBjcGVwZTBhenByeGQ1MnZ3cHAi
IHRpbWVzdGFtcD0iMTYzMzAzODg5MCI+MzYwMzwva2V5PjwvZm9yZWlnbi1rZXlzPjxyZWYtdHlw
ZSBuYW1lPSJKb3VybmFsIEFydGljbGUiPjE3PC9yZWYtdHlwZT48Y29udHJpYnV0b3JzPjxhdXRo
b3JzPjxhdXRob3I+QXJ0aHVyIEJhcnJvczwvYXV0aG9yPjwvYXV0aG9ycz48L2NvbnRyaWJ1dG9y
cz48dGl0bGVzPjx0aXRsZT5ab29wbGFua3RvbiBUcmVuZHMgaW4gdGhlIFVwcGVyIFNGRSwgMTk3
NC0yMDE4PC90aXRsZT48c2Vjb25kYXJ5LXRpdGxlPklFUCBOZXdzbGV0dGVyPC9zZWNvbmRhcnkt
dGl0bGU+PC90aXRsZXM+PHBlcmlvZGljYWw+PGZ1bGwtdGl0bGU+SUVQIE5ld3NsZXR0ZXI8L2Z1
bGwtdGl0bGU+PC9wZXJpb2RpY2FsPjxwYWdlcz41LTE0PC9wYWdlcz48dm9sdW1lPjQwPC92b2x1
bWU+PG51bWJlcj4xPC9udW1iZXI+PGRhdGVzPjx5ZWFyPjIwMjE8L3llYXI+PC9kYXRlcz48dXJs
cz48L3VybHM+PC9yZWNvcmQ+PC9DaXRlPjxDaXRlPjxBdXRob3I+QXZpbGE8L0F1dGhvcj48WWVh
cj4yMDIwPC9ZZWFyPjxSZWNOdW0+Mjk0NDwvUmVjTnVtPjxyZWNvcmQ+PHJlYy1udW1iZXI+Mjk0
NDwvcmVjLW51bWJlcj48Zm9yZWlnbi1rZXlzPjxrZXkgYXBwPSJFTiIgZGItaWQ9InN0ZDl3ZHQw
NmRlYTBiZXI1MGNwZXBlMGF6cHJ4ZDUydndwcCIgdGltZXN0YW1wPSIxNTgyMDQzODAwIj4yOTQ0
PC9rZXk+PC9mb3JlaWduLWtleXM+PHJlZi10eXBlIG5hbWU9IkpvdXJuYWwgQXJ0aWNsZSI+MTc8
L3JlZi10eXBlPjxjb250cmlidXRvcnM+PGF1dGhvcnM+PGF1dGhvcj5NaWNoZWxsZSBBdmlsYTwv
YXV0aG9yPjxhdXRob3I+Um9zZW1hcnkgSGFydG1hbjwvYXV0aG9yPjwvYXV0aG9ycz48L2NvbnRy
aWJ1dG9ycz48dGl0bGVzPjx0aXRsZT48c3R5bGUgZmFjZT0ibm9ybWFsIiBmb250PSJkZWZhdWx0
IiBzaXplPSIxMDAlIj5TYW4gRnJhbmNpc2NvIEVzdHVhcnkgbXlzaWQgYWJ1bmRhbmNlIGluIHRo
ZSBmYWxsLCBhbmQgdGhlIHBvdGVudGlhbCBmb3IgY29tcGV0aXRpdmUgYWR2YW50YWdlIG9mIDwv
c3R5bGU+PHN0eWxlIGZhY2U9Iml0YWxpYyIgZm9udD0iZGVmYXVsdCIgc2l6ZT0iMTAwJSI+SHlw
ZXJhY2FudGhvbXlzaXMgbG9uZ2lyb3N0cmlzPC9zdHlsZT48c3R5bGUgZmFjZT0ibm9ybWFsIiBm
b250PSJkZWZhdWx0IiBzaXplPSIxMDAlIj4gb3ZlciA8L3N0eWxlPjxzdHlsZSBmYWNlPSJpdGFs
aWMiIGZvbnQ9ImRlZmF1bHQiIHNpemU9IjEwMCUiPk5lb215c2lzIG1lcmNlZGlzPC9zdHlsZT48
L3RpdGxlPjxzZWNvbmRhcnktdGl0bGU+Q2FsaWZvcm5pYSBGaXNoIGFuZCBXaWxkbGlmZTwvc2Vj
b25kYXJ5LXRpdGxlPjwvdGl0bGVzPjxwZXJpb2RpY2FsPjxmdWxsLXRpdGxlPkNhbGlmb3JuaWEg
RmlzaCBhbmQgV2lsZGxpZmU8L2Z1bGwtdGl0bGU+PC9wZXJpb2RpY2FsPjxwYWdlcz4xOS0zODwv
cGFnZXM+PHZvbHVtZT4xMDY8L3ZvbHVtZT48bnVtYmVyPjE8L251bWJlcj48ZGF0ZXM+PHllYXI+
MjAyMDwveWVhcj48L2RhdGVzPjx1cmxzPjwvdXJscz48L3JlY29yZD48L0NpdGU+PC9FbmROb3Rl
Pn==
</w:fldData>
        </w:fldChar>
      </w:r>
      <w:r w:rsidR="00F34E4A">
        <w:instrText xml:space="preserve"> ADDIN EN.CITE.DATA </w:instrText>
      </w:r>
      <w:r w:rsidR="00F34E4A">
        <w:fldChar w:fldCharType="end"/>
      </w:r>
      <w:r w:rsidR="00304EA3">
        <w:fldChar w:fldCharType="separate"/>
      </w:r>
      <w:r w:rsidR="00F34E4A">
        <w:rPr>
          <w:noProof/>
        </w:rPr>
        <w:t>(Avila and Hartman 2020, Barros 2021, Burdi et al. 2022)</w:t>
      </w:r>
      <w:r w:rsidR="00304EA3">
        <w:fldChar w:fldCharType="end"/>
      </w:r>
      <w:r w:rsidR="705C76EA">
        <w:t xml:space="preserve">). It is found throughout the upper estuary, appears to have higher temperature and salinity </w:t>
      </w:r>
      <w:r w:rsidR="1885DA91">
        <w:t>tolerances</w:t>
      </w:r>
      <w:r w:rsidR="3562D95F">
        <w:t>, and is smaller at maturity</w:t>
      </w:r>
      <w:r w:rsidR="1885DA91">
        <w:t xml:space="preserve"> </w:t>
      </w:r>
      <w:r w:rsidR="705C76EA">
        <w:t>than the native mysid</w:t>
      </w:r>
      <w:r w:rsidR="705C76EA" w:rsidRPr="00FD2CB9">
        <w:rPr>
          <w:i/>
          <w:iCs/>
        </w:rPr>
        <w:t>, Neomysis mercedis</w:t>
      </w:r>
      <w:r w:rsidR="705C76EA">
        <w:t xml:space="preserve"> (Avila and Hartman 2020).. </w:t>
      </w:r>
      <w:r w:rsidR="4FF8EE78">
        <w:t xml:space="preserve">H. longirostris </w:t>
      </w:r>
      <w:r w:rsidR="6A1A86D8">
        <w:t>a</w:t>
      </w:r>
      <w:r w:rsidR="705C76EA">
        <w:t>bundance is usually highest in the summer (June-August), with lower abundances in fall, winter</w:t>
      </w:r>
      <w:r w:rsidR="2819791C">
        <w:t>,</w:t>
      </w:r>
      <w:r w:rsidR="705C76EA">
        <w:t xml:space="preserve"> and spring (Barros 2021). This species </w:t>
      </w:r>
      <w:r w:rsidR="03068DC4">
        <w:t xml:space="preserve">is relatively understudied in </w:t>
      </w:r>
      <w:r w:rsidR="705C76EA">
        <w:t xml:space="preserve">the </w:t>
      </w:r>
      <w:r w:rsidR="04E064A8">
        <w:t>e</w:t>
      </w:r>
      <w:r w:rsidR="705C76EA">
        <w:t xml:space="preserve">stuary, </w:t>
      </w:r>
      <w:r w:rsidR="2B248D0A">
        <w:t xml:space="preserve">however, it has been shown to </w:t>
      </w:r>
      <w:r w:rsidR="705C76EA">
        <w:t xml:space="preserve"> play an important role in fish diets</w:t>
      </w:r>
      <w:r w:rsidR="107750D7">
        <w:t>, particularly Longfin Smelt</w:t>
      </w:r>
      <w:r w:rsidR="00A31571">
        <w:fldChar w:fldCharType="begin"/>
      </w:r>
      <w:r w:rsidR="00A31571">
        <w:instrText xml:space="preserve"> ADDIN EN.CITE &lt;EndNote&gt;&lt;Cite&gt;&lt;Author&gt;Burris&lt;/Author&gt;&lt;Year&gt;2022&lt;/Year&gt;&lt;RecNum&gt;4027&lt;/RecNum&gt;&lt;DisplayText&gt;(Burris et al. 2022)&lt;/DisplayText&gt;&lt;record&gt;&lt;rec-number&gt;4027&lt;/rec-number&gt;&lt;foreign-keys&gt;&lt;key app="EN" db-id="std9wdt06dea0ber50cpepe0azprxd52vwpp" timestamp="1657042239"&gt;4027&lt;/key&gt;&lt;/foreign-keys&gt;&lt;ref-type name="Journal Article"&gt;17&lt;/ref-type&gt;&lt;contributors&gt;&lt;authors&gt;&lt;author&gt;Zaiur P. Lojkovic Burris&lt;/author&gt;&lt;author&gt;Randall D. Baxter&lt;/author&gt;&lt;author&gt;Christina E. Burdi&lt;/author&gt;&lt;/authors&gt;&lt;/contributors&gt;&lt;titles&gt;&lt;title&gt;Larval and juvenile Longfin Smelt diets as a function of fish size and prey density in the San Francisco Estuary&lt;/title&gt;&lt;secondary-title&gt;California Fish and Wildlife&lt;/secondary-title&gt;&lt;/titles&gt;&lt;periodical&gt;&lt;full-title&gt;California Fish and Wildlife&lt;/full-title&gt;&lt;/periodical&gt;&lt;volume&gt;108&lt;/volume&gt;&lt;number&gt;2&lt;/number&gt;&lt;dates&gt;&lt;year&gt;2022&lt;/year&gt;&lt;/dates&gt;&lt;urls&gt;&lt;/urls&gt;&lt;electronic-resource-num&gt;www.doi.org/10.51492/cfwj.108.11&lt;/electronic-resource-num&gt;&lt;/record&gt;&lt;/Cite&gt;&lt;/EndNote&gt;</w:instrText>
      </w:r>
      <w:r w:rsidR="00A31571">
        <w:fldChar w:fldCharType="separate"/>
      </w:r>
      <w:r w:rsidR="00A31571">
        <w:rPr>
          <w:noProof/>
        </w:rPr>
        <w:t>(Burris et al. 2022)</w:t>
      </w:r>
      <w:r w:rsidR="00A31571">
        <w:fldChar w:fldCharType="end"/>
      </w:r>
      <w:r w:rsidR="705C76EA">
        <w:t xml:space="preserve">. </w:t>
      </w:r>
    </w:p>
    <w:p w14:paraId="1DBF7E53" w14:textId="18DFE35D" w:rsidR="0051798D" w:rsidRPr="0051798D" w:rsidRDefault="0051798D" w:rsidP="3EEB5699">
      <w:pPr>
        <w:spacing w:line="240" w:lineRule="auto"/>
        <w:ind w:firstLine="720"/>
        <w:rPr>
          <w:rFonts w:eastAsia="Times New Roman" w:cs="Arial"/>
        </w:rPr>
      </w:pPr>
      <w:r w:rsidRPr="4F7D088B">
        <w:rPr>
          <w:rFonts w:cs="Arial"/>
        </w:rPr>
        <w:t xml:space="preserve">The introduced calanoid copepod </w:t>
      </w:r>
      <w:r w:rsidR="0067534A" w:rsidRPr="4F7D088B">
        <w:rPr>
          <w:rFonts w:cs="Arial"/>
          <w:i/>
        </w:rPr>
        <w:t>P</w:t>
      </w:r>
      <w:r w:rsidR="0067534A">
        <w:rPr>
          <w:rFonts w:cs="Arial"/>
          <w:i/>
        </w:rPr>
        <w:t>.</w:t>
      </w:r>
      <w:r w:rsidR="0067534A" w:rsidRPr="4F7D088B">
        <w:rPr>
          <w:rFonts w:cs="Arial"/>
          <w:i/>
        </w:rPr>
        <w:t xml:space="preserve"> </w:t>
      </w:r>
      <w:r w:rsidRPr="4F7D088B">
        <w:rPr>
          <w:rFonts w:cs="Arial"/>
          <w:i/>
          <w:iCs/>
        </w:rPr>
        <w:t>forbesi</w:t>
      </w:r>
      <w:r w:rsidRPr="4F7D088B">
        <w:rPr>
          <w:rFonts w:cs="Arial"/>
        </w:rPr>
        <w:t xml:space="preserve"> was first detected in 1988, and quickly became the most abundant calanoid in the upper estuary, generally replacing the once abundant </w:t>
      </w:r>
      <w:r w:rsidR="0067534A" w:rsidRPr="4F7D088B">
        <w:rPr>
          <w:rFonts w:cs="Arial"/>
          <w:i/>
        </w:rPr>
        <w:t>E</w:t>
      </w:r>
      <w:r w:rsidR="0067534A">
        <w:rPr>
          <w:rFonts w:cs="Arial"/>
          <w:i/>
        </w:rPr>
        <w:t>.</w:t>
      </w:r>
      <w:r w:rsidR="0067534A" w:rsidRPr="4F7D088B">
        <w:rPr>
          <w:rFonts w:cs="Arial"/>
          <w:i/>
        </w:rPr>
        <w:t xml:space="preserve"> </w:t>
      </w:r>
      <w:r w:rsidRPr="4F7D088B">
        <w:rPr>
          <w:rFonts w:cs="Arial"/>
          <w:i/>
          <w:iCs/>
        </w:rPr>
        <w:t>affinis</w:t>
      </w:r>
      <w:r w:rsidRPr="4F7D088B">
        <w:rPr>
          <w:rFonts w:cs="Arial"/>
        </w:rPr>
        <w:t xml:space="preserve"> as the primary copepod of choice for the endangered Delta Smelt </w:t>
      </w:r>
      <w:r w:rsidRPr="4F7D088B">
        <w:rPr>
          <w:rStyle w:val="FootnoteReference"/>
          <w:rFonts w:cs="Arial"/>
        </w:rPr>
        <w:fldChar w:fldCharType="begin" w:fldLock="1"/>
      </w:r>
      <w:r w:rsidRPr="4F7D088B">
        <w:rPr>
          <w:rFonts w:cs="Arial"/>
        </w:rPr>
        <w:instrText>ADDIN CSL_CITATION {"citationItems":[{"id":"ITEM-1","itemData":{"DOI":"10.15447/sfews.2014v12iss3art1","ISBN":"9780520272521","ISSN":"15462366","abstract":"Pelagic Organism Decline special studies. We thank Julio Adib–Samii and April Hennessy for providing project data. We acknowledge CDWR's Dayflow program provided valuable environmental data. We thank numerous California Department of Fish and Wildlife staff that provided invaluable assistance during field collections and sample processing in the laboratory. We thank Jason Dubois for his considerable and detailed effort in review of this document. Lastly, we thank Gonzalo Castillo and two other reviewers who provided valuable comments that considerably improved this manuscript.","author":[{"dropping-particle":"","family":"Slater","given":"Steven B.","non-dropping-particle":"","parse-names":false,"suffix":""},{"dropping-particle":"","family":"Baxter","given":"Randall","non-dropping-particle":"","parse-names":false,"suffix":""}],"container-title":"San Francisco Estuary &amp; Watershed Science","id":"ITEM-1","issue":"3","issued":{"date-parts":[["2014"]]},"page":"1-24","title":"Diet, Prey Selection, and Body Condition of Age-0 Delta Smelt, Hypomesus transpacificus, in the Upper San Francisco Estuary","type":"article-journal","volume":"12"},"uris":["http://www.mendeley.com/documents/?uuid=f1771ba6-0425-4aef-9abc-6ce5691b0a3e"]},{"id":"ITEM-2","itemData":{"DOI":"10.1080/1548-8659(1992)121[0067:LHASOD]2.3.CO;2","ISSN":"15488659","abstract":"The delta smelt Hypomesus transpacificus is endemic to the upper Sacramento-San Joaquin estuary. It is closely associated with the freshwater-saltwater mixing zone except when it spawns in fresh water, primarily during March, April, and May. The delta smelt feeds on zoo-plankton, principally copepods. Its dominant prey was the native copepod Eurytemora affinis in 1972-1974 but the exotic copepod Pseudodiaptomus forbesi in 1988. Because the delta smelt has a 1 -year life cycle and low fecundity (mean, 1,907 eggs/female), it is particularly sensitive to changes in estuarine conditions. Tow-net and mid water trawl samples taken from 1959 through 1981 throughout the delta smelt's range showed wide year-to-year fluctuations in population densities. Surveys encompassing different areas showed declines in different years between 1980 and 1983. After 1983, however, all studies have shown that the populations remained at very low densities throughout most of the range. The recent decline of delta smelt coincides with an increase in the diversion of inflowing water during a period of extended drought. These conditions have restricted the mixing zone to a relatively small area of deep river channels and, presumably, have increased the entrainment of delta smelt into water diversions. Restoration of the delta smelt to a sustainable population size is likely to require maintenance of the mixing zone in Suisun Bay and maintenance of net seaward flows in the lower San Joaquin River during the period when larvae are present. © 1991 by the American fisheries society.","author":[{"dropping-particle":"","family":"Moyle","given":"Peter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Society","id":"ITEM-2","issue":"1","issued":{"date-parts":[["1992"]]},"page":"67-77","title":"Life history and status of delta smelt in the sacramento-san joaquin estuary, california","type":"article-journal","volume":"121"},"uris":["http://www.mendeley.com/documents/?uuid=4151d944-f12e-4083-baf7-221783fc6269"]}],"mendeley":{"formattedCitation":"(Slater and Baxter 2014; Moyle et al. 1992)","manualFormatting":"(Moyle et al. 1992; Slater and Baxter 2014)","plainTextFormattedCitation":"(Slater and Baxter 2014; Moyle et al. 1992)","previouslyFormattedCitation":"(Slater and Baxter 2014; Moyle et al. 1992)"},"properties":{"noteIndex":0},"schema":"https://github.com/citation-style-language/schema/raw/master/csl-citation.json"}</w:instrText>
      </w:r>
      <w:r w:rsidRPr="4F7D088B">
        <w:rPr>
          <w:rStyle w:val="FootnoteReference"/>
          <w:rFonts w:cs="Arial"/>
        </w:rPr>
        <w:fldChar w:fldCharType="separate"/>
      </w:r>
      <w:r w:rsidRPr="4F7D088B">
        <w:rPr>
          <w:rFonts w:cs="Arial"/>
          <w:noProof/>
        </w:rPr>
        <w:t>(Moyle et al. 1992</w:t>
      </w:r>
      <w:r w:rsidR="001A2744">
        <w:rPr>
          <w:rFonts w:cs="Arial"/>
          <w:noProof/>
        </w:rPr>
        <w:t>,</w:t>
      </w:r>
      <w:r w:rsidRPr="4F7D088B">
        <w:rPr>
          <w:rStyle w:val="FootnoteReference"/>
          <w:rFonts w:cs="Arial"/>
        </w:rPr>
        <w:fldChar w:fldCharType="end"/>
      </w:r>
      <w:r w:rsidR="001A2744">
        <w:rPr>
          <w:rFonts w:cs="Arial"/>
        </w:rPr>
        <w:t xml:space="preserve"> </w:t>
      </w:r>
      <w:r w:rsidR="00813BDF">
        <w:rPr>
          <w:rStyle w:val="FootnoteReference"/>
          <w:rFonts w:cs="Arial"/>
        </w:rPr>
        <w:fldChar w:fldCharType="begin"/>
      </w:r>
      <w:r w:rsidR="00813BDF">
        <w:rPr>
          <w:rFonts w:cs="Arial"/>
        </w:rPr>
        <w:instrText xml:space="preserve"> ADDIN EN.CITE &lt;EndNote&gt;&lt;Cite&gt;&lt;Author&gt;Slater&lt;/Author&gt;&lt;Year&gt;2019&lt;/Year&gt;&lt;RecNum&gt;2931&lt;/RecNum&gt;&lt;DisplayText&gt;(Slater et al. 2019)&lt;/DisplayText&gt;&lt;record&gt;&lt;rec-number&gt;2931&lt;/rec-number&gt;&lt;foreign-keys&gt;&lt;key app="EN" db-id="std9wdt06dea0ber50cpepe0azprxd52vwpp" timestamp="1579798716"&gt;2931&lt;/key&gt;&lt;/foreign-keys&gt;&lt;ref-type name="Book Section"&gt;5&lt;/ref-type&gt;&lt;contributors&gt;&lt;authors&gt;&lt;author&gt;Steven B. Slater&lt;/author&gt;&lt;author&gt;Andrew Schultz&lt;/author&gt;&lt;author&gt;Bruce G. Hammock&lt;/author&gt;&lt;author&gt;April Hennessy&lt;/author&gt;&lt;author&gt;Christina Burdi&lt;/author&gt;&lt;/authors&gt;&lt;secondary-authors&gt;&lt;author&gt;A. A. Schultz&lt;/author&gt;&lt;/secondary-authors&gt;&lt;/contributors&gt;&lt;titles&gt;&lt;title&gt;&lt;style face="normal" font="default" size="100%"&gt;Patterns of Zooplankton Consumption by Juvenile and Adult Delta Smelt (&lt;/style&gt;&lt;style face="italic" font="default" size="100%"&gt;Hypomesus transpacificus&lt;/style&gt;&lt;style face="normal" font="default" size="100%"&gt;)&lt;/style&gt;&lt;/title&gt;&lt;secondary-title&gt;Directed Outflow Project: Technical Report 1.&lt;/secondary-title&gt;&lt;/titles&gt;&lt;pages&gt;9-54&lt;/pages&gt;&lt;section&gt;1&lt;/section&gt;&lt;dates&gt;&lt;year&gt;2019&lt;/year&gt;&lt;/dates&gt;&lt;pub-location&gt;Sacramento, CA.&lt;/pub-location&gt;&lt;publisher&gt;U.S. Bureau of Reclamation, Bay-Delta Office, Mid-Pacific Region&lt;/publisher&gt;&lt;urls&gt;&lt;/urls&gt;&lt;/record&gt;&lt;/Cite&gt;&lt;/EndNote&gt;</w:instrText>
      </w:r>
      <w:r w:rsidR="00813BDF">
        <w:rPr>
          <w:rStyle w:val="FootnoteReference"/>
          <w:rFonts w:cs="Arial"/>
        </w:rPr>
        <w:fldChar w:fldCharType="separate"/>
      </w:r>
      <w:r w:rsidR="00813BDF">
        <w:rPr>
          <w:rFonts w:cs="Arial"/>
          <w:noProof/>
        </w:rPr>
        <w:t>Slater et al. 2019)</w:t>
      </w:r>
      <w:r w:rsidR="00813BDF">
        <w:rPr>
          <w:rStyle w:val="FootnoteReference"/>
          <w:rFonts w:cs="Arial"/>
        </w:rPr>
        <w:fldChar w:fldCharType="end"/>
      </w:r>
      <w:r w:rsidRPr="4F7D088B">
        <w:rPr>
          <w:rFonts w:cs="Arial"/>
        </w:rPr>
        <w:t xml:space="preserve">. </w:t>
      </w:r>
      <w:r w:rsidR="00E20F60" w:rsidRPr="4F7D088B">
        <w:rPr>
          <w:rFonts w:cs="Arial"/>
        </w:rPr>
        <w:t xml:space="preserve">Since </w:t>
      </w:r>
      <w:r w:rsidR="00E06560" w:rsidRPr="4F7D088B">
        <w:rPr>
          <w:rFonts w:cs="Arial"/>
        </w:rPr>
        <w:t>its</w:t>
      </w:r>
      <w:r w:rsidR="00E20F60" w:rsidRPr="4F7D088B">
        <w:rPr>
          <w:rFonts w:cs="Arial"/>
        </w:rPr>
        <w:t xml:space="preserve"> introduction</w:t>
      </w:r>
      <w:r w:rsidR="00086598">
        <w:rPr>
          <w:rFonts w:cs="Arial"/>
        </w:rPr>
        <w:t>,</w:t>
      </w:r>
      <w:r w:rsidR="00E20F60" w:rsidRPr="4F7D088B">
        <w:rPr>
          <w:rFonts w:cs="Arial"/>
        </w:rPr>
        <w:t xml:space="preserve"> </w:t>
      </w:r>
      <w:r w:rsidRPr="4F7D088B">
        <w:rPr>
          <w:rFonts w:cs="Arial"/>
          <w:i/>
          <w:iCs/>
        </w:rPr>
        <w:t>P. forbesi</w:t>
      </w:r>
      <w:r w:rsidRPr="4F7D088B">
        <w:rPr>
          <w:rFonts w:cs="Arial"/>
        </w:rPr>
        <w:t xml:space="preserve"> soon became the numerically dominant calanoid in the estuary and remains the most abundant to this day </w:t>
      </w:r>
      <w:r w:rsidRPr="4F7D088B">
        <w:rPr>
          <w:rFonts w:cs="Arial"/>
        </w:rPr>
        <w:fldChar w:fldCharType="begin"/>
      </w:r>
      <w:r w:rsidRPr="4F7D088B">
        <w:rPr>
          <w:rFonts w:cs="Arial"/>
        </w:rPr>
        <w:instrText xml:space="preserve"> ADDIN EN.CITE &lt;EndNote&gt;&lt;Cite&gt;&lt;Author&gt;Barros&lt;/Author&gt;&lt;Year&gt;2021&lt;/Year&gt;&lt;RecNum&gt;3603&lt;/RecNum&gt;&lt;DisplayText&gt;(Barros 2021)&lt;/DisplayText&gt;&lt;record&gt;&lt;rec-number&gt;3603&lt;/rec-number&gt;&lt;foreign-keys&gt;&lt;key app="EN" db-id="std9wdt06dea0ber50cpepe0azprxd52vwpp" timestamp="1633038890"&gt;3603&lt;/key&gt;&lt;/foreign-keys&gt;&lt;ref-type name="Journal Article"&gt;17&lt;/ref-type&gt;&lt;contributors&gt;&lt;authors&gt;&lt;author&gt;Arthur Barros&lt;/author&gt;&lt;/authors&gt;&lt;/contributors&gt;&lt;titles&gt;&lt;title&gt;Zooplankton Trends in the Upper SFE, 1974-2018&lt;/title&gt;&lt;secondary-title&gt;IEP Newsletter&lt;/secondary-title&gt;&lt;/titles&gt;&lt;periodical&gt;&lt;full-title&gt;IEP Newsletter&lt;/full-title&gt;&lt;/periodical&gt;&lt;pages&gt;5-14&lt;/pages&gt;&lt;volume&gt;40&lt;/volume&gt;&lt;number&gt;1&lt;/number&gt;&lt;dates&gt;&lt;year&gt;2021&lt;/year&gt;&lt;/dates&gt;&lt;urls&gt;&lt;/urls&gt;&lt;/record&gt;&lt;/Cite&gt;&lt;/EndNote&gt;</w:instrText>
      </w:r>
      <w:r w:rsidRPr="4F7D088B">
        <w:rPr>
          <w:rFonts w:cs="Arial"/>
        </w:rPr>
        <w:fldChar w:fldCharType="separate"/>
      </w:r>
      <w:r w:rsidR="009626F0" w:rsidRPr="4F7D088B">
        <w:rPr>
          <w:rFonts w:cs="Arial"/>
          <w:noProof/>
        </w:rPr>
        <w:t>(Barros 2021)</w:t>
      </w:r>
      <w:r w:rsidRPr="4F7D088B">
        <w:rPr>
          <w:rFonts w:cs="Arial"/>
        </w:rPr>
        <w:fldChar w:fldCharType="end"/>
      </w:r>
      <w:r w:rsidRPr="4F7D088B">
        <w:rPr>
          <w:rFonts w:cs="Arial"/>
        </w:rPr>
        <w:t xml:space="preserve">. The introduction of the predatory calanoid copepod </w:t>
      </w:r>
      <w:r w:rsidRPr="4F7D088B">
        <w:rPr>
          <w:rFonts w:cs="Arial"/>
          <w:i/>
          <w:iCs/>
        </w:rPr>
        <w:t>Acartiella sinensis</w:t>
      </w:r>
      <w:r w:rsidRPr="4F7D088B">
        <w:rPr>
          <w:rFonts w:cs="Arial"/>
        </w:rPr>
        <w:t xml:space="preserve"> in </w:t>
      </w:r>
      <w:r w:rsidRPr="4F7D088B">
        <w:rPr>
          <w:rFonts w:eastAsia="Times New Roman" w:cs="Arial"/>
        </w:rPr>
        <w:t xml:space="preserve">1993 is hypothesized to have narrowed the range of </w:t>
      </w:r>
      <w:r w:rsidRPr="4F7D088B">
        <w:rPr>
          <w:rFonts w:eastAsia="Times New Roman" w:cs="Arial"/>
          <w:i/>
          <w:iCs/>
        </w:rPr>
        <w:t>P. forbesi</w:t>
      </w:r>
      <w:r w:rsidRPr="4F7D088B">
        <w:rPr>
          <w:rFonts w:eastAsia="Times New Roman" w:cs="Arial"/>
        </w:rPr>
        <w:t xml:space="preserve"> </w:t>
      </w:r>
      <w:r w:rsidR="008866DA" w:rsidRPr="4F7D088B">
        <w:rPr>
          <w:rFonts w:eastAsia="Times New Roman" w:cs="Arial"/>
        </w:rPr>
        <w:t xml:space="preserve">away from the LSZ and </w:t>
      </w:r>
      <w:r w:rsidRPr="4F7D088B">
        <w:rPr>
          <w:rFonts w:eastAsia="Times New Roman" w:cs="Arial"/>
        </w:rPr>
        <w:t xml:space="preserve">towards the freshwater zone of the upper estuary due to its predation on </w:t>
      </w:r>
      <w:r w:rsidRPr="4F7D088B">
        <w:rPr>
          <w:rFonts w:eastAsia="Times New Roman" w:cs="Arial"/>
          <w:i/>
          <w:iCs/>
        </w:rPr>
        <w:t>P. forbesi</w:t>
      </w:r>
      <w:r w:rsidRPr="4F7D088B">
        <w:rPr>
          <w:rFonts w:eastAsia="Times New Roman" w:cs="Arial"/>
        </w:rPr>
        <w:t xml:space="preserve"> nauplii</w:t>
      </w:r>
      <w:r w:rsidRPr="4F7D088B">
        <w:rPr>
          <w:rFonts w:eastAsia="Times New Roman" w:cs="Arial"/>
          <w:i/>
          <w:iCs/>
        </w:rPr>
        <w:t xml:space="preserve">. </w:t>
      </w:r>
      <w:r w:rsidRPr="4F7D088B">
        <w:rPr>
          <w:rFonts w:eastAsia="Times New Roman" w:cs="Arial"/>
        </w:rPr>
        <w:fldChar w:fldCharType="begin" w:fldLock="1"/>
      </w:r>
      <w:r w:rsidRPr="4F7D088B">
        <w:rPr>
          <w:rFonts w:eastAsia="Times New Roman" w:cs="Arial"/>
        </w:rPr>
        <w:instrText>ADDIN CSL_CITATION {"citationItems":[{"id":"ITEM-1","itemData":{"DOI":"10.3354/meps12294","ISSN":"01718630","abstract":"Salinity is a key control on species distribution in estuaries, but interspecific interactions can shift distributions of estuarine species away from physiologically optimal salinities. The distribution of the introduced calanoid copepod Pseudodiaptomus forbesi in the upper San Francisco Estuary (SFE) shifted from brackish to fresh water in 1993 following the introductions of 2 brackish-water copepods, the small but numerically dominant Limnoithona tetraspina (Cyclopoida) and the predatory Acartiella sinensis (Calanoida). The nearly simultaneous timing of these introductions complicated interpretation of the temporal change in distribution of P. forbesi. Although P. forbesi is now uncommon at salinity &gt;</w:instrText>
      </w:r>
      <w:r w:rsidRPr="4F7D088B">
        <w:rPr>
          <w:rFonts w:ascii="Cambria Math" w:eastAsia="Times New Roman" w:hAnsi="Cambria Math" w:cs="Cambria Math"/>
        </w:rPr>
        <w:instrText>∼</w:instrText>
      </w:r>
      <w:r w:rsidRPr="4F7D088B">
        <w:rPr>
          <w:rFonts w:eastAsia="Times New Roman" w:cs="Arial"/>
        </w:rPr>
        <w:instrText xml:space="preserve">2, which might be interpreted as the result of salinity stress, short-term experiments showed high survival of adults up to salinity </w:instrText>
      </w:r>
      <w:r w:rsidRPr="4F7D088B">
        <w:rPr>
          <w:rFonts w:ascii="Cambria Math" w:eastAsia="Times New Roman" w:hAnsi="Cambria Math" w:cs="Cambria Math"/>
        </w:rPr>
        <w:instrText>∼</w:instrText>
      </w:r>
      <w:r w:rsidRPr="4F7D088B">
        <w:rPr>
          <w:rFonts w:eastAsia="Times New Roman" w:cs="Arial"/>
        </w:rPr>
        <w:instrText>8 and of nau-plii to salinity of at least 14, and reproduction was highest at salinity 5. Feeding experiments showed some overlap in diets of P. forbesi and L. tetraspina, but P. forbesi consumed a broader range of prey than L. tetraspina. Furthermore, feeding rates of the L. tetraspina population appeared insufficient to reduce prey availability to P. forbesi. Previous reports of high consumption of nau-plii by A. sinensis and the clam Potamocorbula amurensis suggest that these interspecific interactions are important in constraining the distribution of P. forbesi in the upper SFE. Thus, we interpret the temporal shift in distribution of P. forbesi as due mainly to the introduction of the predatory copepod, whose high abundance may have been facilitated by the availability of a common alternative prey, L. tetraspina.","author":[{"dropping-particle":"","family":"Kayfetz","given":"Karen","non-dropping-particle":"","parse-names":false,"suffix":""},{"dropping-particle":"","family":"Kimmerer","given":"Wim","non-dropping-particle":"","parse-names":false,"suffix":""}],"container-title":"Marine Ecology Progress Series","id":"ITEM-1","issue":"Runge 1988","issued":{"date-parts":[["2017"]]},"page":"85-101","title":"Abiotic and biotic controls on the copepod Pseudodiaptomus forbesi in the upper San Francisco Estuary","type":"article-journal","volume":"581"},"uris":["http://www.mendeley.com/documents/?uuid=970914b8-4468-4c53-bf90-a1a0da39e222"]}],"mendeley":{"formattedCitation":"(Kayfetz and Kimmerer 2017)","plainTextFormattedCitation":"(Kayfetz and Kimmerer 2017)","previouslyFormattedCitation":"(Kayfetz and Kimmerer 2017)"},"properties":{"noteIndex":0},"schema":"https://github.com/citation-style-language/schema/raw/master/csl-citation.json"}</w:instrText>
      </w:r>
      <w:r w:rsidRPr="4F7D088B">
        <w:rPr>
          <w:rFonts w:eastAsia="Times New Roman" w:cs="Arial"/>
        </w:rPr>
        <w:fldChar w:fldCharType="separate"/>
      </w:r>
      <w:r w:rsidRPr="4F7D088B">
        <w:rPr>
          <w:rFonts w:eastAsia="Times New Roman" w:cs="Arial"/>
          <w:noProof/>
        </w:rPr>
        <w:t>(Slaughter et al. 2016; Kayfetz &amp; Kimmerer 2017)</w:t>
      </w:r>
      <w:r w:rsidRPr="4F7D088B">
        <w:rPr>
          <w:rFonts w:eastAsia="Times New Roman" w:cs="Arial"/>
        </w:rPr>
        <w:fldChar w:fldCharType="end"/>
      </w:r>
      <w:r w:rsidRPr="4F7D088B">
        <w:rPr>
          <w:rFonts w:eastAsia="Times New Roman" w:cs="Arial"/>
        </w:rPr>
        <w:t>.</w:t>
      </w:r>
    </w:p>
    <w:p w14:paraId="7E6EFAFC" w14:textId="7EE4F445" w:rsidR="4F7D088B" w:rsidRDefault="24D37F8F" w:rsidP="00FD2CB9">
      <w:pPr>
        <w:ind w:firstLine="720"/>
        <w:rPr>
          <w:i/>
          <w:iCs/>
        </w:rPr>
      </w:pPr>
      <w:r w:rsidRPr="7AA32666">
        <w:rPr>
          <w:rFonts w:eastAsia="Arial" w:cs="Arial"/>
          <w:i/>
        </w:rPr>
        <w:t>Limnoithona tetraspina</w:t>
      </w:r>
      <w:r w:rsidRPr="7AA32666">
        <w:rPr>
          <w:rFonts w:eastAsia="Arial" w:cs="Arial"/>
        </w:rPr>
        <w:t xml:space="preserve">, a cyclopoid copepod, was also introduced in 1993 (Orsi and Ohtsuka 1999), and rapidly became the most abundant copepod in the Low Salinity Zone (Bouley and Kimmerer 2006). Due to their high abundance, the total biomass of </w:t>
      </w:r>
      <w:r w:rsidRPr="7AA32666">
        <w:rPr>
          <w:rFonts w:eastAsia="Arial" w:cs="Arial"/>
          <w:i/>
        </w:rPr>
        <w:t>L. tetraspina</w:t>
      </w:r>
      <w:r w:rsidRPr="7AA32666">
        <w:rPr>
          <w:rFonts w:eastAsia="Arial" w:cs="Arial"/>
        </w:rPr>
        <w:t xml:space="preserve"> in the estuary is similar to that of the larger calanoids </w:t>
      </w:r>
      <w:r w:rsidRPr="00FD2CB9">
        <w:rPr>
          <w:rFonts w:eastAsia="Arial" w:cs="Arial"/>
          <w:i/>
        </w:rPr>
        <w:t>E. affinis</w:t>
      </w:r>
      <w:r w:rsidRPr="7AA32666">
        <w:rPr>
          <w:rFonts w:eastAsia="Arial" w:cs="Arial"/>
        </w:rPr>
        <w:t xml:space="preserve"> and </w:t>
      </w:r>
      <w:r w:rsidRPr="00FD2CB9">
        <w:rPr>
          <w:rFonts w:eastAsia="Arial" w:cs="Arial"/>
          <w:i/>
        </w:rPr>
        <w:t xml:space="preserve">P. forbesi </w:t>
      </w:r>
      <w:r w:rsidRPr="7AA32666">
        <w:rPr>
          <w:rFonts w:eastAsia="Arial" w:cs="Arial"/>
        </w:rPr>
        <w:t xml:space="preserve">combined despite </w:t>
      </w:r>
      <w:r w:rsidRPr="00FD2CB9">
        <w:rPr>
          <w:rFonts w:eastAsia="Arial" w:cs="Arial"/>
          <w:i/>
        </w:rPr>
        <w:t xml:space="preserve">L. tetraspina </w:t>
      </w:r>
      <w:r w:rsidRPr="7AA32666">
        <w:rPr>
          <w:rFonts w:eastAsia="Arial" w:cs="Arial"/>
        </w:rPr>
        <w:t xml:space="preserve">being approximately one-tenth the </w:t>
      </w:r>
      <w:r w:rsidR="2CE82471" w:rsidRPr="7AA32666">
        <w:rPr>
          <w:rFonts w:eastAsia="Arial" w:cs="Arial"/>
        </w:rPr>
        <w:t>mass</w:t>
      </w:r>
      <w:r w:rsidR="73576844" w:rsidRPr="7AA32666">
        <w:rPr>
          <w:rFonts w:eastAsia="Arial" w:cs="Arial"/>
        </w:rPr>
        <w:t xml:space="preserve"> </w:t>
      </w:r>
      <w:r w:rsidRPr="7AA32666">
        <w:rPr>
          <w:rFonts w:eastAsia="Arial" w:cs="Arial"/>
        </w:rPr>
        <w:t xml:space="preserve">(Bouley and Kimmerer 2006). </w:t>
      </w:r>
      <w:r w:rsidRPr="00FD2CB9">
        <w:rPr>
          <w:rFonts w:eastAsia="Arial" w:cs="Arial"/>
          <w:i/>
        </w:rPr>
        <w:t>L. tetraspina</w:t>
      </w:r>
      <w:r w:rsidRPr="7AA32666">
        <w:rPr>
          <w:rFonts w:eastAsia="Arial" w:cs="Arial"/>
        </w:rPr>
        <w:t xml:space="preserve"> is most abundant late summer to fall</w:t>
      </w:r>
      <w:r w:rsidR="00AD7A32">
        <w:rPr>
          <w:rFonts w:eastAsia="Arial" w:cs="Arial"/>
          <w:iCs/>
        </w:rPr>
        <w:t>.</w:t>
      </w:r>
    </w:p>
    <w:p w14:paraId="0872EF90" w14:textId="3032A01E" w:rsidR="0051798D" w:rsidRDefault="5142FB4D" w:rsidP="00FD2CB9">
      <w:pPr>
        <w:ind w:firstLine="720"/>
      </w:pPr>
      <w:r w:rsidRPr="47A23F2A">
        <w:rPr>
          <w:i/>
          <w:iCs/>
        </w:rPr>
        <w:t>Daphnia</w:t>
      </w:r>
      <w:r>
        <w:t xml:space="preserve"> </w:t>
      </w:r>
      <w:r w:rsidR="15DFAE6A">
        <w:t>spp.</w:t>
      </w:r>
      <w:r w:rsidR="009B4F98">
        <w:t xml:space="preserve"> </w:t>
      </w:r>
      <w:r>
        <w:t xml:space="preserve">is a globally distributed genus of cladocerans, primarily found in freshwater. Cladocerans (mostly </w:t>
      </w:r>
      <w:r w:rsidRPr="47A23F2A">
        <w:rPr>
          <w:i/>
          <w:iCs/>
        </w:rPr>
        <w:t xml:space="preserve">Daphnia </w:t>
      </w:r>
      <w:r w:rsidR="5BFE8BAA" w:rsidRPr="00FD2CB9">
        <w:t>spp</w:t>
      </w:r>
      <w:r w:rsidR="5BFE8BAA" w:rsidRPr="47A23F2A">
        <w:rPr>
          <w:i/>
          <w:iCs/>
        </w:rPr>
        <w:t xml:space="preserve">. </w:t>
      </w:r>
      <w:r>
        <w:t xml:space="preserve">and the smaller-bodied </w:t>
      </w:r>
      <w:r w:rsidRPr="47A23F2A">
        <w:rPr>
          <w:i/>
          <w:iCs/>
        </w:rPr>
        <w:t>Bosmina</w:t>
      </w:r>
      <w:r w:rsidR="00C21B52">
        <w:rPr>
          <w:i/>
          <w:iCs/>
        </w:rPr>
        <w:t xml:space="preserve"> </w:t>
      </w:r>
      <w:r w:rsidR="00C21B52">
        <w:t>spp.</w:t>
      </w:r>
      <w:r>
        <w:t xml:space="preserve">) historically dominated zooplankton biomass in the freshwater reaches of the estuary, but have declined by 6% per year from 1972-2008 </w:t>
      </w:r>
      <w:r w:rsidR="002E5DA7">
        <w:fldChar w:fldCharType="begin"/>
      </w:r>
      <w:r w:rsidR="002E5DA7">
        <w:instrText xml:space="preserve"> ADDIN EN.CITE &lt;EndNote&gt;&lt;Cite&gt;&lt;Author&gt;Winder&lt;/Author&gt;&lt;Year&gt;2011&lt;/Year&gt;&lt;RecNum&gt;1177&lt;/RecNum&gt;&lt;DisplayText&gt;(Winder and Jassby 2011)&lt;/DisplayText&gt;&lt;record&gt;&lt;rec-number&gt;1177&lt;/rec-number&gt;&lt;foreign-keys&gt;&lt;key app="EN" db-id="std9wdt06dea0ber50cpepe0azprxd52vwpp" timestamp="1558711201"&gt;1177&lt;/key&gt;&lt;/foreign-keys&gt;&lt;ref-type name="Journal Article"&gt;17&lt;/ref-type&gt;&lt;contributors&gt;&lt;authors&gt;&lt;author&gt;Winder, Monika&lt;/author&gt;&lt;author&gt;Jassby, Alan D&lt;/author&gt;&lt;/authors&gt;&lt;/contributors&gt;&lt;titles&gt;&lt;title&gt;Shifts in zooplankton community structure: implications for food web processes in the upper San Francisco Estuary&lt;/title&gt;&lt;secondary-title&gt;Estuaries and Coasts&lt;/secondary-title&gt;&lt;/titles&gt;&lt;periodical&gt;&lt;full-title&gt;Estuaries and Coasts&lt;/full-title&gt;&lt;/periodical&gt;&lt;pages&gt;675-690&lt;/pages&gt;&lt;volume&gt;34&lt;/volume&gt;&lt;number&gt;4&lt;/number&gt;&lt;dates&gt;&lt;year&gt;2011&lt;/year&gt;&lt;/dates&gt;&lt;isbn&gt;1559-2723&lt;/isbn&gt;&lt;urls&gt;&lt;/urls&gt;&lt;electronic-resource-num&gt;https://doi.org/10.1007/s12237-010-9342-x&lt;/electronic-resource-num&gt;&lt;access-date&gt;2021 09 27&lt;/access-date&gt;&lt;/record&gt;&lt;/Cite&gt;&lt;/EndNote&gt;</w:instrText>
      </w:r>
      <w:r w:rsidR="002E5DA7">
        <w:fldChar w:fldCharType="separate"/>
      </w:r>
      <w:r w:rsidR="002E5DA7">
        <w:rPr>
          <w:noProof/>
        </w:rPr>
        <w:t>(Winder and Jassby 2011)</w:t>
      </w:r>
      <w:r w:rsidR="002E5DA7">
        <w:fldChar w:fldCharType="end"/>
      </w:r>
      <w:r>
        <w:t xml:space="preserve">. </w:t>
      </w:r>
      <w:r w:rsidRPr="47A23F2A">
        <w:rPr>
          <w:i/>
          <w:iCs/>
        </w:rPr>
        <w:t>Daphnia</w:t>
      </w:r>
      <w:r w:rsidR="401F2FB6" w:rsidRPr="47A23F2A">
        <w:rPr>
          <w:i/>
          <w:iCs/>
        </w:rPr>
        <w:t xml:space="preserve"> </w:t>
      </w:r>
      <w:r w:rsidR="401F2FB6" w:rsidRPr="47A23F2A">
        <w:t>spp.</w:t>
      </w:r>
      <w:r>
        <w:t xml:space="preserve"> are especially abundant in the off-channel (floodplain and rice field) zooplankton community </w:t>
      </w:r>
      <w:r w:rsidR="008C538C">
        <w:fldChar w:fldCharType="begin"/>
      </w:r>
      <w:r w:rsidR="008C538C">
        <w:instrText xml:space="preserve"> ADDIN EN.CITE &lt;EndNote&gt;&lt;Cite&gt;&lt;Author&gt;Corline&lt;/Author&gt;&lt;Year&gt;2021&lt;/Year&gt;&lt;RecNum&gt;3428&lt;/RecNum&gt;&lt;DisplayText&gt;(Corline et al. 2021)&lt;/DisplayText&gt;&lt;record&gt;&lt;rec-number&gt;3428&lt;/rec-number&gt;&lt;foreign-keys&gt;&lt;key app="EN" db-id="std9wdt06dea0ber50cpepe0azprxd52vwpp" timestamp="1617978332"&gt;3428&lt;/key&gt;&lt;/foreign-keys&gt;&lt;ref-type name="Journal Article"&gt;17&lt;/ref-type&gt;&lt;contributors&gt;&lt;authors&gt;&lt;author&gt;Corline, Nicholas J.&lt;/author&gt;&lt;author&gt;Peek, Ryan A.&lt;/author&gt;&lt;author&gt;Montgomery, Jacob&lt;/author&gt;&lt;author&gt;Katz, Jacob V. E.&lt;/author&gt;&lt;author&gt;Jeffres, Carson A.&lt;/author&gt;&lt;/authors&gt;&lt;/contributors&gt;&lt;titles&gt;&lt;title&gt;Understanding community assembly rules in managed floodplain food webs&lt;/title&gt;&lt;secondary-title&gt;Ecosphere&lt;/secondary-title&gt;&lt;/titles&gt;&lt;periodical&gt;&lt;full-title&gt;Ecosphere&lt;/full-title&gt;&lt;/periodical&gt;&lt;pages&gt;e03330&lt;/pages&gt;&lt;volume&gt;12&lt;/volume&gt;&lt;number&gt;2&lt;/number&gt;&lt;dates&gt;&lt;year&gt;2021&lt;/year&gt;&lt;/dates&gt;&lt;isbn&gt;2150-8925&lt;/isbn&gt;&lt;urls&gt;&lt;related-urls&gt;&lt;url&gt;https://esajournals.onlinelibrary.wiley.com/doi/abs/10.1002/ecs2.3330&lt;/url&gt;&lt;/related-urls&gt;&lt;/urls&gt;&lt;electronic-resource-num&gt;https://doi.org/10.1002/ecs2.3330&lt;/electronic-resource-num&gt;&lt;/record&gt;&lt;/Cite&gt;&lt;/EndNote&gt;</w:instrText>
      </w:r>
      <w:r w:rsidR="008C538C">
        <w:fldChar w:fldCharType="separate"/>
      </w:r>
      <w:r w:rsidR="008C538C">
        <w:rPr>
          <w:noProof/>
        </w:rPr>
        <w:t>(Corline et al. 2021)</w:t>
      </w:r>
      <w:r w:rsidR="008C538C">
        <w:fldChar w:fldCharType="end"/>
      </w:r>
      <w:r>
        <w:t xml:space="preserve"> and in the summer to late fall months)</w:t>
      </w:r>
      <w:r w:rsidR="00037031">
        <w:fldChar w:fldCharType="begin"/>
      </w:r>
      <w:r w:rsidR="00037031">
        <w:instrText xml:space="preserve"> ADDIN EN.CITE &lt;EndNote&gt;&lt;Cite&gt;&lt;Author&gt;Turner&lt;/Author&gt;&lt;Year&gt;1966&lt;/Year&gt;&lt;RecNum&gt;6965&lt;/RecNum&gt;&lt;DisplayText&gt;(Turner 1966)&lt;/DisplayText&gt;&lt;record&gt;&lt;rec-number&gt;6965&lt;/rec-number&gt;&lt;foreign-keys&gt;&lt;key app="EN" db-id="std9wdt06dea0ber50cpepe0azprxd52vwpp" timestamp="1669838832"&gt;6965&lt;/key&gt;&lt;/foreign-keys&gt;&lt;ref-type name="Journal Article"&gt;17&lt;/ref-type&gt;&lt;contributors&gt;&lt;authors&gt;&lt;author&gt;Turner, J. L.&lt;/author&gt;&lt;/authors&gt;&lt;/contributors&gt;&lt;titles&gt;&lt;title&gt;Seasonal distribution of crustacean plankters in the Sacramento-San Joaquin Delta. Ecological Studies of the Sacramento-San Joaquin Estuary: Zooplankton, zoobenthos, and fishes of San Pablo and Suisun Bays, zooplankton and zoobenthos of the Delta&lt;/title&gt;&lt;/titles&gt;&lt;volume&gt;133&lt;/volume&gt;&lt;dates&gt;&lt;year&gt;1966&lt;/year&gt;&lt;/dates&gt;&lt;urls&gt;&lt;/urls&gt;&lt;/record&gt;&lt;/Cite&gt;&lt;/EndNote&gt;</w:instrText>
      </w:r>
      <w:r w:rsidR="00037031">
        <w:fldChar w:fldCharType="separate"/>
      </w:r>
      <w:r w:rsidR="00037031">
        <w:rPr>
          <w:noProof/>
        </w:rPr>
        <w:t>(Turner 1966)</w:t>
      </w:r>
      <w:r w:rsidR="00037031">
        <w:fldChar w:fldCharType="end"/>
      </w:r>
      <w:r>
        <w:t xml:space="preserve">. They are omnivorous, feeding on microplankton (e.g., ciliates) and phytoplankton </w:t>
      </w:r>
      <w:r w:rsidR="0089056D">
        <w:fldChar w:fldCharType="begin"/>
      </w:r>
      <w:r w:rsidR="0089056D">
        <w:instrText xml:space="preserve"> ADDIN EN.CITE &lt;EndNote&gt;&lt;Cite&gt;&lt;Author&gt;Gifford&lt;/Author&gt;&lt;Year&gt;2007&lt;/Year&gt;&lt;RecNum&gt;2432&lt;/RecNum&gt;&lt;DisplayText&gt;(Gifford et al. 2007)&lt;/DisplayText&gt;&lt;record&gt;&lt;rec-number&gt;2432&lt;/rec-number&gt;&lt;foreign-keys&gt;&lt;key app="EN" db-id="std9wdt06dea0ber50cpepe0azprxd52vwpp" timestamp="1558712621"&gt;2432&lt;/key&gt;&lt;/foreign-keys&gt;&lt;ref-type name="Journal Article"&gt;17&lt;/ref-type&gt;&lt;contributors&gt;&lt;authors&gt;&lt;author&gt;Gifford, Scott M&lt;/author&gt;&lt;author&gt;Rollwagen-Bollens, Gretchen&lt;/author&gt;&lt;author&gt;Bollens, Stephen M&lt;/author&gt;&lt;/authors&gt;&lt;/contributors&gt;&lt;titles&gt;&lt;title&gt;Mesozooplankton omnivory in the upper San Francisco Estuary&lt;/title&gt;&lt;secondary-title&gt;Marine Ecology Progress Series&lt;/secondary-title&gt;&lt;/titles&gt;&lt;periodical&gt;&lt;full-title&gt;Marine Ecology Progress Series&lt;/full-title&gt;&lt;/periodical&gt;&lt;pages&gt;33-46&lt;/pages&gt;&lt;volume&gt;348&lt;/volume&gt;&lt;dates&gt;&lt;year&gt;2007&lt;/year&gt;&lt;/dates&gt;&lt;isbn&gt;0171-8630&lt;/isbn&gt;&lt;urls&gt;&lt;/urls&gt;&lt;/record&gt;&lt;/Cite&gt;&lt;/EndNote&gt;</w:instrText>
      </w:r>
      <w:r w:rsidR="0089056D">
        <w:fldChar w:fldCharType="separate"/>
      </w:r>
      <w:r w:rsidR="0089056D">
        <w:rPr>
          <w:noProof/>
        </w:rPr>
        <w:t>(Gifford et al. 2007)</w:t>
      </w:r>
      <w:r w:rsidR="0089056D">
        <w:fldChar w:fldCharType="end"/>
      </w:r>
      <w:r>
        <w:t>, but tend to provide poorer food quality to their fish predators compared with copepods)</w:t>
      </w:r>
      <w:r w:rsidR="00130AEE">
        <w:fldChar w:fldCharType="begin"/>
      </w:r>
      <w:r w:rsidR="00130AEE">
        <w:instrText xml:space="preserve"> ADDIN EN.CITE &lt;EndNote&gt;&lt;Cite&gt;&lt;Author&gt;Kratina&lt;/Author&gt;&lt;Year&gt;2015&lt;/Year&gt;&lt;RecNum&gt;2673&lt;/RecNum&gt;&lt;DisplayText&gt;(Kratina and Winder 2015)&lt;/DisplayText&gt;&lt;record&gt;&lt;rec-number&gt;2673&lt;/rec-number&gt;&lt;foreign-keys&gt;&lt;key app="EN" db-id="std9wdt06dea0ber50cpepe0azprxd52vwpp" timestamp="1558713635"&gt;2673&lt;/key&gt;&lt;/foreign-keys&gt;&lt;ref-type name="Journal Article"&gt;17&lt;/ref-type&gt;&lt;contributors&gt;&lt;authors&gt;&lt;author&gt;Kratina, Pavel&lt;/author&gt;&lt;author&gt;Winder, Monika&lt;/author&gt;&lt;/authors&gt;&lt;/contributors&gt;&lt;titles&gt;&lt;title&gt;Biotic invasions can alter nutritional composition of zooplankton communities&lt;/title&gt;&lt;secondary-title&gt;Oikos&lt;/secondary-title&gt;&lt;/titles&gt;&lt;periodical&gt;&lt;full-title&gt;Oikos&lt;/full-title&gt;&lt;abbr-1&gt;Oikos&lt;/abbr-1&gt;&lt;/periodical&gt;&lt;pages&gt;1337-1345&lt;/pages&gt;&lt;volume&gt;124&lt;/volume&gt;&lt;number&gt;10&lt;/number&gt;&lt;dates&gt;&lt;year&gt;2015&lt;/year&gt;&lt;/dates&gt;&lt;urls&gt;&lt;related-urls&gt;&lt;url&gt;https://onlinelibrary.wiley.com/doi/abs/10.1111/oik.02240&lt;/url&gt;&lt;/related-urls&gt;&lt;/urls&gt;&lt;electronic-resource-num&gt;doi:10.1111/oik.02240&lt;/electronic-resource-num&gt;&lt;/record&gt;&lt;/Cite&gt;&lt;/EndNote&gt;</w:instrText>
      </w:r>
      <w:r w:rsidR="00130AEE">
        <w:fldChar w:fldCharType="separate"/>
      </w:r>
      <w:r w:rsidR="00130AEE">
        <w:rPr>
          <w:noProof/>
        </w:rPr>
        <w:t>(Kratina and Winder 2015)</w:t>
      </w:r>
      <w:r w:rsidR="00130AEE">
        <w:fldChar w:fldCharType="end"/>
      </w:r>
      <w:r>
        <w:t xml:space="preserve">. However, </w:t>
      </w:r>
      <w:r w:rsidRPr="47A23F2A">
        <w:rPr>
          <w:i/>
          <w:iCs/>
        </w:rPr>
        <w:t>Daphnia</w:t>
      </w:r>
      <w:r>
        <w:t xml:space="preserve"> </w:t>
      </w:r>
      <w:r w:rsidR="00BE5DEA">
        <w:t>spp.</w:t>
      </w:r>
      <w:r>
        <w:t xml:space="preserve"> and other cladocerans are important food for fishes including Chinook Salmon )</w:t>
      </w:r>
      <w:r w:rsidR="00950FB3">
        <w:fldChar w:fldCharType="begin"/>
      </w:r>
      <w:r w:rsidR="00950FB3">
        <w:instrText xml:space="preserve"> ADDIN EN.CITE &lt;EndNote&gt;&lt;Cite&gt;&lt;Author&gt;Goertler&lt;/Author&gt;&lt;Year&gt;2018&lt;/Year&gt;&lt;RecNum&gt;2646&lt;/RecNum&gt;&lt;DisplayText&gt;(Goertler et al. 2018)&lt;/DisplayText&gt;&lt;record&gt;&lt;rec-number&gt;2646&lt;/rec-number&gt;&lt;foreign-keys&gt;&lt;key app="EN" db-id="std9wdt06dea0ber50cpepe0azprxd52vwpp" timestamp="1558713590"&gt;2646&lt;/key&gt;&lt;/foreign-keys&gt;&lt;ref-type name="Journal Article"&gt;17&lt;/ref-type&gt;&lt;contributors&gt;&lt;authors&gt;&lt;author&gt;Pascale Goertler&lt;/author&gt;&lt;author&gt;Kristopher Jones&lt;/author&gt;&lt;author&gt;Jeffery Cordell&lt;/author&gt;&lt;author&gt;Brian Schreier&lt;/author&gt;&lt;author&gt;Ted Sommer&lt;/author&gt;&lt;/authors&gt;&lt;/contributors&gt;&lt;titles&gt;&lt;title&gt;Effects of Extreme Hydrologic Regimes on Juvenile Chinook Salmon Prey Resources and Diet Composition in a Large River Floodplain&lt;/title&gt;&lt;secondary-title&gt;Transactions of the American Fisheries Society&lt;/secondary-title&gt;&lt;/titles&gt;&lt;periodical&gt;&lt;full-title&gt;Transactions of the American Fisheries Society&lt;/full-title&gt;&lt;abbr-1&gt;Transactions of the American Fisheries Society&lt;/abbr-1&gt;&lt;/periodical&gt;&lt;pages&gt;287-299&lt;/pages&gt;&lt;volume&gt;147&lt;/volume&gt;&lt;number&gt;2&lt;/number&gt;&lt;dates&gt;&lt;year&gt;2018&lt;/year&gt;&lt;/dates&gt;&lt;urls&gt;&lt;related-urls&gt;&lt;url&gt;&lt;style face="underline" font="default" size="100%"&gt;https://onlinelibrary.wiley.com/doi/abs/10.1002/tafs.10028&lt;/style&gt;&lt;/url&gt;&lt;/related-urls&gt;&lt;/urls&gt;&lt;electronic-resource-num&gt; https://doi.org/10.1002/tafs.10028&lt;/electronic-resource-num&gt;&lt;access-date&gt;2021 09 07&lt;/access-date&gt;&lt;/record&gt;&lt;/Cite&gt;&lt;/EndNote&gt;</w:instrText>
      </w:r>
      <w:r w:rsidR="00950FB3">
        <w:fldChar w:fldCharType="separate"/>
      </w:r>
      <w:r w:rsidR="00950FB3">
        <w:rPr>
          <w:noProof/>
        </w:rPr>
        <w:t>(Goertler et al. 2018)</w:t>
      </w:r>
      <w:r w:rsidR="00950FB3">
        <w:fldChar w:fldCharType="end"/>
      </w:r>
      <w:r>
        <w:t xml:space="preserve"> and Delta Smelt (Slater et al. 2019), especially during wet years and seasons.</w:t>
      </w:r>
    </w:p>
    <w:p w14:paraId="344C2412" w14:textId="4EAC6D15" w:rsidR="00897582" w:rsidRDefault="00AF133C" w:rsidP="00AD7A32">
      <w:pPr>
        <w:pStyle w:val="Heading1"/>
      </w:pPr>
      <w:r>
        <w:lastRenderedPageBreak/>
        <w:t>Method</w:t>
      </w:r>
      <w:r w:rsidR="00A73433">
        <w:t>s</w:t>
      </w:r>
    </w:p>
    <w:p w14:paraId="475BB397" w14:textId="15DAB94F" w:rsidR="00394C1D" w:rsidRDefault="00394C1D" w:rsidP="00394C1D">
      <w:pPr>
        <w:pStyle w:val="Heading2"/>
      </w:pPr>
      <w:r>
        <w:t>Study Area</w:t>
      </w:r>
    </w:p>
    <w:p w14:paraId="1506C93F" w14:textId="21357059" w:rsidR="00394C1D" w:rsidRDefault="00792A27" w:rsidP="00394C1D">
      <w:r>
        <w:tab/>
      </w:r>
      <w:r w:rsidR="006652DA">
        <w:t>The area of study for this research was</w:t>
      </w:r>
      <w:r w:rsidR="0027421D">
        <w:t xml:space="preserve"> the Upper San Francisco Estuary,</w:t>
      </w:r>
      <w:r w:rsidR="006652DA">
        <w:t xml:space="preserve"> limited </w:t>
      </w:r>
      <w:r w:rsidR="0027421D">
        <w:t>by</w:t>
      </w:r>
      <w:r w:rsidR="006652DA">
        <w:t xml:space="preserve"> Carquinez Strait at its western extent, and the South Central Delta </w:t>
      </w:r>
      <w:r w:rsidR="00DF61E2">
        <w:t>to the east (</w:t>
      </w:r>
      <w:r w:rsidR="005D1CB6">
        <w:fldChar w:fldCharType="begin"/>
      </w:r>
      <w:r w:rsidR="005D1CB6">
        <w:instrText xml:space="preserve"> REF _Ref121743897 \h </w:instrText>
      </w:r>
      <w:r w:rsidR="005D1CB6">
        <w:fldChar w:fldCharType="separate"/>
      </w:r>
      <w:r w:rsidR="005D1CB6">
        <w:t xml:space="preserve">Figure </w:t>
      </w:r>
      <w:r w:rsidR="005D1CB6">
        <w:rPr>
          <w:noProof/>
        </w:rPr>
        <w:t>1</w:t>
      </w:r>
      <w:r w:rsidR="005D1CB6">
        <w:fldChar w:fldCharType="end"/>
      </w:r>
      <w:r w:rsidR="00DF61E2">
        <w:t>)</w:t>
      </w:r>
      <w:r w:rsidR="00F76A6D">
        <w:t xml:space="preserve">. </w:t>
      </w:r>
      <w:r w:rsidR="00AF6FA4">
        <w:t xml:space="preserve">This includes </w:t>
      </w:r>
      <w:r w:rsidR="00751EF6">
        <w:t>the areas of Suisun Bay, Suisun Marsh, and the confluence of the Sacramento and San Jo</w:t>
      </w:r>
      <w:r w:rsidR="00FC41DA">
        <w:t>aquin Rivers.</w:t>
      </w:r>
      <w:r w:rsidR="009C3CC7">
        <w:t xml:space="preserve"> </w:t>
      </w:r>
      <w:r w:rsidR="0011548E" w:rsidRPr="00FD2CB9">
        <w:t xml:space="preserve">One key characteristic of the Upper San Francisco Estuary is its </w:t>
      </w:r>
      <w:r w:rsidR="0011548E">
        <w:t xml:space="preserve">range of </w:t>
      </w:r>
      <w:r w:rsidR="0011548E" w:rsidRPr="00FD2CB9">
        <w:t xml:space="preserve">salinity, which </w:t>
      </w:r>
      <w:r w:rsidR="0011548E">
        <w:t xml:space="preserve">can </w:t>
      </w:r>
      <w:r w:rsidR="0011548E" w:rsidRPr="00FD2CB9">
        <w:t>var</w:t>
      </w:r>
      <w:r w:rsidR="0011548E">
        <w:t>y</w:t>
      </w:r>
      <w:r w:rsidR="0011548E" w:rsidRPr="00FD2CB9">
        <w:t xml:space="preserve"> depending on the amount of fresh water entering the estuary from </w:t>
      </w:r>
      <w:r w:rsidR="0011548E">
        <w:t>upstream sources.</w:t>
      </w:r>
      <w:r w:rsidR="00285121">
        <w:t xml:space="preserve"> In the summer, especially during drought years, brackish water</w:t>
      </w:r>
      <w:r w:rsidR="007C2FEA">
        <w:t xml:space="preserve"> &gt;2ppt salinity</w:t>
      </w:r>
      <w:r w:rsidR="00285121">
        <w:t xml:space="preserve"> can reach</w:t>
      </w:r>
      <w:r w:rsidR="007C2FEA">
        <w:t xml:space="preserve"> up </w:t>
      </w:r>
      <w:r w:rsidR="004D6EC6">
        <w:t>above the confluence up into the San Joaquin and Sacramento rivers. During wet years however, with especially high outflows,</w:t>
      </w:r>
      <w:r w:rsidR="00C469E8">
        <w:t xml:space="preserve"> the brackish water zone </w:t>
      </w:r>
      <w:r w:rsidR="001347E3">
        <w:t xml:space="preserve">can be pushed much farther down stream, with freshwater being found </w:t>
      </w:r>
      <w:r w:rsidR="00D233F5">
        <w:t>into Suisun Bay and Suisun Marsh.</w:t>
      </w:r>
    </w:p>
    <w:p w14:paraId="7E1EAF72" w14:textId="77BD9BFE" w:rsidR="00394C1D" w:rsidRPr="00394C1D" w:rsidRDefault="00011ED7" w:rsidP="00FD2CB9">
      <w:pPr>
        <w:pStyle w:val="Heading2"/>
      </w:pPr>
      <w:r>
        <w:t>Abundance Calculations</w:t>
      </w:r>
    </w:p>
    <w:p w14:paraId="32319683" w14:textId="0851B2AD" w:rsidR="008B6713" w:rsidRPr="00FD2CB9" w:rsidRDefault="00BD480E" w:rsidP="0041103B">
      <w:pPr>
        <w:ind w:firstLine="720"/>
        <w:rPr>
          <w:rStyle w:val="normaltextrun"/>
          <w:rFonts w:cs="Arial"/>
          <w:szCs w:val="24"/>
          <w:shd w:val="clear" w:color="auto" w:fill="FFFFFF"/>
        </w:rPr>
      </w:pPr>
      <w:r w:rsidRPr="00FD2CB9">
        <w:rPr>
          <w:rStyle w:val="normaltextrun"/>
          <w:rFonts w:cs="Arial"/>
          <w:szCs w:val="24"/>
          <w:shd w:val="clear" w:color="auto" w:fill="FFFFFF"/>
        </w:rPr>
        <w:t>Zooplankton Catch Per Unit Effort (CPUE, organisms/m</w:t>
      </w:r>
      <w:r w:rsidRPr="00FD2CB9">
        <w:rPr>
          <w:rStyle w:val="normaltextrun"/>
          <w:rFonts w:cs="Arial"/>
          <w:szCs w:val="24"/>
          <w:shd w:val="clear" w:color="auto" w:fill="FFFFFF"/>
          <w:vertAlign w:val="superscript"/>
        </w:rPr>
        <w:t>3</w:t>
      </w:r>
      <w:r w:rsidRPr="00FD2CB9">
        <w:rPr>
          <w:rStyle w:val="normaltextrun"/>
          <w:rFonts w:cs="Arial"/>
          <w:szCs w:val="24"/>
          <w:shd w:val="clear" w:color="auto" w:fill="FFFFFF"/>
        </w:rPr>
        <w:t xml:space="preserve">) data was downloaded using the </w:t>
      </w:r>
      <w:r w:rsidRPr="00FD2CB9">
        <w:rPr>
          <w:rStyle w:val="spellingerror"/>
          <w:rFonts w:cs="Arial"/>
          <w:szCs w:val="24"/>
          <w:shd w:val="clear" w:color="auto" w:fill="FFFFFF"/>
        </w:rPr>
        <w:t>zooper</w:t>
      </w:r>
      <w:r w:rsidRPr="00FD2CB9">
        <w:rPr>
          <w:rStyle w:val="normaltextrun"/>
          <w:rFonts w:cs="Arial"/>
          <w:szCs w:val="24"/>
          <w:shd w:val="clear" w:color="auto" w:fill="FFFFFF"/>
        </w:rPr>
        <w:t xml:space="preserve"> package (</w:t>
      </w:r>
      <w:hyperlink r:id="rId11" w:tgtFrame="_blank" w:history="1">
        <w:r w:rsidRPr="00FD2CB9">
          <w:rPr>
            <w:rStyle w:val="normaltextrun"/>
            <w:rFonts w:cs="Arial"/>
            <w:szCs w:val="24"/>
            <w:u w:val="single"/>
            <w:shd w:val="clear" w:color="auto" w:fill="FFFFFF"/>
          </w:rPr>
          <w:t>https://github.com/InteragencyEcologicalProgram/zooper</w:t>
        </w:r>
      </w:hyperlink>
      <w:r w:rsidRPr="00FD2CB9">
        <w:rPr>
          <w:rStyle w:val="normaltextrun"/>
          <w:rFonts w:cs="Arial"/>
          <w:szCs w:val="24"/>
          <w:shd w:val="clear" w:color="auto" w:fill="FFFFFF"/>
        </w:rPr>
        <w:t>), an R package that synthesizes zooplankton data from multiple IEP studies</w:t>
      </w:r>
      <w:r w:rsidR="00456EE3" w:rsidRPr="00FD2CB9">
        <w:rPr>
          <w:rStyle w:val="normaltextrun"/>
          <w:rFonts w:cs="Arial"/>
          <w:szCs w:val="24"/>
        </w:rPr>
        <w:t xml:space="preserve"> </w:t>
      </w:r>
      <w:r w:rsidR="00456EE3" w:rsidRPr="00FD2CB9">
        <w:rPr>
          <w:rStyle w:val="normaltextrun"/>
          <w:rFonts w:cs="Arial"/>
          <w:szCs w:val="24"/>
          <w:shd w:val="clear" w:color="auto" w:fill="FFFFFF"/>
        </w:rPr>
        <w:fldChar w:fldCharType="begin"/>
      </w:r>
      <w:r w:rsidR="00456EE3" w:rsidRPr="00FD2CB9">
        <w:rPr>
          <w:rStyle w:val="normaltextrun"/>
          <w:rFonts w:cs="Arial"/>
          <w:szCs w:val="24"/>
          <w:shd w:val="clear" w:color="auto" w:fill="FFFFFF"/>
        </w:rPr>
        <w:instrText xml:space="preserve"> ADDIN EN.CITE &lt;EndNote&gt;&lt;Cite&gt;&lt;Author&gt;Bashevkin&lt;/Author&gt;&lt;Year&gt;2022&lt;/Year&gt;&lt;RecNum&gt;3880&lt;/RecNum&gt;&lt;DisplayText&gt;(Bashevkin et al. 2022)&lt;/DisplayText&gt;&lt;record&gt;&lt;rec-number&gt;3880&lt;/rec-number&gt;&lt;foreign-keys&gt;&lt;key app="EN" db-id="std9wdt06dea0ber50cpepe0azprxd52vwpp" timestamp="1647461556"&gt;3880&lt;/key&gt;&lt;/foreign-keys&gt;&lt;ref-type name="Journal Article"&gt;17&lt;/ref-type&gt;&lt;contributors&gt;&lt;authors&gt;&lt;author&gt;Bashevkin, Samuel M.&lt;/author&gt;&lt;author&gt;Hartman, Rosemary&lt;/author&gt;&lt;author&gt;Thomas, Madison&lt;/author&gt;&lt;author&gt;Barros, Arthur&lt;/author&gt;&lt;author&gt;Burdi, Christina E.&lt;/author&gt;&lt;author&gt;Hennessy, April&lt;/author&gt;&lt;author&gt;Tempel, Trishelle&lt;/author&gt;&lt;author&gt;Kayfetz, Karen&lt;/author&gt;&lt;/authors&gt;&lt;/contributors&gt;&lt;titles&gt;&lt;title&gt;Five decades (1972–2020) of zooplankton monitoring in the upper San Francisco Estuary&lt;/title&gt;&lt;secondary-title&gt;PLOS ONE&lt;/secondary-title&gt;&lt;/titles&gt;&lt;periodical&gt;&lt;full-title&gt;Plos ONE&lt;/full-title&gt;&lt;/periodical&gt;&lt;pages&gt;e0265402&lt;/pages&gt;&lt;volume&gt;17&lt;/volume&gt;&lt;number&gt;3&lt;/number&gt;&lt;dates&gt;&lt;year&gt;2022&lt;/year&gt;&lt;/dates&gt;&lt;publisher&gt;Public Library of Science&lt;/publisher&gt;&lt;urls&gt;&lt;/urls&gt;&lt;electronic-resource-num&gt;https://doi.org/10.1371/journal.pone.0265402&lt;/electronic-resource-num&gt;&lt;access-date&gt;2022 05 17&lt;/access-date&gt;&lt;/record&gt;&lt;/Cite&gt;&lt;/EndNote&gt;</w:instrText>
      </w:r>
      <w:r w:rsidR="00456EE3" w:rsidRPr="00FD2CB9">
        <w:rPr>
          <w:rStyle w:val="normaltextrun"/>
          <w:rFonts w:cs="Arial"/>
          <w:szCs w:val="24"/>
          <w:shd w:val="clear" w:color="auto" w:fill="FFFFFF"/>
        </w:rPr>
        <w:fldChar w:fldCharType="separate"/>
      </w:r>
      <w:r w:rsidR="00456EE3" w:rsidRPr="00FD2CB9">
        <w:rPr>
          <w:rStyle w:val="normaltextrun"/>
          <w:rFonts w:cs="Arial"/>
          <w:szCs w:val="24"/>
          <w:shd w:val="clear" w:color="auto" w:fill="FFFFFF"/>
        </w:rPr>
        <w:t>(Bashevkin et al. 2022)</w:t>
      </w:r>
      <w:r w:rsidR="00456EE3" w:rsidRPr="00FD2CB9">
        <w:rPr>
          <w:rStyle w:val="normaltextrun"/>
          <w:rFonts w:cs="Arial"/>
          <w:szCs w:val="24"/>
          <w:shd w:val="clear" w:color="auto" w:fill="FFFFFF"/>
        </w:rPr>
        <w:fldChar w:fldCharType="end"/>
      </w:r>
      <w:r w:rsidRPr="00FD2CB9">
        <w:rPr>
          <w:rStyle w:val="normaltextrun"/>
          <w:rFonts w:cs="Arial"/>
          <w:szCs w:val="24"/>
          <w:shd w:val="clear" w:color="auto" w:fill="FFFFFF"/>
        </w:rPr>
        <w:t xml:space="preserve">. Using </w:t>
      </w:r>
      <w:r w:rsidRPr="00FD2CB9">
        <w:rPr>
          <w:rStyle w:val="contextualspellingandgrammarerror"/>
          <w:rFonts w:cs="Arial"/>
          <w:szCs w:val="24"/>
          <w:shd w:val="clear" w:color="auto" w:fill="FFFFFF"/>
        </w:rPr>
        <w:t>R</w:t>
      </w:r>
      <w:r w:rsidRPr="00FD2CB9">
        <w:rPr>
          <w:rStyle w:val="normaltextrun"/>
          <w:rFonts w:cs="Arial"/>
          <w:szCs w:val="24"/>
          <w:shd w:val="clear" w:color="auto" w:fill="FFFFFF"/>
        </w:rPr>
        <w:t xml:space="preserve"> we joined CPUE data for macro (500-505 </w:t>
      </w:r>
      <w:r w:rsidRPr="00FD2CB9">
        <w:rPr>
          <w:rStyle w:val="spellingerror"/>
          <w:rFonts w:cs="Arial"/>
          <w:szCs w:val="24"/>
          <w:shd w:val="clear" w:color="auto" w:fill="FFFFFF"/>
        </w:rPr>
        <w:t>μm</w:t>
      </w:r>
      <w:r w:rsidRPr="00FD2CB9">
        <w:rPr>
          <w:rStyle w:val="normaltextrun"/>
          <w:rFonts w:cs="Arial"/>
          <w:szCs w:val="24"/>
          <w:shd w:val="clear" w:color="auto" w:fill="FFFFFF"/>
        </w:rPr>
        <w:t xml:space="preserve"> mesh), meso (150-160 </w:t>
      </w:r>
      <w:r w:rsidRPr="00FD2CB9">
        <w:rPr>
          <w:rStyle w:val="spellingerror"/>
          <w:rFonts w:cs="Arial"/>
          <w:szCs w:val="24"/>
          <w:shd w:val="clear" w:color="auto" w:fill="FFFFFF"/>
        </w:rPr>
        <w:t>μm</w:t>
      </w:r>
      <w:r w:rsidRPr="00FD2CB9">
        <w:rPr>
          <w:rStyle w:val="normaltextrun"/>
          <w:rFonts w:cs="Arial"/>
          <w:szCs w:val="24"/>
          <w:shd w:val="clear" w:color="auto" w:fill="FFFFFF"/>
        </w:rPr>
        <w:t xml:space="preserve"> mesh), and micro (43 </w:t>
      </w:r>
      <w:r w:rsidRPr="00FD2CB9">
        <w:rPr>
          <w:rStyle w:val="spellingerror"/>
          <w:rFonts w:cs="Arial"/>
          <w:szCs w:val="24"/>
          <w:shd w:val="clear" w:color="auto" w:fill="FFFFFF"/>
        </w:rPr>
        <w:t>μm</w:t>
      </w:r>
      <w:r w:rsidRPr="00FD2CB9">
        <w:rPr>
          <w:rStyle w:val="normaltextrun"/>
          <w:rFonts w:cs="Arial"/>
          <w:szCs w:val="24"/>
          <w:shd w:val="clear" w:color="auto" w:fill="FFFFFF"/>
        </w:rPr>
        <w:t xml:space="preserve"> mesh) nets into one data frame</w:t>
      </w:r>
      <w:r w:rsidR="0095039D" w:rsidRPr="00FD2CB9">
        <w:rPr>
          <w:rStyle w:val="normaltextrun"/>
          <w:rFonts w:cs="Arial"/>
          <w:szCs w:val="24"/>
          <w:shd w:val="clear" w:color="auto" w:fill="FFFFFF"/>
        </w:rPr>
        <w:t>. We</w:t>
      </w:r>
      <w:r w:rsidRPr="00FD2CB9">
        <w:rPr>
          <w:rStyle w:val="normaltextrun"/>
          <w:rFonts w:cs="Arial"/>
          <w:szCs w:val="24"/>
          <w:shd w:val="clear" w:color="auto" w:fill="FFFFFF"/>
        </w:rPr>
        <w:t xml:space="preserve"> then joined biomass lookup data for meso </w:t>
      </w:r>
      <w:r w:rsidR="009700A4" w:rsidRPr="00FD2CB9">
        <w:rPr>
          <w:rStyle w:val="normaltextrun"/>
          <w:rFonts w:cs="Arial"/>
          <w:szCs w:val="24"/>
          <w:shd w:val="clear" w:color="auto" w:fill="FFFFFF"/>
        </w:rPr>
        <w:t>(</w:t>
      </w:r>
      <w:r w:rsidR="009700A4" w:rsidRPr="00FD2CB9">
        <w:rPr>
          <w:rStyle w:val="normaltextrun"/>
          <w:rFonts w:cs="Arial"/>
          <w:i/>
          <w:szCs w:val="24"/>
          <w:shd w:val="clear" w:color="auto" w:fill="FFFFFF"/>
        </w:rPr>
        <w:t>P. forbesi</w:t>
      </w:r>
      <w:r w:rsidR="00276B8C" w:rsidRPr="00FD2CB9">
        <w:rPr>
          <w:rStyle w:val="normaltextrun"/>
          <w:rFonts w:cs="Arial"/>
          <w:i/>
          <w:szCs w:val="24"/>
          <w:shd w:val="clear" w:color="auto" w:fill="FFFFFF"/>
        </w:rPr>
        <w:t xml:space="preserve"> </w:t>
      </w:r>
      <w:r w:rsidR="00276B8C" w:rsidRPr="00FD2CB9">
        <w:rPr>
          <w:rStyle w:val="normaltextrun"/>
          <w:rFonts w:cs="Arial"/>
          <w:szCs w:val="24"/>
          <w:shd w:val="clear" w:color="auto" w:fill="FFFFFF"/>
        </w:rPr>
        <w:t xml:space="preserve">and </w:t>
      </w:r>
      <w:r w:rsidR="00276B8C" w:rsidRPr="00FD2CB9">
        <w:rPr>
          <w:rStyle w:val="normaltextrun"/>
          <w:rFonts w:cs="Arial"/>
          <w:i/>
          <w:szCs w:val="24"/>
          <w:shd w:val="clear" w:color="auto" w:fill="FFFFFF"/>
        </w:rPr>
        <w:t>Daphnia spp.</w:t>
      </w:r>
      <w:r w:rsidR="009700A4" w:rsidRPr="00FD2CB9">
        <w:rPr>
          <w:rStyle w:val="normaltextrun"/>
          <w:rFonts w:cs="Arial"/>
          <w:i/>
          <w:szCs w:val="24"/>
          <w:shd w:val="clear" w:color="auto" w:fill="FFFFFF"/>
        </w:rPr>
        <w:t xml:space="preserve">) </w:t>
      </w:r>
      <w:r w:rsidRPr="00FD2CB9">
        <w:rPr>
          <w:rStyle w:val="normaltextrun"/>
          <w:rFonts w:cs="Arial"/>
          <w:szCs w:val="24"/>
          <w:shd w:val="clear" w:color="auto" w:fill="FFFFFF"/>
        </w:rPr>
        <w:t>and micro zooplankton</w:t>
      </w:r>
      <w:r w:rsidR="00276B8C" w:rsidRPr="00FD2CB9">
        <w:rPr>
          <w:rStyle w:val="normaltextrun"/>
          <w:rFonts w:cs="Arial"/>
          <w:szCs w:val="24"/>
          <w:shd w:val="clear" w:color="auto" w:fill="FFFFFF"/>
        </w:rPr>
        <w:t xml:space="preserve"> (</w:t>
      </w:r>
      <w:r w:rsidR="00276B8C" w:rsidRPr="00FD2CB9">
        <w:rPr>
          <w:rStyle w:val="normaltextrun"/>
          <w:rFonts w:cs="Arial"/>
          <w:i/>
          <w:szCs w:val="24"/>
          <w:shd w:val="clear" w:color="auto" w:fill="FFFFFF"/>
        </w:rPr>
        <w:t>L. tetraspina</w:t>
      </w:r>
      <w:r w:rsidR="00276B8C" w:rsidRPr="00FD2CB9">
        <w:rPr>
          <w:rStyle w:val="normaltextrun"/>
          <w:rFonts w:cs="Arial"/>
          <w:szCs w:val="24"/>
          <w:shd w:val="clear" w:color="auto" w:fill="FFFFFF"/>
        </w:rPr>
        <w:t>)</w:t>
      </w:r>
      <w:r w:rsidRPr="00FD2CB9">
        <w:rPr>
          <w:rStyle w:val="normaltextrun"/>
          <w:rFonts w:cs="Arial"/>
          <w:szCs w:val="24"/>
          <w:shd w:val="clear" w:color="auto" w:fill="FFFFFF"/>
        </w:rPr>
        <w:t xml:space="preserve">, which use fixed biomass conversions for each </w:t>
      </w:r>
      <w:r w:rsidRPr="00FD2CB9">
        <w:rPr>
          <w:rStyle w:val="normaltextrun"/>
          <w:rFonts w:cs="Arial"/>
          <w:strike/>
          <w:szCs w:val="24"/>
          <w:shd w:val="clear" w:color="auto" w:fill="FFFFFF"/>
        </w:rPr>
        <w:t xml:space="preserve">taxa </w:t>
      </w:r>
      <w:r w:rsidRPr="00FD2CB9">
        <w:rPr>
          <w:rStyle w:val="normaltextrun"/>
          <w:rFonts w:cs="Arial"/>
          <w:szCs w:val="24"/>
          <w:shd w:val="clear" w:color="auto" w:fill="FFFFFF"/>
        </w:rPr>
        <w:t>taxon (</w:t>
      </w:r>
      <w:r w:rsidRPr="00FD2CB9">
        <w:rPr>
          <w:rStyle w:val="spellingerror"/>
          <w:rFonts w:cs="Arial"/>
          <w:szCs w:val="24"/>
          <w:shd w:val="clear" w:color="auto" w:fill="FFFFFF"/>
        </w:rPr>
        <w:t>μg</w:t>
      </w:r>
      <w:r w:rsidRPr="00FD2CB9">
        <w:rPr>
          <w:rStyle w:val="normaltextrun"/>
          <w:rFonts w:cs="Arial"/>
          <w:szCs w:val="24"/>
          <w:shd w:val="clear" w:color="auto" w:fill="FFFFFF"/>
        </w:rPr>
        <w:t>)</w:t>
      </w:r>
      <w:r w:rsidR="001861B5" w:rsidRPr="00FD2CB9">
        <w:rPr>
          <w:rStyle w:val="normaltextrun"/>
          <w:rFonts w:cs="Arial"/>
          <w:szCs w:val="24"/>
          <w:shd w:val="clear" w:color="auto" w:fill="FFFFFF"/>
        </w:rPr>
        <w:t xml:space="preserve"> (Bashevkin et al </w:t>
      </w:r>
      <w:r w:rsidR="00976834" w:rsidRPr="00FD2CB9">
        <w:rPr>
          <w:rStyle w:val="normaltextrun"/>
          <w:rFonts w:cs="Arial"/>
          <w:szCs w:val="24"/>
          <w:shd w:val="clear" w:color="auto" w:fill="FFFFFF"/>
        </w:rPr>
        <w:t>2022)</w:t>
      </w:r>
      <w:r w:rsidRPr="00FD2CB9">
        <w:rPr>
          <w:rStyle w:val="normaltextrun"/>
          <w:rFonts w:cs="Arial"/>
          <w:szCs w:val="24"/>
          <w:shd w:val="clear" w:color="auto" w:fill="FFFFFF"/>
        </w:rPr>
        <w:t>.</w:t>
      </w:r>
      <w:r w:rsidR="008E5BDB" w:rsidRPr="00FD2CB9">
        <w:rPr>
          <w:rStyle w:val="normaltextrun"/>
          <w:rFonts w:cs="Arial"/>
          <w:szCs w:val="24"/>
          <w:shd w:val="clear" w:color="auto" w:fill="FFFFFF"/>
        </w:rPr>
        <w:t xml:space="preserve"> BPUE for macro zooplankton</w:t>
      </w:r>
      <w:r w:rsidR="002A0845" w:rsidRPr="00FD2CB9">
        <w:rPr>
          <w:rStyle w:val="normaltextrun"/>
          <w:rFonts w:cs="Arial"/>
          <w:szCs w:val="24"/>
          <w:shd w:val="clear" w:color="auto" w:fill="FFFFFF"/>
        </w:rPr>
        <w:t xml:space="preserve"> (</w:t>
      </w:r>
      <w:r w:rsidR="002A0845" w:rsidRPr="00FD2CB9">
        <w:rPr>
          <w:rStyle w:val="normaltextrun"/>
          <w:rFonts w:cs="Arial"/>
          <w:i/>
          <w:szCs w:val="24"/>
          <w:shd w:val="clear" w:color="auto" w:fill="FFFFFF"/>
        </w:rPr>
        <w:t>H. longirostris</w:t>
      </w:r>
      <w:r w:rsidR="002A0845" w:rsidRPr="00FD2CB9">
        <w:rPr>
          <w:rStyle w:val="normaltextrun"/>
          <w:rFonts w:cs="Arial"/>
          <w:szCs w:val="24"/>
          <w:shd w:val="clear" w:color="auto" w:fill="FFFFFF"/>
        </w:rPr>
        <w:t>)</w:t>
      </w:r>
      <w:r w:rsidR="008E5BDB" w:rsidRPr="00FD2CB9">
        <w:rPr>
          <w:rStyle w:val="normaltextrun"/>
          <w:rFonts w:cs="Arial"/>
          <w:szCs w:val="24"/>
          <w:shd w:val="clear" w:color="auto" w:fill="FFFFFF"/>
        </w:rPr>
        <w:t xml:space="preserve"> was calculated using length-weight equations</w:t>
      </w:r>
      <w:r w:rsidR="00817339" w:rsidRPr="00FD2CB9">
        <w:rPr>
          <w:rStyle w:val="normaltextrun"/>
          <w:rFonts w:cs="Arial"/>
          <w:szCs w:val="24"/>
        </w:rPr>
        <w:t xml:space="preserve"> </w:t>
      </w:r>
      <w:r w:rsidR="00817339" w:rsidRPr="00FD2CB9">
        <w:rPr>
          <w:rStyle w:val="normaltextrun"/>
          <w:rFonts w:cs="Arial"/>
          <w:szCs w:val="24"/>
          <w:shd w:val="clear" w:color="auto" w:fill="FFFFFF"/>
        </w:rPr>
        <w:fldChar w:fldCharType="begin"/>
      </w:r>
      <w:r w:rsidR="00817339" w:rsidRPr="00FD2CB9">
        <w:rPr>
          <w:rStyle w:val="normaltextrun"/>
          <w:rFonts w:cs="Arial"/>
          <w:szCs w:val="24"/>
          <w:shd w:val="clear" w:color="auto" w:fill="FFFFFF"/>
        </w:rPr>
        <w:instrText xml:space="preserve"> ADDIN EN.CITE &lt;EndNote&gt;&lt;Cite&gt;&lt;Author&gt;Burdi&lt;/Author&gt;&lt;Year&gt;2021&lt;/Year&gt;&lt;RecNum&gt;3604&lt;/RecNum&gt;&lt;DisplayText&gt;(Burdi et al. 2021)&lt;/DisplayText&gt;&lt;record&gt;&lt;rec-number&gt;3604&lt;/rec-number&gt;&lt;foreign-keys&gt;&lt;key app="EN" db-id="std9wdt06dea0ber50cpepe0azprxd52vwpp" timestamp="1633038898"&gt;3604&lt;/key&gt;&lt;/foreign-keys&gt;&lt;ref-type name="Journal Article"&gt;17&lt;/ref-type&gt;&lt;contributors&gt;&lt;authors&gt;&lt;author&gt;Christina E. Burdi&lt;/author&gt;&lt;author&gt;Steven B. Slater&lt;/author&gt;&lt;author&gt;Tricia L. Bippus&lt;/author&gt;&lt;author&gt;Jessica A. Jimenez&lt;/author&gt;&lt;/authors&gt;&lt;/contributors&gt;&lt;titles&gt;&lt;title&gt;Mysid and Amphipod Length-Weight Relationships in the San Francisco Estuary&lt;/title&gt;&lt;secondary-title&gt;IEP Newsletter&lt;/secondary-title&gt;&lt;/titles&gt;&lt;periodical&gt;&lt;full-title&gt;IEP Newsletter&lt;/full-title&gt;&lt;/periodical&gt;&lt;pages&gt;15-25&lt;/pages&gt;&lt;volume&gt;40&lt;/volume&gt;&lt;number&gt;1&lt;/number&gt;&lt;dates&gt;&lt;year&gt;2021&lt;/year&gt;&lt;/dates&gt;&lt;urls&gt;&lt;/urls&gt;&lt;/record&gt;&lt;/Cite&gt;&lt;/EndNote&gt;</w:instrText>
      </w:r>
      <w:r w:rsidR="00817339" w:rsidRPr="00FD2CB9">
        <w:rPr>
          <w:rStyle w:val="normaltextrun"/>
          <w:rFonts w:cs="Arial"/>
          <w:szCs w:val="24"/>
          <w:shd w:val="clear" w:color="auto" w:fill="FFFFFF"/>
        </w:rPr>
        <w:fldChar w:fldCharType="separate"/>
      </w:r>
      <w:r w:rsidR="00817339" w:rsidRPr="00FD2CB9">
        <w:rPr>
          <w:rStyle w:val="normaltextrun"/>
          <w:rFonts w:cs="Arial"/>
          <w:szCs w:val="24"/>
          <w:shd w:val="clear" w:color="auto" w:fill="FFFFFF"/>
        </w:rPr>
        <w:t>(Burdi et al. 2021)</w:t>
      </w:r>
      <w:r w:rsidR="00817339" w:rsidRPr="00FD2CB9">
        <w:rPr>
          <w:rStyle w:val="normaltextrun"/>
          <w:rFonts w:cs="Arial"/>
          <w:szCs w:val="24"/>
          <w:shd w:val="clear" w:color="auto" w:fill="FFFFFF"/>
        </w:rPr>
        <w:fldChar w:fldCharType="end"/>
      </w:r>
      <w:r w:rsidR="008E5BDB" w:rsidRPr="00FD2CB9">
        <w:rPr>
          <w:rStyle w:val="normaltextrun"/>
          <w:rFonts w:cs="Arial"/>
          <w:szCs w:val="24"/>
          <w:shd w:val="clear" w:color="auto" w:fill="FFFFFF"/>
        </w:rPr>
        <w:t>.</w:t>
      </w:r>
      <w:r w:rsidRPr="00FD2CB9">
        <w:rPr>
          <w:rStyle w:val="normaltextrun"/>
          <w:rFonts w:cs="Arial"/>
          <w:szCs w:val="24"/>
          <w:shd w:val="clear" w:color="auto" w:fill="FFFFFF"/>
        </w:rPr>
        <w:t xml:space="preserve"> Sampling data used in</w:t>
      </w:r>
      <w:r w:rsidR="6C70ADC4" w:rsidRPr="00FD2CB9">
        <w:rPr>
          <w:rStyle w:val="normaltextrun"/>
          <w:rFonts w:cs="Arial"/>
          <w:szCs w:val="24"/>
          <w:shd w:val="clear" w:color="auto" w:fill="FFFFFF"/>
        </w:rPr>
        <w:t xml:space="preserve"> </w:t>
      </w:r>
      <w:r w:rsidR="42645D57" w:rsidRPr="00FD2CB9">
        <w:rPr>
          <w:rStyle w:val="normaltextrun"/>
          <w:rFonts w:cs="Arial"/>
          <w:szCs w:val="24"/>
        </w:rPr>
        <w:t>the</w:t>
      </w:r>
      <w:r w:rsidRPr="00FD2CB9">
        <w:rPr>
          <w:rStyle w:val="normaltextrun"/>
          <w:rFonts w:cs="Arial"/>
          <w:szCs w:val="24"/>
        </w:rPr>
        <w:t xml:space="preserve"> </w:t>
      </w:r>
      <w:r w:rsidRPr="00FD2CB9">
        <w:rPr>
          <w:rStyle w:val="normaltextrun"/>
          <w:rFonts w:cs="Arial"/>
          <w:szCs w:val="24"/>
          <w:shd w:val="clear" w:color="auto" w:fill="FFFFFF"/>
        </w:rPr>
        <w:t>analysis excluded winter months (December – February) due to historical inconsistency in winter sampling</w:t>
      </w:r>
      <w:r w:rsidR="00E11EE8" w:rsidRPr="00FD2CB9">
        <w:rPr>
          <w:rStyle w:val="normaltextrun"/>
          <w:rFonts w:cs="Arial"/>
          <w:szCs w:val="24"/>
          <w:shd w:val="clear" w:color="auto" w:fill="FFFFFF"/>
        </w:rPr>
        <w:t>. Samples were</w:t>
      </w:r>
      <w:r w:rsidRPr="00FD2CB9">
        <w:rPr>
          <w:rStyle w:val="normaltextrun"/>
          <w:rFonts w:cs="Arial"/>
          <w:szCs w:val="24"/>
          <w:shd w:val="clear" w:color="auto" w:fill="FFFFFF"/>
        </w:rPr>
        <w:t xml:space="preserve"> then filtered to include data from 1994-2021</w:t>
      </w:r>
      <w:r w:rsidR="00E11EE8" w:rsidRPr="00FD2CB9">
        <w:rPr>
          <w:rStyle w:val="normaltextrun"/>
          <w:rFonts w:cs="Arial"/>
          <w:szCs w:val="24"/>
          <w:shd w:val="clear" w:color="auto" w:fill="FFFFFF"/>
        </w:rPr>
        <w:t>, the period in which all examined taxa were present in the estuar</w:t>
      </w:r>
      <w:r w:rsidR="008E5BDB" w:rsidRPr="00FD2CB9">
        <w:rPr>
          <w:rStyle w:val="normaltextrun"/>
          <w:rFonts w:cs="Arial"/>
          <w:szCs w:val="24"/>
          <w:shd w:val="clear" w:color="auto" w:fill="FFFFFF"/>
        </w:rPr>
        <w:t>y</w:t>
      </w:r>
      <w:r w:rsidRPr="00FD2CB9">
        <w:rPr>
          <w:rStyle w:val="normaltextrun"/>
          <w:rFonts w:cs="Arial"/>
          <w:szCs w:val="24"/>
          <w:shd w:val="clear" w:color="auto" w:fill="FFFFFF"/>
        </w:rPr>
        <w:t xml:space="preserve">. </w:t>
      </w:r>
    </w:p>
    <w:p w14:paraId="7393FBBE" w14:textId="07630250" w:rsidR="00427565" w:rsidRPr="00547786" w:rsidRDefault="00BD480E" w:rsidP="0041103B">
      <w:pPr>
        <w:ind w:firstLine="720"/>
        <w:rPr>
          <w:rStyle w:val="normaltextrun"/>
          <w:rFonts w:cs="Arial"/>
          <w:color w:val="000000"/>
          <w:shd w:val="clear" w:color="auto" w:fill="FFFFFF"/>
        </w:rPr>
      </w:pPr>
      <w:r w:rsidRPr="1CE68A6F">
        <w:rPr>
          <w:rStyle w:val="normaltextrun"/>
          <w:rFonts w:cs="Arial"/>
          <w:color w:val="000000"/>
          <w:shd w:val="clear" w:color="auto" w:fill="FFFFFF"/>
        </w:rPr>
        <w:t xml:space="preserve">Sampling stations were assigned to regions </w:t>
      </w:r>
      <w:r w:rsidR="22C21A4D" w:rsidRPr="1CE68A6F">
        <w:rPr>
          <w:rStyle w:val="normaltextrun"/>
          <w:rFonts w:cs="Arial"/>
          <w:color w:val="000000" w:themeColor="text1"/>
        </w:rPr>
        <w:t>(Suisun Marsh, Suisun Bay, the confluence of the Sacramento and San Joaquin Rivers (Confluence), t</w:t>
      </w:r>
      <w:r w:rsidR="61978033" w:rsidRPr="1CE68A6F">
        <w:rPr>
          <w:rStyle w:val="normaltextrun"/>
          <w:rFonts w:cs="Arial"/>
          <w:color w:val="000000" w:themeColor="text1"/>
        </w:rPr>
        <w:t xml:space="preserve">he North Delta, </w:t>
      </w:r>
      <w:r w:rsidR="22C21A4D" w:rsidRPr="1CE68A6F">
        <w:rPr>
          <w:rStyle w:val="normaltextrun"/>
          <w:rFonts w:cs="Arial"/>
          <w:color w:val="000000" w:themeColor="text1"/>
        </w:rPr>
        <w:t xml:space="preserve">and the South Central Delta) </w:t>
      </w:r>
      <w:r w:rsidR="61978033" w:rsidRPr="1CE68A6F">
        <w:rPr>
          <w:rStyle w:val="normaltextrun"/>
          <w:rFonts w:cs="Arial"/>
          <w:color w:val="000000" w:themeColor="text1"/>
        </w:rPr>
        <w:t>using</w:t>
      </w:r>
      <w:r w:rsidRPr="1CE68A6F">
        <w:rPr>
          <w:rStyle w:val="normaltextrun"/>
          <w:rFonts w:cs="Arial"/>
          <w:color w:val="000000"/>
          <w:shd w:val="clear" w:color="auto" w:fill="FFFFFF"/>
        </w:rPr>
        <w:t xml:space="preserve"> the </w:t>
      </w:r>
      <w:r w:rsidR="00456EE3" w:rsidRPr="1CE68A6F">
        <w:rPr>
          <w:rStyle w:val="spellingerror"/>
          <w:rFonts w:cs="Arial"/>
          <w:color w:val="000000" w:themeColor="text1"/>
        </w:rPr>
        <w:t>deltamapr</w:t>
      </w:r>
      <w:r w:rsidR="00456EE3" w:rsidRPr="1CE68A6F">
        <w:rPr>
          <w:rStyle w:val="normaltextrun"/>
          <w:rFonts w:cs="Arial"/>
          <w:color w:val="000000" w:themeColor="text1"/>
        </w:rPr>
        <w:t xml:space="preserve"> </w:t>
      </w:r>
      <w:r w:rsidRPr="1CE68A6F">
        <w:rPr>
          <w:rStyle w:val="normaltextrun"/>
          <w:rFonts w:cs="Arial"/>
          <w:color w:val="000000"/>
          <w:shd w:val="clear" w:color="auto" w:fill="FFFFFF"/>
        </w:rPr>
        <w:t xml:space="preserve">package </w:t>
      </w:r>
      <w:r w:rsidRPr="1CE68A6F">
        <w:rPr>
          <w:rStyle w:val="normaltextrun"/>
          <w:rFonts w:cs="Arial"/>
          <w:color w:val="000000"/>
          <w:shd w:val="clear" w:color="auto" w:fill="E1E3E6"/>
        </w:rPr>
        <w:t>(Bashevkin 2021</w:t>
      </w:r>
      <w:r w:rsidR="736AC636" w:rsidRPr="1CE68A6F">
        <w:rPr>
          <w:rStyle w:val="normaltextrun"/>
          <w:rFonts w:cs="Arial"/>
          <w:color w:val="000000"/>
          <w:shd w:val="clear" w:color="auto" w:fill="E1E3E6"/>
        </w:rPr>
        <w:t>)</w:t>
      </w:r>
      <w:r w:rsidR="6C8DD8AA" w:rsidRPr="1CE68A6F">
        <w:rPr>
          <w:rStyle w:val="normaltextrun"/>
          <w:rFonts w:cs="Arial"/>
          <w:color w:val="000000" w:themeColor="text1"/>
        </w:rPr>
        <w:t>.</w:t>
      </w:r>
      <w:r w:rsidR="2AA58491">
        <w:t xml:space="preserve"> D</w:t>
      </w:r>
      <w:r w:rsidR="2AA58491" w:rsidRPr="1CE68A6F">
        <w:rPr>
          <w:rStyle w:val="normaltextrun"/>
          <w:rFonts w:cs="Arial"/>
          <w:color w:val="000000" w:themeColor="text1"/>
        </w:rPr>
        <w:t xml:space="preserve">ata from the “North” </w:t>
      </w:r>
      <w:r w:rsidR="1C4C2015" w:rsidRPr="1CE68A6F">
        <w:rPr>
          <w:rStyle w:val="normaltextrun"/>
          <w:rFonts w:cs="Arial"/>
          <w:color w:val="000000" w:themeColor="text1"/>
        </w:rPr>
        <w:t>were</w:t>
      </w:r>
      <w:r w:rsidR="2AA58491" w:rsidRPr="1CE68A6F">
        <w:rPr>
          <w:rStyle w:val="normaltextrun"/>
          <w:rFonts w:cs="Arial"/>
          <w:color w:val="000000" w:themeColor="text1"/>
        </w:rPr>
        <w:t xml:space="preserve"> excluded due to lack of consistent long-term zooplankton sampling in the region</w:t>
      </w:r>
    </w:p>
    <w:p w14:paraId="2A6116DF" w14:textId="77777777" w:rsidR="00FF09B5" w:rsidRDefault="00571133" w:rsidP="00FD2CB9">
      <w:pPr>
        <w:keepNext/>
      </w:pPr>
      <w:r>
        <w:rPr>
          <w:noProof/>
        </w:rPr>
        <w:lastRenderedPageBreak/>
        <w:drawing>
          <wp:inline distT="0" distB="0" distL="0" distR="0" wp14:anchorId="15612FAE" wp14:editId="0003E5BC">
            <wp:extent cx="5943600" cy="3575685"/>
            <wp:effectExtent l="0" t="0" r="0" b="5715"/>
            <wp:docPr id="27" name="Picture 27"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ma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6030" cy="3577147"/>
                    </a:xfrm>
                    <a:prstGeom prst="rect">
                      <a:avLst/>
                    </a:prstGeom>
                    <a:noFill/>
                    <a:ln>
                      <a:noFill/>
                    </a:ln>
                  </pic:spPr>
                </pic:pic>
              </a:graphicData>
            </a:graphic>
          </wp:inline>
        </w:drawing>
      </w:r>
    </w:p>
    <w:p w14:paraId="548DEA24" w14:textId="7B72163D" w:rsidR="1CE68A6F" w:rsidRDefault="00FF09B5" w:rsidP="00FD2CB9">
      <w:pPr>
        <w:pStyle w:val="Caption"/>
        <w:rPr>
          <w:rStyle w:val="normaltextrun"/>
          <w:rFonts w:eastAsia="Calibri" w:cs="Arial"/>
          <w:color w:val="000000" w:themeColor="text1"/>
          <w:szCs w:val="24"/>
        </w:rPr>
      </w:pPr>
      <w:bookmarkStart w:id="0" w:name="_Ref121743897"/>
      <w:r>
        <w:t xml:space="preserve">Figure </w:t>
      </w:r>
      <w:fldSimple w:instr=" SEQ Figure \* ARABIC ">
        <w:r>
          <w:rPr>
            <w:noProof/>
          </w:rPr>
          <w:t>1</w:t>
        </w:r>
      </w:fldSimple>
      <w:bookmarkEnd w:id="0"/>
      <w:r>
        <w:t xml:space="preserve"> Map of sampling regions and stations (red dots) with the dashed line representing in river distance from the farthest up-river station to the Golden Gate Bridge. RKM values represent distance in river kilometers to the Golden Gate Bridge.</w:t>
      </w:r>
    </w:p>
    <w:p w14:paraId="3DF8B60B" w14:textId="6E06BD3F" w:rsidR="00BD480E" w:rsidRPr="00547786" w:rsidRDefault="00C70C6D" w:rsidP="0041103B">
      <w:pPr>
        <w:ind w:firstLine="720"/>
        <w:rPr>
          <w:rStyle w:val="normaltextrun"/>
          <w:rFonts w:cs="Arial"/>
          <w:color w:val="000000"/>
          <w:szCs w:val="24"/>
          <w:shd w:val="clear" w:color="auto" w:fill="FFFFFF"/>
        </w:rPr>
      </w:pPr>
      <w:r w:rsidRPr="00547786">
        <w:rPr>
          <w:rStyle w:val="normaltextrun"/>
          <w:rFonts w:cs="Arial"/>
          <w:color w:val="24292F"/>
          <w:szCs w:val="24"/>
          <w:bdr w:val="none" w:sz="0" w:space="0" w:color="auto" w:frame="1"/>
        </w:rPr>
        <w:t>For</w:t>
      </w:r>
      <w:r w:rsidR="005F646A" w:rsidRPr="00547786">
        <w:rPr>
          <w:rStyle w:val="normaltextrun"/>
          <w:rFonts w:cs="Arial"/>
          <w:color w:val="24292F"/>
          <w:szCs w:val="24"/>
          <w:bdr w:val="none" w:sz="0" w:space="0" w:color="auto" w:frame="1"/>
        </w:rPr>
        <w:t xml:space="preserve"> all samples</w:t>
      </w:r>
      <w:r w:rsidR="00F4370F">
        <w:rPr>
          <w:rStyle w:val="normaltextrun"/>
          <w:rFonts w:cs="Arial"/>
          <w:color w:val="24292F"/>
          <w:szCs w:val="24"/>
          <w:bdr w:val="none" w:sz="0" w:space="0" w:color="auto" w:frame="1"/>
        </w:rPr>
        <w:t>,</w:t>
      </w:r>
      <w:r w:rsidR="005F646A" w:rsidRPr="00547786">
        <w:rPr>
          <w:rStyle w:val="normaltextrun"/>
          <w:rFonts w:cs="Arial"/>
          <w:color w:val="24292F"/>
          <w:szCs w:val="24"/>
          <w:bdr w:val="none" w:sz="0" w:space="0" w:color="auto" w:frame="1"/>
        </w:rPr>
        <w:t xml:space="preserve"> the</w:t>
      </w:r>
      <w:r w:rsidRPr="00547786">
        <w:rPr>
          <w:rStyle w:val="normaltextrun"/>
          <w:rFonts w:cs="Arial"/>
          <w:color w:val="24292F"/>
          <w:szCs w:val="24"/>
          <w:bdr w:val="none" w:sz="0" w:space="0" w:color="auto" w:frame="1"/>
        </w:rPr>
        <w:t xml:space="preserve"> </w:t>
      </w:r>
      <w:r w:rsidR="00F4370F">
        <w:rPr>
          <w:rStyle w:val="normaltextrun"/>
          <w:rFonts w:cs="Arial"/>
          <w:color w:val="24292F"/>
          <w:szCs w:val="24"/>
          <w:bdr w:val="none" w:sz="0" w:space="0" w:color="auto" w:frame="1"/>
        </w:rPr>
        <w:t>adjusted</w:t>
      </w:r>
      <w:r w:rsidRPr="00547786">
        <w:rPr>
          <w:rStyle w:val="normaltextrun"/>
          <w:rFonts w:cs="Arial"/>
          <w:color w:val="24292F"/>
          <w:szCs w:val="24"/>
          <w:bdr w:val="none" w:sz="0" w:space="0" w:color="auto" w:frame="1"/>
        </w:rPr>
        <w:t xml:space="preserve"> year</w:t>
      </w:r>
      <w:r w:rsidR="005F646A" w:rsidRPr="00547786">
        <w:rPr>
          <w:rStyle w:val="normaltextrun"/>
          <w:rFonts w:cs="Arial"/>
          <w:color w:val="24292F"/>
          <w:szCs w:val="24"/>
          <w:bdr w:val="none" w:sz="0" w:space="0" w:color="auto" w:frame="1"/>
        </w:rPr>
        <w:t xml:space="preserve"> was calculated</w:t>
      </w:r>
      <w:r w:rsidRPr="00547786">
        <w:rPr>
          <w:rStyle w:val="normaltextrun"/>
          <w:rFonts w:cs="Arial"/>
          <w:color w:val="24292F"/>
          <w:szCs w:val="24"/>
          <w:bdr w:val="none" w:sz="0" w:space="0" w:color="auto" w:frame="1"/>
        </w:rPr>
        <w:t xml:space="preserve"> for each sample </w:t>
      </w:r>
      <w:r w:rsidR="007D4462">
        <w:rPr>
          <w:rStyle w:val="normaltextrun"/>
          <w:rFonts w:cs="Arial"/>
          <w:color w:val="24292F"/>
          <w:szCs w:val="24"/>
          <w:bdr w:val="none" w:sz="0" w:space="0" w:color="auto" w:frame="1"/>
        </w:rPr>
        <w:t>by including Decembers with</w:t>
      </w:r>
      <w:r w:rsidR="007C5F49">
        <w:rPr>
          <w:rStyle w:val="normaltextrun"/>
          <w:rFonts w:cs="Arial"/>
          <w:color w:val="24292F"/>
          <w:szCs w:val="24"/>
          <w:bdr w:val="none" w:sz="0" w:space="0" w:color="auto" w:frame="1"/>
        </w:rPr>
        <w:t xml:space="preserve"> the following year. This was done </w:t>
      </w:r>
      <w:r w:rsidR="0096254D">
        <w:rPr>
          <w:rStyle w:val="normaltextrun"/>
          <w:rFonts w:cs="Arial"/>
          <w:color w:val="24292F"/>
          <w:szCs w:val="24"/>
          <w:bdr w:val="none" w:sz="0" w:space="0" w:color="auto" w:frame="1"/>
        </w:rPr>
        <w:t>so that winters did not overlap multiple years</w:t>
      </w:r>
      <w:r w:rsidRPr="00547786">
        <w:rPr>
          <w:rStyle w:val="normaltextrun"/>
          <w:rFonts w:cs="Arial"/>
          <w:color w:val="24292F"/>
          <w:szCs w:val="24"/>
          <w:bdr w:val="none" w:sz="0" w:space="0" w:color="auto" w:frame="1"/>
        </w:rPr>
        <w:t>.</w:t>
      </w:r>
      <w:r w:rsidR="00427565" w:rsidRPr="00547786">
        <w:rPr>
          <w:rStyle w:val="normaltextrun"/>
          <w:rFonts w:cs="Arial"/>
          <w:color w:val="24292F"/>
          <w:szCs w:val="24"/>
          <w:bdr w:val="none" w:sz="0" w:space="0" w:color="auto" w:frame="1"/>
        </w:rPr>
        <w:t xml:space="preserve"> </w:t>
      </w:r>
      <w:r w:rsidR="00046FEA">
        <w:rPr>
          <w:rStyle w:val="normaltextrun"/>
          <w:rFonts w:cs="Arial"/>
          <w:color w:val="24292F"/>
          <w:szCs w:val="24"/>
          <w:bdr w:val="none" w:sz="0" w:space="0" w:color="auto" w:frame="1"/>
        </w:rPr>
        <w:t>Water year hydrologic classifications</w:t>
      </w:r>
      <w:r w:rsidR="00870D60">
        <w:rPr>
          <w:rStyle w:val="normaltextrun"/>
          <w:rFonts w:cs="Arial"/>
          <w:color w:val="24292F"/>
          <w:szCs w:val="24"/>
          <w:bdr w:val="none" w:sz="0" w:space="0" w:color="auto" w:frame="1"/>
        </w:rPr>
        <w:t xml:space="preserve"> for the Sacramento Valley</w:t>
      </w:r>
      <w:r w:rsidR="00046FEA">
        <w:rPr>
          <w:rStyle w:val="normaltextrun"/>
          <w:rFonts w:cs="Arial"/>
          <w:color w:val="24292F"/>
          <w:szCs w:val="24"/>
          <w:bdr w:val="none" w:sz="0" w:space="0" w:color="auto" w:frame="1"/>
        </w:rPr>
        <w:t xml:space="preserve"> were downloaded from the Department of Water Resources California Data Exchange Center (</w:t>
      </w:r>
      <w:hyperlink r:id="rId13" w:history="1">
        <w:r w:rsidR="00870D60" w:rsidRPr="00323FC9">
          <w:rPr>
            <w:rStyle w:val="Hyperlink"/>
            <w:rFonts w:cs="Arial"/>
            <w:szCs w:val="24"/>
            <w:bdr w:val="none" w:sz="0" w:space="0" w:color="auto" w:frame="1"/>
          </w:rPr>
          <w:t>https://cdec.water.ca.gov/reportapp/javareports?name=WSIHIST</w:t>
        </w:r>
      </w:hyperlink>
      <w:r w:rsidR="00870D60">
        <w:rPr>
          <w:rStyle w:val="normaltextrun"/>
          <w:rFonts w:cs="Arial"/>
          <w:color w:val="24292F"/>
          <w:szCs w:val="24"/>
          <w:bdr w:val="none" w:sz="0" w:space="0" w:color="auto" w:frame="1"/>
        </w:rPr>
        <w:t xml:space="preserve">). </w:t>
      </w:r>
      <w:r w:rsidR="00822F94" w:rsidRPr="00547786">
        <w:rPr>
          <w:rStyle w:val="normaltextrun"/>
          <w:rFonts w:cs="Arial"/>
          <w:color w:val="000000"/>
          <w:szCs w:val="24"/>
          <w:shd w:val="clear" w:color="auto" w:fill="FFFFFF"/>
        </w:rPr>
        <w:t>Water y</w:t>
      </w:r>
      <w:r w:rsidR="00427565" w:rsidRPr="00547786">
        <w:rPr>
          <w:rStyle w:val="normaltextrun"/>
          <w:rFonts w:cs="Arial"/>
          <w:color w:val="000000"/>
          <w:szCs w:val="24"/>
          <w:shd w:val="clear" w:color="auto" w:fill="FFFFFF"/>
        </w:rPr>
        <w:t xml:space="preserve">ears were </w:t>
      </w:r>
      <w:r w:rsidR="006D34A1" w:rsidRPr="00547786">
        <w:rPr>
          <w:rStyle w:val="normaltextrun"/>
          <w:rFonts w:cs="Arial"/>
          <w:color w:val="000000"/>
          <w:szCs w:val="24"/>
          <w:shd w:val="clear" w:color="auto" w:fill="FFFFFF"/>
        </w:rPr>
        <w:t xml:space="preserve">then </w:t>
      </w:r>
      <w:r w:rsidR="00427565" w:rsidRPr="00547786">
        <w:rPr>
          <w:rStyle w:val="normaltextrun"/>
          <w:rFonts w:cs="Arial"/>
          <w:color w:val="000000"/>
          <w:szCs w:val="24"/>
          <w:shd w:val="clear" w:color="auto" w:fill="FFFFFF"/>
        </w:rPr>
        <w:t>categorized as “Drought” for multiple dry, below normal, or critically dry years in a row,</w:t>
      </w:r>
      <w:r w:rsidR="00795382" w:rsidRPr="00547786">
        <w:rPr>
          <w:rStyle w:val="normaltextrun"/>
          <w:rFonts w:cs="Arial"/>
          <w:color w:val="000000"/>
          <w:szCs w:val="24"/>
          <w:shd w:val="clear" w:color="auto" w:fill="FFFFFF"/>
        </w:rPr>
        <w:t xml:space="preserve"> and</w:t>
      </w:r>
      <w:r w:rsidR="00427565" w:rsidRPr="00547786">
        <w:rPr>
          <w:rStyle w:val="normaltextrun"/>
          <w:rFonts w:cs="Arial"/>
          <w:color w:val="000000"/>
          <w:szCs w:val="24"/>
          <w:shd w:val="clear" w:color="auto" w:fill="FFFFFF"/>
        </w:rPr>
        <w:t xml:space="preserve"> “Wet” </w:t>
      </w:r>
      <w:r w:rsidR="0013633B">
        <w:rPr>
          <w:rStyle w:val="normaltextrun"/>
          <w:rFonts w:cs="Arial"/>
          <w:color w:val="000000"/>
          <w:szCs w:val="24"/>
          <w:shd w:val="clear" w:color="auto" w:fill="FFFFFF"/>
        </w:rPr>
        <w:t>periods</w:t>
      </w:r>
      <w:r w:rsidR="00427565" w:rsidRPr="00547786">
        <w:rPr>
          <w:rStyle w:val="normaltextrun"/>
          <w:rFonts w:cs="Arial"/>
          <w:color w:val="000000"/>
          <w:szCs w:val="24"/>
          <w:shd w:val="clear" w:color="auto" w:fill="FFFFFF"/>
        </w:rPr>
        <w:t xml:space="preserve"> for multiple wet or above average years in a row</w:t>
      </w:r>
      <w:r w:rsidR="00795382" w:rsidRPr="00547786">
        <w:rPr>
          <w:rStyle w:val="normaltextrun"/>
          <w:rFonts w:cs="Arial"/>
          <w:color w:val="000000"/>
          <w:szCs w:val="24"/>
          <w:shd w:val="clear" w:color="auto" w:fill="FFFFFF"/>
        </w:rPr>
        <w:t>.</w:t>
      </w:r>
      <w:r w:rsidR="00466A8E">
        <w:rPr>
          <w:rStyle w:val="normaltextrun"/>
          <w:rFonts w:cs="Arial"/>
          <w:color w:val="000000"/>
          <w:szCs w:val="24"/>
          <w:shd w:val="clear" w:color="auto" w:fill="FFFFFF"/>
        </w:rPr>
        <w:t xml:space="preserve"> For this paper, we only compared </w:t>
      </w:r>
      <w:r w:rsidR="0013633B">
        <w:rPr>
          <w:rStyle w:val="normaltextrun"/>
          <w:rFonts w:cs="Arial"/>
          <w:color w:val="000000"/>
          <w:szCs w:val="24"/>
          <w:shd w:val="clear" w:color="auto" w:fill="FFFFFF"/>
        </w:rPr>
        <w:t>Drought and Wet periods</w:t>
      </w:r>
      <w:r w:rsidR="00623C35">
        <w:rPr>
          <w:rStyle w:val="normaltextrun"/>
          <w:rFonts w:cs="Arial"/>
          <w:color w:val="000000"/>
          <w:szCs w:val="24"/>
          <w:shd w:val="clear" w:color="auto" w:fill="FFFFFF"/>
        </w:rPr>
        <w:t>, years that did not fall into either category</w:t>
      </w:r>
      <w:r w:rsidR="00D54E36">
        <w:rPr>
          <w:rStyle w:val="normaltextrun"/>
          <w:rFonts w:cs="Arial"/>
          <w:color w:val="000000"/>
          <w:szCs w:val="24"/>
          <w:shd w:val="clear" w:color="auto" w:fill="FFFFFF"/>
        </w:rPr>
        <w:t>, or ‘Neutral’ years were not included in the analysis.</w:t>
      </w:r>
    </w:p>
    <w:p w14:paraId="59351F65" w14:textId="0CCA0722" w:rsidR="00663A1A" w:rsidRDefault="00EA5E93" w:rsidP="00663A1A">
      <w:pPr>
        <w:pStyle w:val="Heading2"/>
      </w:pPr>
      <w:r>
        <w:t>Modeling</w:t>
      </w:r>
    </w:p>
    <w:p w14:paraId="3116F802" w14:textId="03D76135" w:rsidR="00663A1A" w:rsidRDefault="003140DA" w:rsidP="0041103B">
      <w:pPr>
        <w:ind w:firstLine="720"/>
        <w:rPr>
          <w:rStyle w:val="normaltextrun"/>
          <w:rFonts w:cs="Arial"/>
          <w:color w:val="000000"/>
          <w:shd w:val="clear" w:color="auto" w:fill="FFFFFF"/>
        </w:rPr>
      </w:pPr>
      <w:r w:rsidRPr="007E6D1D">
        <w:rPr>
          <w:rStyle w:val="normaltextrun"/>
          <w:rFonts w:cs="Arial"/>
          <w:color w:val="000000"/>
          <w:shd w:val="clear" w:color="auto" w:fill="FFFFFF"/>
        </w:rPr>
        <w:t xml:space="preserve">To analyze </w:t>
      </w:r>
      <w:r w:rsidR="00AC5B23" w:rsidRPr="007E6D1D">
        <w:rPr>
          <w:rStyle w:val="normaltextrun"/>
          <w:rFonts w:cs="Arial"/>
          <w:color w:val="000000"/>
          <w:shd w:val="clear" w:color="auto" w:fill="FFFFFF"/>
        </w:rPr>
        <w:t>regional abundance differences between drought and wet years</w:t>
      </w:r>
      <w:r w:rsidR="00DA771C">
        <w:rPr>
          <w:rStyle w:val="normaltextrun"/>
          <w:rFonts w:cs="Arial"/>
          <w:color w:val="000000"/>
          <w:shd w:val="clear" w:color="auto" w:fill="FFFFFF"/>
        </w:rPr>
        <w:t>,</w:t>
      </w:r>
      <w:r w:rsidR="00AC5B23" w:rsidRPr="007E6D1D">
        <w:rPr>
          <w:rStyle w:val="normaltextrun"/>
          <w:rFonts w:cs="Arial"/>
          <w:color w:val="000000"/>
          <w:shd w:val="clear" w:color="auto" w:fill="FFFFFF"/>
        </w:rPr>
        <w:t xml:space="preserve"> BPUE data</w:t>
      </w:r>
      <w:r w:rsidR="007C2D51">
        <w:rPr>
          <w:rStyle w:val="normaltextrun"/>
          <w:rFonts w:cs="Arial"/>
          <w:color w:val="000000"/>
          <w:shd w:val="clear" w:color="auto" w:fill="FFFFFF"/>
        </w:rPr>
        <w:t xml:space="preserve"> for each of the four taxa examined</w:t>
      </w:r>
      <w:r w:rsidR="00AC5B23" w:rsidRPr="007E6D1D">
        <w:rPr>
          <w:rStyle w:val="normaltextrun"/>
          <w:rFonts w:cs="Arial"/>
          <w:color w:val="000000"/>
          <w:shd w:val="clear" w:color="auto" w:fill="FFFFFF"/>
        </w:rPr>
        <w:t xml:space="preserve"> </w:t>
      </w:r>
      <w:r w:rsidR="000F3A49">
        <w:rPr>
          <w:rStyle w:val="normaltextrun"/>
          <w:rFonts w:cs="Arial"/>
          <w:color w:val="000000"/>
          <w:shd w:val="clear" w:color="auto" w:fill="FFFFFF"/>
        </w:rPr>
        <w:t>were</w:t>
      </w:r>
      <w:r w:rsidR="000F3A49" w:rsidRPr="007E6D1D">
        <w:rPr>
          <w:rStyle w:val="normaltextrun"/>
          <w:rFonts w:cs="Arial"/>
          <w:color w:val="000000"/>
          <w:shd w:val="clear" w:color="auto" w:fill="FFFFFF"/>
        </w:rPr>
        <w:t xml:space="preserve"> </w:t>
      </w:r>
      <w:r w:rsidR="00AC5B23" w:rsidRPr="007E6D1D">
        <w:rPr>
          <w:rStyle w:val="normaltextrun"/>
          <w:rFonts w:cs="Arial"/>
          <w:color w:val="000000"/>
          <w:shd w:val="clear" w:color="auto" w:fill="FFFFFF"/>
        </w:rPr>
        <w:t>averaged for each region and year.</w:t>
      </w:r>
      <w:r w:rsidR="007C2D51">
        <w:rPr>
          <w:rStyle w:val="normaltextrun"/>
          <w:rFonts w:cs="Arial"/>
          <w:color w:val="000000"/>
          <w:shd w:val="clear" w:color="auto" w:fill="FFFFFF"/>
        </w:rPr>
        <w:t xml:space="preserve"> </w:t>
      </w:r>
      <w:r w:rsidR="00152DB4">
        <w:rPr>
          <w:rStyle w:val="normaltextrun"/>
          <w:rFonts w:cs="Arial"/>
          <w:color w:val="000000"/>
          <w:shd w:val="clear" w:color="auto" w:fill="FFFFFF"/>
        </w:rPr>
        <w:t xml:space="preserve">Due to the abundance of all taxa examined being highest during the warmer months, </w:t>
      </w:r>
      <w:r w:rsidR="0028662F">
        <w:rPr>
          <w:rStyle w:val="normaltextrun"/>
          <w:rFonts w:cs="Arial"/>
          <w:color w:val="000000"/>
          <w:shd w:val="clear" w:color="auto" w:fill="FFFFFF"/>
        </w:rPr>
        <w:t>our yearly averages only included</w:t>
      </w:r>
      <w:r w:rsidR="00152DB4">
        <w:rPr>
          <w:rStyle w:val="normaltextrun"/>
          <w:rFonts w:cs="Arial"/>
          <w:color w:val="000000"/>
          <w:shd w:val="clear" w:color="auto" w:fill="FFFFFF"/>
        </w:rPr>
        <w:t xml:space="preserve"> samples collected from May through November of each year.</w:t>
      </w:r>
      <w:r w:rsidR="007C2D51">
        <w:rPr>
          <w:rStyle w:val="normaltextrun"/>
          <w:rFonts w:cs="Arial"/>
          <w:color w:val="000000"/>
          <w:shd w:val="clear" w:color="auto" w:fill="FFFFFF"/>
        </w:rPr>
        <w:t xml:space="preserve"> Then, for each </w:t>
      </w:r>
      <w:r w:rsidR="009038DD">
        <w:rPr>
          <w:rStyle w:val="normaltextrun"/>
          <w:rFonts w:cs="Arial"/>
          <w:color w:val="000000"/>
          <w:shd w:val="clear" w:color="auto" w:fill="FFFFFF"/>
        </w:rPr>
        <w:t>taxon</w:t>
      </w:r>
      <w:r w:rsidR="007C2D51">
        <w:rPr>
          <w:rStyle w:val="normaltextrun"/>
          <w:rFonts w:cs="Arial"/>
          <w:color w:val="000000"/>
          <w:shd w:val="clear" w:color="auto" w:fill="FFFFFF"/>
        </w:rPr>
        <w:t xml:space="preserve"> and region combination, </w:t>
      </w:r>
      <w:r w:rsidR="00B63295">
        <w:rPr>
          <w:rStyle w:val="normaltextrun"/>
          <w:rFonts w:cs="Arial"/>
          <w:color w:val="000000"/>
          <w:shd w:val="clear" w:color="auto" w:fill="FFFFFF"/>
        </w:rPr>
        <w:t xml:space="preserve">analysis of variance was conducted on the natural </w:t>
      </w:r>
      <w:r w:rsidR="00E02E5D">
        <w:rPr>
          <w:rStyle w:val="normaltextrun"/>
          <w:rFonts w:cs="Arial"/>
          <w:color w:val="000000"/>
          <w:shd w:val="clear" w:color="auto" w:fill="FFFFFF"/>
        </w:rPr>
        <w:t>log transformed</w:t>
      </w:r>
      <w:r w:rsidR="00A0196D">
        <w:rPr>
          <w:rStyle w:val="normaltextrun"/>
          <w:rFonts w:cs="Arial"/>
          <w:color w:val="000000"/>
          <w:shd w:val="clear" w:color="auto" w:fill="FFFFFF"/>
        </w:rPr>
        <w:t xml:space="preserve"> yearly</w:t>
      </w:r>
      <w:r w:rsidR="00B63295">
        <w:rPr>
          <w:rStyle w:val="normaltextrun"/>
          <w:rFonts w:cs="Arial"/>
          <w:color w:val="000000"/>
          <w:shd w:val="clear" w:color="auto" w:fill="FFFFFF"/>
        </w:rPr>
        <w:t xml:space="preserve"> </w:t>
      </w:r>
      <w:r w:rsidR="00A0196D">
        <w:rPr>
          <w:rStyle w:val="normaltextrun"/>
          <w:rFonts w:cs="Arial"/>
          <w:color w:val="000000"/>
          <w:shd w:val="clear" w:color="auto" w:fill="FFFFFF"/>
        </w:rPr>
        <w:t>BPUE averages for each year type (drought vs</w:t>
      </w:r>
      <w:r w:rsidR="00B64F35">
        <w:rPr>
          <w:rStyle w:val="normaltextrun"/>
          <w:rFonts w:cs="Arial"/>
          <w:color w:val="000000"/>
          <w:shd w:val="clear" w:color="auto" w:fill="FFFFFF"/>
        </w:rPr>
        <w:t>.</w:t>
      </w:r>
      <w:r w:rsidR="00A0196D">
        <w:rPr>
          <w:rStyle w:val="normaltextrun"/>
          <w:rFonts w:cs="Arial"/>
          <w:color w:val="000000"/>
          <w:shd w:val="clear" w:color="auto" w:fill="FFFFFF"/>
        </w:rPr>
        <w:t xml:space="preserve"> wet)</w:t>
      </w:r>
      <w:r w:rsidR="007C2D51">
        <w:rPr>
          <w:rStyle w:val="normaltextrun"/>
          <w:rFonts w:cs="Arial"/>
          <w:color w:val="000000"/>
          <w:shd w:val="clear" w:color="auto" w:fill="FFFFFF"/>
        </w:rPr>
        <w:t>.</w:t>
      </w:r>
      <w:r w:rsidR="003A4114">
        <w:rPr>
          <w:rStyle w:val="normaltextrun"/>
          <w:rFonts w:cs="Arial"/>
          <w:color w:val="000000"/>
          <w:shd w:val="clear" w:color="auto" w:fill="FFFFFF"/>
        </w:rPr>
        <w:t xml:space="preserve"> </w:t>
      </w:r>
    </w:p>
    <w:p w14:paraId="034EE80A" w14:textId="3FB8B064" w:rsidR="00013791" w:rsidRDefault="00EE4A84" w:rsidP="00F43AFF">
      <w:pPr>
        <w:ind w:firstLine="720"/>
        <w:rPr>
          <w:rStyle w:val="normaltextrun"/>
          <w:rFonts w:cs="Arial"/>
          <w:color w:val="000000"/>
          <w:szCs w:val="24"/>
          <w:shd w:val="clear" w:color="auto" w:fill="FFFFFF"/>
        </w:rPr>
      </w:pPr>
      <w:r>
        <w:rPr>
          <w:rStyle w:val="normaltextrun"/>
          <w:rFonts w:cs="Arial"/>
          <w:color w:val="000000"/>
          <w:shd w:val="clear" w:color="auto" w:fill="FFFFFF"/>
        </w:rPr>
        <w:t xml:space="preserve">To examine the effect </w:t>
      </w:r>
      <w:r w:rsidR="006C76AB">
        <w:rPr>
          <w:rStyle w:val="normaltextrun"/>
          <w:rFonts w:cs="Arial"/>
          <w:color w:val="000000"/>
          <w:shd w:val="clear" w:color="auto" w:fill="FFFFFF"/>
        </w:rPr>
        <w:t xml:space="preserve">of </w:t>
      </w:r>
      <w:r>
        <w:rPr>
          <w:rStyle w:val="normaltextrun"/>
          <w:rFonts w:cs="Arial"/>
          <w:color w:val="000000"/>
          <w:shd w:val="clear" w:color="auto" w:fill="FFFFFF"/>
        </w:rPr>
        <w:t>salinity on the BPUE of the four taxa, generalized additive models</w:t>
      </w:r>
      <w:r w:rsidR="00F657CF">
        <w:rPr>
          <w:rStyle w:val="normaltextrun"/>
          <w:rFonts w:cs="Arial"/>
          <w:color w:val="000000"/>
          <w:shd w:val="clear" w:color="auto" w:fill="FFFFFF"/>
        </w:rPr>
        <w:t xml:space="preserve"> (GAM)</w:t>
      </w:r>
      <w:r>
        <w:rPr>
          <w:rStyle w:val="normaltextrun"/>
          <w:rFonts w:cs="Arial"/>
          <w:color w:val="000000"/>
          <w:shd w:val="clear" w:color="auto" w:fill="FFFFFF"/>
        </w:rPr>
        <w:t xml:space="preserve"> were </w:t>
      </w:r>
      <w:r w:rsidR="00B30F88">
        <w:rPr>
          <w:rStyle w:val="normaltextrun"/>
          <w:rFonts w:cs="Arial"/>
          <w:color w:val="000000"/>
          <w:shd w:val="clear" w:color="auto" w:fill="FFFFFF"/>
        </w:rPr>
        <w:t>fit</w:t>
      </w:r>
      <w:r w:rsidR="00F43AFF">
        <w:rPr>
          <w:rStyle w:val="normaltextrun"/>
          <w:rFonts w:cs="Arial"/>
          <w:color w:val="000000"/>
          <w:shd w:val="clear" w:color="auto" w:fill="FFFFFF"/>
        </w:rPr>
        <w:t xml:space="preserve"> for sample</w:t>
      </w:r>
      <w:r w:rsidR="008C240F">
        <w:rPr>
          <w:rStyle w:val="normaltextrun"/>
          <w:rFonts w:cs="Arial"/>
          <w:color w:val="000000"/>
          <w:shd w:val="clear" w:color="auto" w:fill="FFFFFF"/>
        </w:rPr>
        <w:t>-level</w:t>
      </w:r>
      <w:r w:rsidR="00F43AFF">
        <w:rPr>
          <w:rStyle w:val="normaltextrun"/>
          <w:rFonts w:cs="Arial"/>
          <w:color w:val="000000"/>
          <w:shd w:val="clear" w:color="auto" w:fill="FFFFFF"/>
        </w:rPr>
        <w:t xml:space="preserve"> BPUE and salinity data</w:t>
      </w:r>
      <w:r>
        <w:rPr>
          <w:rStyle w:val="normaltextrun"/>
          <w:rFonts w:cs="Arial"/>
          <w:color w:val="000000"/>
          <w:shd w:val="clear" w:color="auto" w:fill="FFFFFF"/>
        </w:rPr>
        <w:t xml:space="preserve"> using </w:t>
      </w:r>
      <w:r w:rsidRPr="00EE4A84">
        <w:rPr>
          <w:rStyle w:val="normaltextrun"/>
          <w:rFonts w:cs="Arial"/>
          <w:color w:val="000000"/>
          <w:szCs w:val="24"/>
          <w:shd w:val="clear" w:color="auto" w:fill="FFFFFF"/>
        </w:rPr>
        <w:t>the mgcv R package (</w:t>
      </w:r>
      <w:r w:rsidR="009626F0">
        <w:rPr>
          <w:rFonts w:cs="Arial"/>
          <w:color w:val="000000"/>
          <w:spacing w:val="3"/>
          <w:szCs w:val="24"/>
          <w:shd w:val="clear" w:color="auto" w:fill="FFFFFF"/>
        </w:rPr>
        <w:fldChar w:fldCharType="begin"/>
      </w:r>
      <w:r w:rsidR="009626F0">
        <w:rPr>
          <w:rFonts w:cs="Arial"/>
          <w:color w:val="000000"/>
          <w:spacing w:val="3"/>
          <w:szCs w:val="24"/>
          <w:shd w:val="clear" w:color="auto" w:fill="FFFFFF"/>
        </w:rPr>
        <w:instrText xml:space="preserve"> ADDIN EN.CITE &lt;EndNote&gt;&lt;Cite&gt;&lt;Author&gt;Wood&lt;/Author&gt;&lt;Year&gt;2011&lt;/Year&gt;&lt;RecNum&gt;4237&lt;/RecNum&gt;&lt;Prefix&gt;v1.8-34`; &lt;/Prefix&gt;&lt;DisplayText&gt;(v1.8-34; Wood 2011)&lt;/DisplayText&gt;&lt;record&gt;&lt;rec-number&gt;4237&lt;/rec-number&gt;&lt;foreign-keys&gt;&lt;key app="EN" db-id="std9wdt06dea0ber50cpepe0azprxd52vwpp" timestamp="1667691400"&gt;4237&lt;/key&gt;&lt;/foreign-keys&gt;&lt;ref-type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dates&gt;&lt;year&gt;2011&lt;/year&gt;&lt;/dates&gt;&lt;isbn&gt;1369-7412&lt;/isbn&gt;&lt;urls&gt;&lt;related-urls&gt;&lt;url&gt;https://rss.onlinelibrary.wiley.com/doi/abs/10.1111/j.1467-9868.2010.00749.x&lt;/url&gt;&lt;/related-urls&gt;&lt;/urls&gt;&lt;electronic-resource-num&gt;https://doi.org/10.1111/j.1467-9868.2010.00749.x&lt;/electronic-resource-num&gt;&lt;/record&gt;&lt;/Cite&gt;&lt;/EndNote&gt;</w:instrText>
      </w:r>
      <w:r w:rsidR="009626F0">
        <w:rPr>
          <w:rFonts w:cs="Arial"/>
          <w:color w:val="000000"/>
          <w:spacing w:val="3"/>
          <w:szCs w:val="24"/>
          <w:shd w:val="clear" w:color="auto" w:fill="FFFFFF"/>
        </w:rPr>
        <w:fldChar w:fldCharType="separate"/>
      </w:r>
      <w:r w:rsidR="009626F0">
        <w:rPr>
          <w:rFonts w:cs="Arial"/>
          <w:noProof/>
          <w:color w:val="000000"/>
          <w:spacing w:val="3"/>
          <w:szCs w:val="24"/>
          <w:shd w:val="clear" w:color="auto" w:fill="FFFFFF"/>
        </w:rPr>
        <w:t>(v1.8-34; Wood 2011)</w:t>
      </w:r>
      <w:r w:rsidR="009626F0">
        <w:rPr>
          <w:rFonts w:cs="Arial"/>
          <w:color w:val="000000"/>
          <w:spacing w:val="3"/>
          <w:szCs w:val="24"/>
          <w:shd w:val="clear" w:color="auto" w:fill="FFFFFF"/>
        </w:rPr>
        <w:fldChar w:fldCharType="end"/>
      </w:r>
      <w:r w:rsidR="00F43AFF">
        <w:rPr>
          <w:rFonts w:cs="Arial"/>
          <w:color w:val="000000"/>
          <w:spacing w:val="3"/>
          <w:szCs w:val="24"/>
          <w:shd w:val="clear" w:color="auto" w:fill="FFFFFF"/>
        </w:rPr>
        <w:t>.</w:t>
      </w:r>
      <w:r w:rsidR="00F43AFF">
        <w:rPr>
          <w:rStyle w:val="normaltextrun"/>
          <w:rFonts w:cs="Arial"/>
          <w:color w:val="000000"/>
          <w:szCs w:val="24"/>
          <w:shd w:val="clear" w:color="auto" w:fill="FFFFFF"/>
        </w:rPr>
        <w:t xml:space="preserve"> For each tax</w:t>
      </w:r>
      <w:r w:rsidR="008C240F">
        <w:rPr>
          <w:rStyle w:val="normaltextrun"/>
          <w:rFonts w:cs="Arial"/>
          <w:color w:val="000000"/>
          <w:szCs w:val="24"/>
          <w:shd w:val="clear" w:color="auto" w:fill="FFFFFF"/>
        </w:rPr>
        <w:t>on</w:t>
      </w:r>
      <w:r w:rsidR="00F43AFF">
        <w:rPr>
          <w:rStyle w:val="normaltextrun"/>
          <w:rFonts w:cs="Arial"/>
          <w:color w:val="000000"/>
          <w:szCs w:val="24"/>
          <w:shd w:val="clear" w:color="auto" w:fill="FFFFFF"/>
        </w:rPr>
        <w:t xml:space="preserve">, two different </w:t>
      </w:r>
      <w:r w:rsidR="00F657CF">
        <w:rPr>
          <w:rStyle w:val="normaltextrun"/>
          <w:rFonts w:cs="Arial"/>
          <w:color w:val="000000"/>
          <w:szCs w:val="24"/>
          <w:shd w:val="clear" w:color="auto" w:fill="FFFFFF"/>
        </w:rPr>
        <w:t>GAM</w:t>
      </w:r>
      <w:r w:rsidR="00F43AFF">
        <w:rPr>
          <w:rStyle w:val="normaltextrun"/>
          <w:rFonts w:cs="Arial"/>
          <w:color w:val="000000"/>
          <w:szCs w:val="24"/>
          <w:shd w:val="clear" w:color="auto" w:fill="FFFFFF"/>
        </w:rPr>
        <w:t xml:space="preserve">s were run due to </w:t>
      </w:r>
      <w:r w:rsidR="00F43AFF">
        <w:rPr>
          <w:rStyle w:val="normaltextrun"/>
          <w:rFonts w:cs="Arial"/>
          <w:color w:val="000000"/>
          <w:szCs w:val="24"/>
          <w:shd w:val="clear" w:color="auto" w:fill="FFFFFF"/>
        </w:rPr>
        <w:lastRenderedPageBreak/>
        <w:t xml:space="preserve">the high presence of zero abundances in our </w:t>
      </w:r>
      <w:r w:rsidR="00F657CF">
        <w:rPr>
          <w:rStyle w:val="normaltextrun"/>
          <w:rFonts w:cs="Arial"/>
          <w:color w:val="000000"/>
          <w:szCs w:val="24"/>
          <w:shd w:val="clear" w:color="auto" w:fill="FFFFFF"/>
        </w:rPr>
        <w:t xml:space="preserve">sampling effort. The first </w:t>
      </w:r>
      <w:r w:rsidR="00013791">
        <w:rPr>
          <w:rStyle w:val="normaltextrun"/>
          <w:rFonts w:cs="Arial"/>
          <w:color w:val="000000"/>
          <w:szCs w:val="24"/>
          <w:shd w:val="clear" w:color="auto" w:fill="FFFFFF"/>
        </w:rPr>
        <w:t xml:space="preserve">model for each </w:t>
      </w:r>
      <w:r w:rsidR="006B2735">
        <w:rPr>
          <w:rStyle w:val="normaltextrun"/>
          <w:rFonts w:cs="Arial"/>
          <w:color w:val="000000"/>
          <w:szCs w:val="24"/>
          <w:shd w:val="clear" w:color="auto" w:fill="FFFFFF"/>
        </w:rPr>
        <w:t>taxon</w:t>
      </w:r>
      <w:r w:rsidR="00013791">
        <w:rPr>
          <w:rStyle w:val="normaltextrun"/>
          <w:rFonts w:cs="Arial"/>
          <w:color w:val="000000"/>
          <w:szCs w:val="24"/>
          <w:shd w:val="clear" w:color="auto" w:fill="FFFFFF"/>
        </w:rPr>
        <w:t xml:space="preserve"> was a presence/absence binomial GAM, while the second model was a BPUE negative-binomial GAM</w:t>
      </w:r>
      <w:r w:rsidR="00F70B61">
        <w:rPr>
          <w:rStyle w:val="normaltextrun"/>
          <w:rFonts w:cs="Arial"/>
          <w:color w:val="000000"/>
          <w:szCs w:val="24"/>
          <w:shd w:val="clear" w:color="auto" w:fill="FFFFFF"/>
        </w:rPr>
        <w:t xml:space="preserve">, using only samples that had </w:t>
      </w:r>
      <w:r w:rsidR="00327108">
        <w:rPr>
          <w:rStyle w:val="normaltextrun"/>
          <w:rFonts w:cs="Arial"/>
          <w:color w:val="000000"/>
          <w:szCs w:val="24"/>
          <w:shd w:val="clear" w:color="auto" w:fill="FFFFFF"/>
        </w:rPr>
        <w:t>the target taxon present</w:t>
      </w:r>
      <w:r w:rsidR="00013791">
        <w:rPr>
          <w:rStyle w:val="normaltextrun"/>
          <w:rFonts w:cs="Arial"/>
          <w:color w:val="000000"/>
          <w:szCs w:val="24"/>
          <w:shd w:val="clear" w:color="auto" w:fill="FFFFFF"/>
        </w:rPr>
        <w:t>. For all the taxa the binomial model was:</w:t>
      </w:r>
    </w:p>
    <w:p w14:paraId="743092BC" w14:textId="16D80439" w:rsidR="00F43AFF" w:rsidRDefault="006A3F2E" w:rsidP="00F43AFF">
      <w:pPr>
        <w:ind w:firstLine="720"/>
        <w:rPr>
          <w:rStyle w:val="normaltextrun"/>
          <w:rFonts w:cs="Arial"/>
          <w:color w:val="000000"/>
          <w:szCs w:val="24"/>
          <w:shd w:val="clear" w:color="auto" w:fill="FFFFFF"/>
        </w:rPr>
      </w:pPr>
      <m:oMath>
        <m:r>
          <w:rPr>
            <w:rStyle w:val="normaltextrun"/>
            <w:rFonts w:ascii="Cambria Math" w:hAnsi="Cambria Math" w:cs="Arial"/>
            <w:color w:val="000000"/>
            <w:szCs w:val="24"/>
            <w:shd w:val="clear" w:color="auto" w:fill="FFFFFF"/>
          </w:rPr>
          <m:t>m1: Presence ~ f(salinity)</m:t>
        </m:r>
      </m:oMath>
      <w:r w:rsidR="00013791">
        <w:rPr>
          <w:rStyle w:val="normaltextrun"/>
          <w:rFonts w:cs="Arial"/>
          <w:color w:val="000000"/>
          <w:szCs w:val="24"/>
          <w:shd w:val="clear" w:color="auto" w:fill="FFFFFF"/>
        </w:rPr>
        <w:t xml:space="preserve"> </w:t>
      </w:r>
    </w:p>
    <w:p w14:paraId="2A2FB3A4" w14:textId="499B1DA3" w:rsidR="006A3F2E" w:rsidRDefault="00AB6DB2" w:rsidP="006A3F2E">
      <w:pPr>
        <w:rPr>
          <w:rStyle w:val="normaltextrun"/>
          <w:rFonts w:cs="Arial"/>
          <w:color w:val="000000"/>
          <w:szCs w:val="24"/>
          <w:shd w:val="clear" w:color="auto" w:fill="FFFFFF"/>
        </w:rPr>
      </w:pPr>
      <w:r>
        <w:rPr>
          <w:rStyle w:val="normaltextrun"/>
          <w:rFonts w:cs="Arial"/>
          <w:color w:val="000000"/>
          <w:szCs w:val="24"/>
          <w:shd w:val="clear" w:color="auto" w:fill="FFFFFF"/>
        </w:rPr>
        <w:t>Where</w:t>
      </w:r>
      <w:r w:rsidR="00FE61A1">
        <w:rPr>
          <w:rStyle w:val="normaltextrun"/>
          <w:rFonts w:cs="Arial"/>
          <w:color w:val="000000"/>
          <w:szCs w:val="24"/>
          <w:shd w:val="clear" w:color="auto" w:fill="FFFFFF"/>
        </w:rPr>
        <w:t xml:space="preserve"> the response variable is the</w:t>
      </w:r>
      <w:r>
        <w:rPr>
          <w:rStyle w:val="normaltextrun"/>
          <w:rFonts w:cs="Arial"/>
          <w:color w:val="000000"/>
          <w:szCs w:val="24"/>
          <w:shd w:val="clear" w:color="auto" w:fill="FFFFFF"/>
        </w:rPr>
        <w:t xml:space="preserve"> </w:t>
      </w:r>
      <w:r w:rsidR="005E0617">
        <w:rPr>
          <w:rStyle w:val="normaltextrun"/>
          <w:rFonts w:cs="Arial"/>
          <w:color w:val="000000"/>
          <w:szCs w:val="24"/>
          <w:shd w:val="clear" w:color="auto" w:fill="FFFFFF"/>
        </w:rPr>
        <w:t>presence of</w:t>
      </w:r>
      <w:r w:rsidR="005E519B">
        <w:rPr>
          <w:rStyle w:val="normaltextrun"/>
          <w:rFonts w:cs="Arial"/>
          <w:color w:val="000000"/>
          <w:szCs w:val="24"/>
          <w:shd w:val="clear" w:color="auto" w:fill="FFFFFF"/>
        </w:rPr>
        <w:t xml:space="preserve"> the</w:t>
      </w:r>
      <w:r w:rsidR="005E0617">
        <w:rPr>
          <w:rStyle w:val="normaltextrun"/>
          <w:rFonts w:cs="Arial"/>
          <w:color w:val="000000"/>
          <w:szCs w:val="24"/>
          <w:shd w:val="clear" w:color="auto" w:fill="FFFFFF"/>
        </w:rPr>
        <w:t xml:space="preserve"> target zooplankton taxa </w:t>
      </w:r>
      <w:r w:rsidR="00FE61A1">
        <w:rPr>
          <w:rStyle w:val="normaltextrun"/>
          <w:rFonts w:cs="Arial"/>
          <w:color w:val="000000"/>
          <w:szCs w:val="24"/>
          <w:shd w:val="clear" w:color="auto" w:fill="FFFFFF"/>
        </w:rPr>
        <w:t>and the</w:t>
      </w:r>
      <w:r w:rsidR="005E0617">
        <w:rPr>
          <w:rStyle w:val="normaltextrun"/>
          <w:rFonts w:cs="Arial"/>
          <w:color w:val="000000"/>
          <w:szCs w:val="24"/>
          <w:shd w:val="clear" w:color="auto" w:fill="FFFFFF"/>
        </w:rPr>
        <w:t xml:space="preserve"> </w:t>
      </w:r>
      <w:r w:rsidR="005E519B">
        <w:rPr>
          <w:rStyle w:val="normaltextrun"/>
          <w:rFonts w:cs="Arial"/>
          <w:color w:val="000000"/>
          <w:szCs w:val="24"/>
          <w:shd w:val="clear" w:color="auto" w:fill="FFFFFF"/>
        </w:rPr>
        <w:t>predictor variable</w:t>
      </w:r>
      <w:r w:rsidR="00FE61A1">
        <w:rPr>
          <w:rStyle w:val="normaltextrun"/>
          <w:rFonts w:cs="Arial"/>
          <w:color w:val="000000"/>
          <w:szCs w:val="24"/>
          <w:shd w:val="clear" w:color="auto" w:fill="FFFFFF"/>
        </w:rPr>
        <w:t xml:space="preserve"> is a smooth function of</w:t>
      </w:r>
      <w:r w:rsidR="005E519B">
        <w:rPr>
          <w:rStyle w:val="normaltextrun"/>
          <w:rFonts w:cs="Arial"/>
          <w:color w:val="000000"/>
          <w:szCs w:val="24"/>
          <w:shd w:val="clear" w:color="auto" w:fill="FFFFFF"/>
        </w:rPr>
        <w:t xml:space="preserve"> </w:t>
      </w:r>
      <w:r w:rsidR="00FE61A1">
        <w:rPr>
          <w:rStyle w:val="normaltextrun"/>
          <w:rFonts w:cs="Arial"/>
          <w:color w:val="000000"/>
          <w:szCs w:val="24"/>
          <w:shd w:val="clear" w:color="auto" w:fill="FFFFFF"/>
        </w:rPr>
        <w:t xml:space="preserve">the </w:t>
      </w:r>
      <w:r w:rsidR="005E519B">
        <w:rPr>
          <w:rStyle w:val="normaltextrun"/>
          <w:rFonts w:cs="Arial"/>
          <w:color w:val="000000"/>
          <w:szCs w:val="24"/>
          <w:shd w:val="clear" w:color="auto" w:fill="FFFFFF"/>
        </w:rPr>
        <w:t>salinit</w:t>
      </w:r>
      <w:r w:rsidR="00133C9C">
        <w:rPr>
          <w:rStyle w:val="normaltextrun"/>
          <w:rFonts w:cs="Arial"/>
          <w:color w:val="000000"/>
          <w:szCs w:val="24"/>
          <w:shd w:val="clear" w:color="auto" w:fill="FFFFFF"/>
        </w:rPr>
        <w:t>y measured during sampling</w:t>
      </w:r>
      <w:r>
        <w:rPr>
          <w:rStyle w:val="normaltextrun"/>
          <w:rFonts w:cs="Arial"/>
          <w:color w:val="000000"/>
          <w:szCs w:val="24"/>
          <w:shd w:val="clear" w:color="auto" w:fill="FFFFFF"/>
        </w:rPr>
        <w:t xml:space="preserve">. </w:t>
      </w:r>
      <w:r w:rsidR="00EF7D08">
        <w:rPr>
          <w:rStyle w:val="normaltextrun"/>
          <w:rFonts w:cs="Arial"/>
          <w:color w:val="000000"/>
          <w:szCs w:val="24"/>
          <w:shd w:val="clear" w:color="auto" w:fill="FFFFFF"/>
        </w:rPr>
        <w:t>For</w:t>
      </w:r>
      <w:r w:rsidR="006A3F2E">
        <w:rPr>
          <w:rStyle w:val="normaltextrun"/>
          <w:rFonts w:cs="Arial"/>
          <w:color w:val="000000"/>
          <w:szCs w:val="24"/>
          <w:shd w:val="clear" w:color="auto" w:fill="FFFFFF"/>
        </w:rPr>
        <w:t xml:space="preserve"> all the taxa except </w:t>
      </w:r>
      <w:r w:rsidR="006A3F2E" w:rsidRPr="00FD2CB9">
        <w:rPr>
          <w:rStyle w:val="normaltextrun"/>
          <w:rFonts w:cs="Arial"/>
          <w:i/>
          <w:color w:val="000000"/>
          <w:szCs w:val="24"/>
          <w:shd w:val="clear" w:color="auto" w:fill="FFFFFF"/>
        </w:rPr>
        <w:t>Daphnia</w:t>
      </w:r>
      <w:r w:rsidR="006A3F2E">
        <w:rPr>
          <w:rStyle w:val="normaltextrun"/>
          <w:rFonts w:cs="Arial"/>
          <w:color w:val="000000"/>
          <w:szCs w:val="24"/>
          <w:shd w:val="clear" w:color="auto" w:fill="FFFFFF"/>
        </w:rPr>
        <w:t>, the second model was:</w:t>
      </w:r>
    </w:p>
    <w:p w14:paraId="1E3B61A8" w14:textId="54E14A1F" w:rsidR="006A3F2E" w:rsidRPr="006A3F2E" w:rsidRDefault="00010BCC" w:rsidP="006A3F2E">
      <w:pPr>
        <w:ind w:left="720" w:firstLine="720"/>
        <w:rPr>
          <w:rStyle w:val="normaltextrun"/>
          <w:rFonts w:cs="Arial"/>
          <w:color w:val="000000"/>
          <w:szCs w:val="24"/>
          <w:shd w:val="clear" w:color="auto" w:fill="FFFFFF"/>
        </w:rPr>
      </w:pPr>
      <m:oMathPara>
        <m:oMathParaPr>
          <m:jc m:val="left"/>
        </m:oMathParaPr>
        <m:oMath>
          <m:r>
            <w:rPr>
              <w:rStyle w:val="normaltextrun"/>
              <w:rFonts w:ascii="Cambria Math" w:hAnsi="Cambria Math" w:cs="Arial"/>
              <w:color w:val="000000"/>
              <w:szCs w:val="24"/>
              <w:shd w:val="clear" w:color="auto" w:fill="FFFFFF"/>
            </w:rPr>
            <m:t>m2:</m:t>
          </m:r>
          <m:func>
            <m:funcPr>
              <m:ctrlPr>
                <w:rPr>
                  <w:rStyle w:val="normaltextrun"/>
                  <w:rFonts w:ascii="Cambria Math" w:hAnsi="Cambria Math" w:cs="Arial"/>
                  <w:i/>
                  <w:color w:val="000000"/>
                  <w:szCs w:val="24"/>
                  <w:shd w:val="clear" w:color="auto" w:fill="FFFFFF"/>
                </w:rPr>
              </m:ctrlPr>
            </m:funcPr>
            <m:fName>
              <m:r>
                <m:rPr>
                  <m:sty m:val="p"/>
                </m:rPr>
                <w:rPr>
                  <w:rStyle w:val="normaltextrun"/>
                  <w:rFonts w:ascii="Cambria Math" w:hAnsi="Cambria Math" w:cs="Arial"/>
                  <w:color w:val="000000"/>
                  <w:szCs w:val="24"/>
                  <w:shd w:val="clear" w:color="auto" w:fill="FFFFFF"/>
                </w:rPr>
                <m:t>ln</m:t>
              </m:r>
            </m:fName>
            <m:e>
              <m:d>
                <m:dPr>
                  <m:ctrlPr>
                    <w:rPr>
                      <w:rStyle w:val="normaltextrun"/>
                      <w:rFonts w:ascii="Cambria Math" w:hAnsi="Cambria Math" w:cs="Arial"/>
                      <w:i/>
                      <w:color w:val="000000"/>
                      <w:szCs w:val="24"/>
                      <w:shd w:val="clear" w:color="auto" w:fill="FFFFFF"/>
                    </w:rPr>
                  </m:ctrlPr>
                </m:dPr>
                <m:e>
                  <m:r>
                    <w:rPr>
                      <w:rStyle w:val="normaltextrun"/>
                      <w:rFonts w:ascii="Cambria Math" w:hAnsi="Cambria Math" w:cs="Arial"/>
                      <w:color w:val="000000"/>
                      <w:szCs w:val="24"/>
                      <w:shd w:val="clear" w:color="auto" w:fill="FFFFFF"/>
                    </w:rPr>
                    <m:t xml:space="preserve">BPUE </m:t>
                  </m:r>
                </m:e>
              </m:d>
            </m:e>
          </m:func>
          <m:r>
            <w:rPr>
              <w:rStyle w:val="normaltextrun"/>
              <w:rFonts w:ascii="Cambria Math" w:hAnsi="Cambria Math" w:cs="Arial"/>
              <w:color w:val="000000"/>
              <w:szCs w:val="24"/>
              <w:shd w:val="clear" w:color="auto" w:fill="FFFFFF"/>
            </w:rPr>
            <m:t>~ f</m:t>
          </m:r>
          <m:d>
            <m:dPr>
              <m:ctrlPr>
                <w:rPr>
                  <w:rStyle w:val="normaltextrun"/>
                  <w:rFonts w:ascii="Cambria Math" w:hAnsi="Cambria Math" w:cs="Arial"/>
                  <w:i/>
                  <w:color w:val="000000"/>
                  <w:szCs w:val="24"/>
                  <w:shd w:val="clear" w:color="auto" w:fill="FFFFFF"/>
                </w:rPr>
              </m:ctrlPr>
            </m:dPr>
            <m:e>
              <m:r>
                <w:rPr>
                  <w:rStyle w:val="normaltextrun"/>
                  <w:rFonts w:ascii="Cambria Math" w:hAnsi="Cambria Math" w:cs="Arial"/>
                  <w:color w:val="000000"/>
                  <w:szCs w:val="24"/>
                  <w:shd w:val="clear" w:color="auto" w:fill="FFFFFF"/>
                </w:rPr>
                <m:t>salinity)+f(month</m:t>
              </m:r>
            </m:e>
          </m:d>
        </m:oMath>
      </m:oMathPara>
    </w:p>
    <w:p w14:paraId="451FD8EA" w14:textId="5118A36D" w:rsidR="00EF7D08" w:rsidRDefault="00EF7D08" w:rsidP="00014CC8">
      <w:pPr>
        <w:rPr>
          <w:rStyle w:val="normaltextrun"/>
          <w:rFonts w:cs="Arial"/>
          <w:color w:val="000000"/>
          <w:shd w:val="clear" w:color="auto" w:fill="FFFFFF"/>
        </w:rPr>
      </w:pPr>
      <w:r>
        <w:rPr>
          <w:rStyle w:val="normaltextrun"/>
          <w:rFonts w:cs="Arial"/>
          <w:color w:val="000000"/>
          <w:shd w:val="clear" w:color="auto" w:fill="FFFFFF"/>
        </w:rPr>
        <w:t xml:space="preserve">Where the </w:t>
      </w:r>
      <w:r w:rsidR="00327108">
        <w:rPr>
          <w:rStyle w:val="normaltextrun"/>
          <w:rFonts w:cs="Arial"/>
          <w:color w:val="000000"/>
          <w:shd w:val="clear" w:color="auto" w:fill="FFFFFF"/>
        </w:rPr>
        <w:t xml:space="preserve">response variable is the </w:t>
      </w:r>
      <w:r>
        <w:rPr>
          <w:rStyle w:val="normaltextrun"/>
          <w:rFonts w:cs="Arial"/>
          <w:color w:val="000000"/>
          <w:shd w:val="clear" w:color="auto" w:fill="FFFFFF"/>
        </w:rPr>
        <w:t xml:space="preserve">natural log of the BPUE </w:t>
      </w:r>
      <w:r w:rsidR="00B8671C">
        <w:rPr>
          <w:rStyle w:val="normaltextrun"/>
          <w:rFonts w:cs="Arial"/>
          <w:color w:val="000000"/>
          <w:shd w:val="clear" w:color="auto" w:fill="FFFFFF"/>
        </w:rPr>
        <w:t>and the predictor variables are</w:t>
      </w:r>
      <w:r w:rsidR="00EF1392">
        <w:rPr>
          <w:rStyle w:val="normaltextrun"/>
          <w:rFonts w:cs="Arial"/>
          <w:color w:val="000000"/>
          <w:shd w:val="clear" w:color="auto" w:fill="FFFFFF"/>
        </w:rPr>
        <w:t xml:space="preserve"> smooth</w:t>
      </w:r>
      <w:r w:rsidR="008D090B">
        <w:rPr>
          <w:rStyle w:val="normaltextrun"/>
          <w:rFonts w:cs="Arial"/>
          <w:color w:val="000000"/>
          <w:shd w:val="clear" w:color="auto" w:fill="FFFFFF"/>
        </w:rPr>
        <w:t xml:space="preserve"> functions of the salinity </w:t>
      </w:r>
      <w:r w:rsidR="00133C9C">
        <w:rPr>
          <w:rStyle w:val="normaltextrun"/>
          <w:rFonts w:cs="Arial"/>
          <w:color w:val="000000"/>
          <w:shd w:val="clear" w:color="auto" w:fill="FFFFFF"/>
        </w:rPr>
        <w:t>and the month</w:t>
      </w:r>
      <w:r w:rsidR="00AD32E7">
        <w:rPr>
          <w:rStyle w:val="normaltextrun"/>
          <w:rFonts w:cs="Arial"/>
          <w:color w:val="000000"/>
          <w:shd w:val="clear" w:color="auto" w:fill="FFFFFF"/>
        </w:rPr>
        <w:t>.</w:t>
      </w:r>
    </w:p>
    <w:p w14:paraId="5C89FFEB" w14:textId="70625142" w:rsidR="00E91127" w:rsidRDefault="00AD32E7" w:rsidP="00014CC8">
      <w:pPr>
        <w:rPr>
          <w:rStyle w:val="normaltextrun"/>
          <w:rFonts w:cs="Arial"/>
          <w:color w:val="000000"/>
          <w:shd w:val="clear" w:color="auto" w:fill="FFFFFF"/>
        </w:rPr>
      </w:pPr>
      <w:r>
        <w:rPr>
          <w:rStyle w:val="normaltextrun"/>
          <w:rFonts w:cs="Arial"/>
          <w:color w:val="000000"/>
          <w:shd w:val="clear" w:color="auto" w:fill="FFFFFF"/>
        </w:rPr>
        <w:t>Due to</w:t>
      </w:r>
      <w:r w:rsidR="006A3F2E">
        <w:rPr>
          <w:rStyle w:val="normaltextrun"/>
          <w:rFonts w:cs="Arial"/>
          <w:color w:val="000000"/>
          <w:shd w:val="clear" w:color="auto" w:fill="FFFFFF"/>
        </w:rPr>
        <w:t xml:space="preserve"> regional differences in the abundance</w:t>
      </w:r>
      <w:r w:rsidR="00A50BAB">
        <w:rPr>
          <w:rStyle w:val="normaltextrun"/>
          <w:rFonts w:cs="Arial"/>
          <w:color w:val="000000"/>
          <w:shd w:val="clear" w:color="auto" w:fill="FFFFFF"/>
        </w:rPr>
        <w:t xml:space="preserve"> of </w:t>
      </w:r>
      <w:r w:rsidR="00A50BAB" w:rsidRPr="00FD2CB9">
        <w:rPr>
          <w:rStyle w:val="normaltextrun"/>
          <w:rFonts w:cs="Arial"/>
          <w:i/>
          <w:color w:val="000000"/>
          <w:shd w:val="clear" w:color="auto" w:fill="FFFFFF"/>
        </w:rPr>
        <w:t>Daphnia</w:t>
      </w:r>
      <w:r w:rsidR="006A3F2E">
        <w:rPr>
          <w:rStyle w:val="normaltextrun"/>
          <w:rFonts w:cs="Arial"/>
          <w:color w:val="000000"/>
          <w:shd w:val="clear" w:color="auto" w:fill="FFFFFF"/>
        </w:rPr>
        <w:t xml:space="preserve"> between the Sacramento River and the San Joaquin River</w:t>
      </w:r>
      <w:r w:rsidR="002D073B">
        <w:rPr>
          <w:rStyle w:val="normaltextrun"/>
          <w:rFonts w:cs="Arial"/>
          <w:color w:val="000000"/>
          <w:shd w:val="clear" w:color="auto" w:fill="FFFFFF"/>
        </w:rPr>
        <w:t xml:space="preserve"> (</w:t>
      </w:r>
      <w:r w:rsidR="008363F0">
        <w:rPr>
          <w:rStyle w:val="normaltextrun"/>
          <w:rFonts w:cs="Arial"/>
          <w:color w:val="000000"/>
          <w:shd w:val="clear" w:color="auto" w:fill="FFFFFF"/>
        </w:rPr>
        <w:t xml:space="preserve">i.e., geographic </w:t>
      </w:r>
      <w:r w:rsidR="00802079">
        <w:rPr>
          <w:rStyle w:val="normaltextrun"/>
          <w:rFonts w:cs="Arial"/>
          <w:color w:val="000000"/>
          <w:shd w:val="clear" w:color="auto" w:fill="FFFFFF"/>
        </w:rPr>
        <w:t>variability unattributable to salinity)</w:t>
      </w:r>
      <w:r w:rsidR="006A3F2E">
        <w:rPr>
          <w:rStyle w:val="normaltextrun"/>
          <w:rFonts w:cs="Arial"/>
          <w:color w:val="000000"/>
          <w:shd w:val="clear" w:color="auto" w:fill="FFFFFF"/>
        </w:rPr>
        <w:t xml:space="preserve">, </w:t>
      </w:r>
      <w:r w:rsidR="00A50BAB">
        <w:rPr>
          <w:rStyle w:val="normaltextrun"/>
          <w:rFonts w:cs="Arial"/>
          <w:color w:val="000000"/>
          <w:shd w:val="clear" w:color="auto" w:fill="FFFFFF"/>
        </w:rPr>
        <w:t>we included station as a random effect in its abundance model</w:t>
      </w:r>
      <w:r w:rsidR="006A3F2E">
        <w:rPr>
          <w:rStyle w:val="normaltextrun"/>
          <w:rFonts w:cs="Arial"/>
          <w:color w:val="000000"/>
          <w:shd w:val="clear" w:color="auto" w:fill="FFFFFF"/>
        </w:rPr>
        <w:t>:</w:t>
      </w:r>
    </w:p>
    <w:p w14:paraId="16DFD26D" w14:textId="06D444E5" w:rsidR="006A3F2E" w:rsidRDefault="006A3F2E" w:rsidP="006A3F2E">
      <w:pPr>
        <w:rPr>
          <w:rStyle w:val="normaltextrun"/>
          <w:rFonts w:eastAsiaTheme="minorEastAsia" w:cs="Arial"/>
          <w:color w:val="000000"/>
          <w:shd w:val="clear" w:color="auto" w:fill="FFFFFF"/>
        </w:rPr>
      </w:pPr>
      <w:r>
        <w:rPr>
          <w:rStyle w:val="normaltextrun"/>
          <w:rFonts w:cs="Arial"/>
          <w:color w:val="000000"/>
          <w:shd w:val="clear" w:color="auto" w:fill="FFFFFF"/>
        </w:rPr>
        <w:tab/>
      </w:r>
      <m:oMath>
        <m:r>
          <w:rPr>
            <w:rStyle w:val="normaltextrun"/>
            <w:rFonts w:ascii="Cambria Math" w:hAnsi="Cambria Math" w:cs="Arial"/>
            <w:color w:val="000000"/>
            <w:shd w:val="clear" w:color="auto" w:fill="FFFFFF"/>
          </w:rPr>
          <m:t>m2 (Daphnia):</m:t>
        </m:r>
        <m:func>
          <m:funcPr>
            <m:ctrlPr>
              <w:rPr>
                <w:rStyle w:val="normaltextrun"/>
                <w:rFonts w:ascii="Cambria Math" w:hAnsi="Cambria Math" w:cs="Arial"/>
                <w:i/>
                <w:color w:val="000000"/>
                <w:shd w:val="clear" w:color="auto" w:fill="FFFFFF"/>
              </w:rPr>
            </m:ctrlPr>
          </m:funcPr>
          <m:fName>
            <m:r>
              <m:rPr>
                <m:sty m:val="p"/>
              </m:rPr>
              <w:rPr>
                <w:rStyle w:val="normaltextrun"/>
                <w:rFonts w:ascii="Cambria Math" w:hAnsi="Cambria Math" w:cs="Arial"/>
                <w:color w:val="000000"/>
                <w:shd w:val="clear" w:color="auto" w:fill="FFFFFF"/>
              </w:rPr>
              <m:t>ln</m:t>
            </m:r>
          </m:fName>
          <m:e>
            <m:d>
              <m:dPr>
                <m:ctrlPr>
                  <w:rPr>
                    <w:rStyle w:val="normaltextrun"/>
                    <w:rFonts w:ascii="Cambria Math" w:hAnsi="Cambria Math" w:cs="Arial"/>
                    <w:i/>
                    <w:color w:val="000000"/>
                    <w:shd w:val="clear" w:color="auto" w:fill="FFFFFF"/>
                  </w:rPr>
                </m:ctrlPr>
              </m:dPr>
              <m:e>
                <m:r>
                  <w:rPr>
                    <w:rStyle w:val="normaltextrun"/>
                    <w:rFonts w:ascii="Cambria Math" w:hAnsi="Cambria Math" w:cs="Arial"/>
                    <w:color w:val="000000"/>
                    <w:shd w:val="clear" w:color="auto" w:fill="FFFFFF"/>
                  </w:rPr>
                  <m:t>BPUE</m:t>
                </m:r>
              </m:e>
            </m:d>
          </m:e>
        </m:func>
        <m:r>
          <w:rPr>
            <w:rStyle w:val="normaltextrun"/>
            <w:rFonts w:ascii="Cambria Math" w:hAnsi="Cambria Math" w:cs="Arial"/>
            <w:color w:val="000000"/>
            <w:shd w:val="clear" w:color="auto" w:fill="FFFFFF"/>
          </w:rPr>
          <m:t>~ f(salinity)+f(month)+(1|station</m:t>
        </m:r>
      </m:oMath>
      <w:r>
        <w:rPr>
          <w:rStyle w:val="normaltextrun"/>
          <w:rFonts w:eastAsiaTheme="minorEastAsia" w:cs="Arial"/>
          <w:color w:val="000000"/>
          <w:shd w:val="clear" w:color="auto" w:fill="FFFFFF"/>
        </w:rPr>
        <w:t>)</w:t>
      </w:r>
    </w:p>
    <w:p w14:paraId="0200F314" w14:textId="558ADC8E" w:rsidR="00F70B61" w:rsidRDefault="00F70B61" w:rsidP="006A3F2E">
      <w:pPr>
        <w:rPr>
          <w:rStyle w:val="normaltextrun"/>
          <w:rFonts w:eastAsiaTheme="minorEastAsia" w:cs="Arial"/>
          <w:color w:val="000000"/>
          <w:shd w:val="clear" w:color="auto" w:fill="FFFFFF"/>
        </w:rPr>
      </w:pPr>
      <w:r>
        <w:rPr>
          <w:rStyle w:val="normaltextrun"/>
          <w:rFonts w:eastAsiaTheme="minorEastAsia" w:cs="Arial"/>
          <w:color w:val="000000"/>
          <w:shd w:val="clear" w:color="auto" w:fill="FFFFFF"/>
        </w:rPr>
        <w:t xml:space="preserve">For each </w:t>
      </w:r>
      <w:r w:rsidR="005044BB">
        <w:rPr>
          <w:rStyle w:val="normaltextrun"/>
          <w:rFonts w:eastAsiaTheme="minorEastAsia" w:cs="Arial"/>
          <w:color w:val="000000"/>
          <w:shd w:val="clear" w:color="auto" w:fill="FFFFFF"/>
        </w:rPr>
        <w:t>taxon</w:t>
      </w:r>
      <w:r>
        <w:rPr>
          <w:rStyle w:val="normaltextrun"/>
          <w:rFonts w:eastAsiaTheme="minorEastAsia" w:cs="Arial"/>
          <w:color w:val="000000"/>
          <w:shd w:val="clear" w:color="auto" w:fill="FFFFFF"/>
        </w:rPr>
        <w:t>, the model predictions were generated for each of the two models</w:t>
      </w:r>
      <w:r w:rsidR="00014CC8">
        <w:rPr>
          <w:rStyle w:val="normaltextrun"/>
          <w:rFonts w:eastAsiaTheme="minorEastAsia" w:cs="Arial"/>
          <w:color w:val="000000"/>
          <w:shd w:val="clear" w:color="auto" w:fill="FFFFFF"/>
        </w:rPr>
        <w:t xml:space="preserve">, multiplied together, and plotted </w:t>
      </w:r>
      <w:r w:rsidR="00AE1E04">
        <w:rPr>
          <w:rStyle w:val="normaltextrun"/>
          <w:rFonts w:eastAsiaTheme="minorEastAsia" w:cs="Arial"/>
          <w:color w:val="000000"/>
          <w:shd w:val="clear" w:color="auto" w:fill="FFFFFF"/>
        </w:rPr>
        <w:t xml:space="preserve">with 95% confidence intervals </w:t>
      </w:r>
      <w:r w:rsidR="00014CC8">
        <w:rPr>
          <w:rStyle w:val="normaltextrun"/>
          <w:rFonts w:eastAsiaTheme="minorEastAsia" w:cs="Arial"/>
          <w:color w:val="000000"/>
          <w:shd w:val="clear" w:color="auto" w:fill="FFFFFF"/>
        </w:rPr>
        <w:t>to visualize trends.</w:t>
      </w:r>
    </w:p>
    <w:p w14:paraId="685524F9" w14:textId="3A0BCA23" w:rsidR="00A73433" w:rsidRPr="00A73433" w:rsidRDefault="00E734E0" w:rsidP="00540EBB">
      <w:pPr>
        <w:ind w:firstLine="720"/>
      </w:pPr>
      <w:r>
        <w:rPr>
          <w:rStyle w:val="normaltextrun"/>
          <w:rFonts w:eastAsiaTheme="minorEastAsia" w:cs="Arial"/>
          <w:color w:val="000000"/>
          <w:shd w:val="clear" w:color="auto" w:fill="FFFFFF"/>
        </w:rPr>
        <w:t>To</w:t>
      </w:r>
      <w:r w:rsidR="00E7741C">
        <w:rPr>
          <w:rStyle w:val="normaltextrun"/>
          <w:rFonts w:eastAsiaTheme="minorEastAsia" w:cs="Arial"/>
          <w:color w:val="000000"/>
          <w:shd w:val="clear" w:color="auto" w:fill="FFFFFF"/>
        </w:rPr>
        <w:t xml:space="preserve"> determine if drought impacted how salinity correlated with </w:t>
      </w:r>
      <w:r w:rsidR="00BD36BD">
        <w:rPr>
          <w:rStyle w:val="normaltextrun"/>
          <w:rFonts w:eastAsiaTheme="minorEastAsia" w:cs="Arial"/>
          <w:color w:val="000000"/>
          <w:shd w:val="clear" w:color="auto" w:fill="FFFFFF"/>
        </w:rPr>
        <w:t>BPUE</w:t>
      </w:r>
      <w:r w:rsidR="00E7741C">
        <w:rPr>
          <w:rStyle w:val="normaltextrun"/>
          <w:rFonts w:eastAsiaTheme="minorEastAsia" w:cs="Arial"/>
          <w:color w:val="000000"/>
          <w:shd w:val="clear" w:color="auto" w:fill="FFFFFF"/>
        </w:rPr>
        <w:t xml:space="preserve">, we first calculated </w:t>
      </w:r>
      <w:r w:rsidR="00193D2D">
        <w:rPr>
          <w:rStyle w:val="normaltextrun"/>
          <w:rFonts w:eastAsiaTheme="minorEastAsia" w:cs="Arial"/>
          <w:color w:val="000000"/>
          <w:shd w:val="clear" w:color="auto" w:fill="FFFFFF"/>
        </w:rPr>
        <w:t xml:space="preserve">each </w:t>
      </w:r>
      <w:r w:rsidR="6EE3B49A" w:rsidRPr="7AA32666">
        <w:rPr>
          <w:rStyle w:val="normaltextrun"/>
          <w:rFonts w:eastAsiaTheme="minorEastAsia" w:cs="Arial"/>
          <w:color w:val="000000"/>
          <w:shd w:val="clear" w:color="auto" w:fill="FFFFFF"/>
        </w:rPr>
        <w:t>tax</w:t>
      </w:r>
      <w:r w:rsidR="3B7E4773" w:rsidRPr="7AA32666">
        <w:rPr>
          <w:rStyle w:val="normaltextrun"/>
          <w:rFonts w:eastAsiaTheme="minorEastAsia" w:cs="Arial"/>
          <w:color w:val="000000" w:themeColor="text1"/>
        </w:rPr>
        <w:t>on</w:t>
      </w:r>
      <w:r w:rsidR="6EE3B49A" w:rsidRPr="7AA32666">
        <w:rPr>
          <w:rStyle w:val="normaltextrun"/>
          <w:rFonts w:eastAsiaTheme="minorEastAsia" w:cs="Arial"/>
          <w:color w:val="000000"/>
          <w:shd w:val="clear" w:color="auto" w:fill="FFFFFF"/>
        </w:rPr>
        <w:t>’s</w:t>
      </w:r>
      <w:r w:rsidR="00193D2D">
        <w:rPr>
          <w:rStyle w:val="normaltextrun"/>
          <w:rFonts w:eastAsiaTheme="minorEastAsia" w:cs="Arial"/>
          <w:color w:val="000000"/>
          <w:shd w:val="clear" w:color="auto" w:fill="FFFFFF"/>
        </w:rPr>
        <w:t xml:space="preserve"> ‘preferred’ salinity range.</w:t>
      </w:r>
      <w:r w:rsidR="00BD36BD">
        <w:rPr>
          <w:rStyle w:val="normaltextrun"/>
          <w:rFonts w:eastAsiaTheme="minorEastAsia" w:cs="Arial"/>
          <w:color w:val="000000"/>
          <w:shd w:val="clear" w:color="auto" w:fill="FFFFFF"/>
        </w:rPr>
        <w:t xml:space="preserve"> </w:t>
      </w:r>
      <w:r w:rsidR="00F65A6C">
        <w:rPr>
          <w:rStyle w:val="normaltextrun"/>
          <w:rFonts w:eastAsiaTheme="minorEastAsia" w:cs="Arial"/>
          <w:color w:val="000000"/>
          <w:shd w:val="clear" w:color="auto" w:fill="FFFFFF"/>
        </w:rPr>
        <w:t>We calculated the</w:t>
      </w:r>
      <w:r w:rsidR="00BD36BD">
        <w:rPr>
          <w:rStyle w:val="normaltextrun"/>
          <w:rFonts w:eastAsiaTheme="minorEastAsia" w:cs="Arial"/>
          <w:color w:val="000000"/>
          <w:shd w:val="clear" w:color="auto" w:fill="FFFFFF"/>
        </w:rPr>
        <w:t xml:space="preserve"> mean salinity range for each </w:t>
      </w:r>
      <w:r w:rsidR="005044BB">
        <w:rPr>
          <w:rStyle w:val="normaltextrun"/>
          <w:rFonts w:eastAsiaTheme="minorEastAsia" w:cs="Arial"/>
          <w:color w:val="000000"/>
          <w:shd w:val="clear" w:color="auto" w:fill="FFFFFF"/>
        </w:rPr>
        <w:t>taxon</w:t>
      </w:r>
      <w:r w:rsidR="00BD36BD">
        <w:rPr>
          <w:rStyle w:val="normaltextrun"/>
          <w:rFonts w:eastAsiaTheme="minorEastAsia" w:cs="Arial"/>
          <w:color w:val="000000"/>
          <w:shd w:val="clear" w:color="auto" w:fill="FFFFFF"/>
        </w:rPr>
        <w:t>, weighted by BPUE</w:t>
      </w:r>
      <w:r w:rsidR="00F65A6C">
        <w:rPr>
          <w:rStyle w:val="normaltextrun"/>
          <w:rFonts w:eastAsiaTheme="minorEastAsia" w:cs="Arial"/>
          <w:color w:val="000000"/>
          <w:shd w:val="clear" w:color="auto" w:fill="FFFFFF"/>
        </w:rPr>
        <w:t xml:space="preserve">, as well as the standard deviation. The ‘preferred’ salinity range of each </w:t>
      </w:r>
      <w:r w:rsidR="005044BB">
        <w:rPr>
          <w:rStyle w:val="normaltextrun"/>
          <w:rFonts w:eastAsiaTheme="minorEastAsia" w:cs="Arial"/>
          <w:color w:val="000000"/>
          <w:shd w:val="clear" w:color="auto" w:fill="FFFFFF"/>
        </w:rPr>
        <w:t>taxon</w:t>
      </w:r>
      <w:r w:rsidR="00F65A6C">
        <w:rPr>
          <w:rStyle w:val="normaltextrun"/>
          <w:rFonts w:eastAsiaTheme="minorEastAsia" w:cs="Arial"/>
          <w:color w:val="000000"/>
          <w:shd w:val="clear" w:color="auto" w:fill="FFFFFF"/>
        </w:rPr>
        <w:t xml:space="preserve"> was then noted as the weighted mean ± the standard deviation</w:t>
      </w:r>
      <w:r w:rsidR="002D1182">
        <w:rPr>
          <w:rStyle w:val="normaltextrun"/>
          <w:rFonts w:eastAsiaTheme="minorEastAsia" w:cs="Arial"/>
          <w:color w:val="000000"/>
          <w:shd w:val="clear" w:color="auto" w:fill="FFFFFF"/>
        </w:rPr>
        <w:t>, with the lower limit set to 0 because salinity cannot be negative</w:t>
      </w:r>
      <w:r w:rsidR="00F65A6C">
        <w:rPr>
          <w:rStyle w:val="normaltextrun"/>
          <w:rFonts w:eastAsiaTheme="minorEastAsia" w:cs="Arial"/>
          <w:color w:val="000000"/>
          <w:shd w:val="clear" w:color="auto" w:fill="FFFFFF"/>
        </w:rPr>
        <w:t xml:space="preserve">. An ANOVA was </w:t>
      </w:r>
      <w:r w:rsidR="597C758D" w:rsidRPr="7AA32666">
        <w:rPr>
          <w:rStyle w:val="normaltextrun"/>
          <w:rFonts w:eastAsiaTheme="minorEastAsia" w:cs="Arial"/>
          <w:color w:val="000000"/>
          <w:shd w:val="clear" w:color="auto" w:fill="FFFFFF"/>
        </w:rPr>
        <w:t>used</w:t>
      </w:r>
      <w:r w:rsidR="00F65A6C">
        <w:rPr>
          <w:rStyle w:val="normaltextrun"/>
          <w:rFonts w:eastAsiaTheme="minorEastAsia" w:cs="Arial"/>
          <w:color w:val="000000"/>
          <w:shd w:val="clear" w:color="auto" w:fill="FFFFFF"/>
        </w:rPr>
        <w:t xml:space="preserve"> to determine if there </w:t>
      </w:r>
      <w:r w:rsidR="005044BB">
        <w:rPr>
          <w:rStyle w:val="normaltextrun"/>
          <w:rFonts w:eastAsiaTheme="minorEastAsia" w:cs="Arial"/>
          <w:color w:val="000000"/>
          <w:shd w:val="clear" w:color="auto" w:fill="FFFFFF"/>
        </w:rPr>
        <w:t>were</w:t>
      </w:r>
      <w:r w:rsidR="00F65A6C">
        <w:rPr>
          <w:rStyle w:val="normaltextrun"/>
          <w:rFonts w:eastAsiaTheme="minorEastAsia" w:cs="Arial"/>
          <w:color w:val="000000"/>
          <w:shd w:val="clear" w:color="auto" w:fill="FFFFFF"/>
        </w:rPr>
        <w:t xml:space="preserve"> any significant differences in the BPUE of a </w:t>
      </w:r>
      <w:r w:rsidR="005044BB">
        <w:rPr>
          <w:rStyle w:val="normaltextrun"/>
          <w:rFonts w:eastAsiaTheme="minorEastAsia" w:cs="Arial"/>
          <w:color w:val="000000"/>
          <w:shd w:val="clear" w:color="auto" w:fill="FFFFFF"/>
        </w:rPr>
        <w:t>target taxon</w:t>
      </w:r>
      <w:r w:rsidR="00F65A6C">
        <w:rPr>
          <w:rStyle w:val="normaltextrun"/>
          <w:rFonts w:eastAsiaTheme="minorEastAsia" w:cs="Arial"/>
          <w:color w:val="000000"/>
          <w:shd w:val="clear" w:color="auto" w:fill="FFFFFF"/>
        </w:rPr>
        <w:t xml:space="preserve"> between drought and wet years</w:t>
      </w:r>
      <w:r w:rsidR="00493583">
        <w:rPr>
          <w:rStyle w:val="normaltextrun"/>
          <w:rFonts w:eastAsiaTheme="minorEastAsia" w:cs="Arial"/>
          <w:color w:val="000000"/>
          <w:shd w:val="clear" w:color="auto" w:fill="FFFFFF"/>
        </w:rPr>
        <w:t>, limited to only samples collected within that taxa’s ‘preferred’ salinity zone.</w:t>
      </w:r>
      <w:r w:rsidR="00540EBB">
        <w:rPr>
          <w:rStyle w:val="normaltextrun"/>
          <w:rFonts w:eastAsiaTheme="minorEastAsia" w:cs="Arial"/>
          <w:color w:val="000000"/>
          <w:shd w:val="clear" w:color="auto" w:fill="FFFFFF"/>
        </w:rPr>
        <w:t xml:space="preserve"> </w:t>
      </w:r>
      <w:r w:rsidR="00297724">
        <w:rPr>
          <w:rStyle w:val="normaltextrun"/>
          <w:rFonts w:eastAsiaTheme="minorEastAsia" w:cs="Arial"/>
          <w:color w:val="000000"/>
          <w:shd w:val="clear" w:color="auto" w:fill="FFFFFF"/>
        </w:rPr>
        <w:t>Finally,</w:t>
      </w:r>
      <w:r w:rsidR="00540EBB">
        <w:rPr>
          <w:rStyle w:val="normaltextrun"/>
          <w:rFonts w:eastAsiaTheme="minorEastAsia" w:cs="Arial"/>
          <w:color w:val="000000"/>
          <w:shd w:val="clear" w:color="auto" w:fill="FFFFFF"/>
        </w:rPr>
        <w:t xml:space="preserve"> we plotted the distribution of each </w:t>
      </w:r>
      <w:r w:rsidR="2D671590" w:rsidRPr="7AA32666">
        <w:rPr>
          <w:rStyle w:val="normaltextrun"/>
          <w:rFonts w:eastAsiaTheme="minorEastAsia" w:cs="Arial"/>
          <w:color w:val="000000"/>
          <w:shd w:val="clear" w:color="auto" w:fill="FFFFFF"/>
        </w:rPr>
        <w:t>tax</w:t>
      </w:r>
      <w:r w:rsidR="64C69796" w:rsidRPr="7AA32666">
        <w:rPr>
          <w:rStyle w:val="normaltextrun"/>
          <w:rFonts w:eastAsiaTheme="minorEastAsia" w:cs="Arial"/>
          <w:color w:val="000000" w:themeColor="text1"/>
        </w:rPr>
        <w:t>on</w:t>
      </w:r>
      <w:r w:rsidR="2D671590" w:rsidRPr="7AA32666">
        <w:rPr>
          <w:rStyle w:val="normaltextrun"/>
          <w:rFonts w:eastAsiaTheme="minorEastAsia" w:cs="Arial"/>
          <w:color w:val="000000"/>
          <w:shd w:val="clear" w:color="auto" w:fill="FFFFFF"/>
        </w:rPr>
        <w:t xml:space="preserve">’s </w:t>
      </w:r>
      <w:r w:rsidR="71D61042" w:rsidRPr="7AA32666">
        <w:rPr>
          <w:rStyle w:val="normaltextrun"/>
          <w:rFonts w:eastAsiaTheme="minorEastAsia" w:cs="Arial"/>
          <w:color w:val="000000"/>
          <w:shd w:val="clear" w:color="auto" w:fill="FFFFFF"/>
        </w:rPr>
        <w:t>‘</w:t>
      </w:r>
      <w:r w:rsidR="2D671590" w:rsidRPr="7AA32666">
        <w:rPr>
          <w:rStyle w:val="normaltextrun"/>
          <w:rFonts w:eastAsiaTheme="minorEastAsia" w:cs="Arial"/>
          <w:color w:val="000000"/>
          <w:shd w:val="clear" w:color="auto" w:fill="FFFFFF"/>
        </w:rPr>
        <w:t>preferred</w:t>
      </w:r>
      <w:r w:rsidR="16EE3CA1" w:rsidRPr="7AA32666">
        <w:rPr>
          <w:rStyle w:val="normaltextrun"/>
          <w:rFonts w:eastAsiaTheme="minorEastAsia" w:cs="Arial"/>
          <w:color w:val="000000"/>
          <w:shd w:val="clear" w:color="auto" w:fill="FFFFFF"/>
        </w:rPr>
        <w:t>’</w:t>
      </w:r>
      <w:r w:rsidR="00540EBB">
        <w:rPr>
          <w:rStyle w:val="normaltextrun"/>
          <w:rFonts w:eastAsiaTheme="minorEastAsia" w:cs="Arial"/>
          <w:color w:val="000000"/>
          <w:shd w:val="clear" w:color="auto" w:fill="FFFFFF"/>
        </w:rPr>
        <w:t xml:space="preserve"> salinity zone across the estuary during drought and wet years to further examine how these zones changed across the estuary.</w:t>
      </w:r>
    </w:p>
    <w:p w14:paraId="6733D144" w14:textId="57A69503" w:rsidR="00AF133C" w:rsidRDefault="00AF133C" w:rsidP="00AF133C">
      <w:pPr>
        <w:pStyle w:val="Heading1"/>
      </w:pPr>
      <w:r>
        <w:t>Results</w:t>
      </w:r>
    </w:p>
    <w:p w14:paraId="2CAF702E" w14:textId="71566EF0" w:rsidR="00AF133C" w:rsidRDefault="00155B7C" w:rsidP="00155B7C">
      <w:pPr>
        <w:pStyle w:val="Heading2"/>
      </w:pPr>
      <w:r>
        <w:t xml:space="preserve">Regional </w:t>
      </w:r>
      <w:r w:rsidR="00FE249A">
        <w:t>Drought effects</w:t>
      </w:r>
    </w:p>
    <w:p w14:paraId="552F334E" w14:textId="55AEDF8A" w:rsidR="005D1737" w:rsidRDefault="00A16E00" w:rsidP="005D1737">
      <w:pPr>
        <w:ind w:firstLine="720"/>
      </w:pPr>
      <w:r>
        <w:t xml:space="preserve">Several significant </w:t>
      </w:r>
      <w:r w:rsidR="03DB85E2">
        <w:t>(p</w:t>
      </w:r>
      <w:r w:rsidR="28BF8D9E">
        <w:t xml:space="preserve"> </w:t>
      </w:r>
      <w:r w:rsidR="03DB85E2">
        <w:t>&lt;</w:t>
      </w:r>
      <w:r w:rsidR="28BF8D9E">
        <w:t xml:space="preserve"> </w:t>
      </w:r>
      <w:r w:rsidR="03DB85E2">
        <w:t>0.05)</w:t>
      </w:r>
      <w:r w:rsidR="44DF8835">
        <w:t xml:space="preserve"> </w:t>
      </w:r>
      <w:r>
        <w:t xml:space="preserve">differences in </w:t>
      </w:r>
      <w:r w:rsidR="5D5E87A6">
        <w:t>zooplankton</w:t>
      </w:r>
      <w:r>
        <w:t xml:space="preserve"> BPUE were found between Drought and Wet years</w:t>
      </w:r>
      <w:r w:rsidR="001158F2">
        <w:t xml:space="preserve"> (</w:t>
      </w:r>
      <w:r w:rsidR="001158F2">
        <w:fldChar w:fldCharType="begin"/>
      </w:r>
      <w:r w:rsidR="001158F2">
        <w:instrText xml:space="preserve"> REF _Ref116030773 \h </w:instrText>
      </w:r>
      <w:r w:rsidR="001158F2">
        <w:fldChar w:fldCharType="separate"/>
      </w:r>
      <w:r w:rsidR="001158F2">
        <w:t xml:space="preserve">Figure </w:t>
      </w:r>
      <w:r w:rsidR="001158F2">
        <w:rPr>
          <w:noProof/>
        </w:rPr>
        <w:t>1</w:t>
      </w:r>
      <w:r w:rsidR="001158F2">
        <w:fldChar w:fldCharType="end"/>
      </w:r>
      <w:r w:rsidR="001158F2">
        <w:t>)</w:t>
      </w:r>
      <w:r>
        <w:t>, however not all taxa showed th</w:t>
      </w:r>
      <w:r w:rsidR="005044BB">
        <w:t>is relationship</w:t>
      </w:r>
      <w:r>
        <w:t xml:space="preserve">, and not in all regions. </w:t>
      </w:r>
      <w:r w:rsidR="00C00F97">
        <w:t xml:space="preserve">The abundance of </w:t>
      </w:r>
      <w:r w:rsidR="00C00F97" w:rsidRPr="00E04D3C">
        <w:rPr>
          <w:i/>
          <w:iCs/>
        </w:rPr>
        <w:t>Daphnia</w:t>
      </w:r>
      <w:r w:rsidR="00E04D3C" w:rsidRPr="00E04D3C">
        <w:rPr>
          <w:i/>
          <w:iCs/>
        </w:rPr>
        <w:t xml:space="preserve"> </w:t>
      </w:r>
      <w:r w:rsidR="00E04D3C" w:rsidRPr="00FD2CB9">
        <w:t>spp.</w:t>
      </w:r>
      <w:r w:rsidR="00C00F97">
        <w:t xml:space="preserve"> significantly decreased in the Suisun Marsh </w:t>
      </w:r>
      <w:r w:rsidR="19972DBA">
        <w:t>(</w:t>
      </w:r>
      <w:r w:rsidR="334239E5">
        <w:t xml:space="preserve">-89.7% change) </w:t>
      </w:r>
      <w:r w:rsidR="00C00F97">
        <w:t xml:space="preserve">and Suisun Bay </w:t>
      </w:r>
      <w:r w:rsidR="334239E5">
        <w:t xml:space="preserve">(-93.3% change) </w:t>
      </w:r>
      <w:r w:rsidR="00C00F97">
        <w:t xml:space="preserve">regions during Drought </w:t>
      </w:r>
      <w:r w:rsidR="00AB31A0">
        <w:t>years but</w:t>
      </w:r>
      <w:r w:rsidR="00C00F97">
        <w:t xml:space="preserve"> didn’t </w:t>
      </w:r>
      <w:r w:rsidR="1E675675">
        <w:t xml:space="preserve">have </w:t>
      </w:r>
      <w:r w:rsidR="00C00F97">
        <w:t xml:space="preserve">any significant changes in upstream regions. </w:t>
      </w:r>
      <w:r w:rsidR="00400F67">
        <w:t xml:space="preserve">The invasive cyclopoid </w:t>
      </w:r>
      <w:r w:rsidR="00400F67">
        <w:rPr>
          <w:i/>
          <w:iCs/>
        </w:rPr>
        <w:t>L. tetraspina</w:t>
      </w:r>
      <w:r w:rsidR="00400F67">
        <w:t xml:space="preserve"> saw very large increases</w:t>
      </w:r>
      <w:r w:rsidR="00C76461">
        <w:t xml:space="preserve"> during Drought years</w:t>
      </w:r>
      <w:r w:rsidR="00400F67">
        <w:t xml:space="preserve"> in Suisun Marsh </w:t>
      </w:r>
      <w:r w:rsidR="32405912">
        <w:t>(</w:t>
      </w:r>
      <w:r w:rsidR="545022E3">
        <w:t xml:space="preserve">205.4% change) </w:t>
      </w:r>
      <w:r w:rsidR="00400F67">
        <w:t>and the Confluence</w:t>
      </w:r>
      <w:r w:rsidR="545022E3">
        <w:t xml:space="preserve"> (</w:t>
      </w:r>
      <w:r w:rsidR="03DB85E2">
        <w:t>99.6% change)</w:t>
      </w:r>
      <w:r w:rsidR="4DB83D69">
        <w:t>,</w:t>
      </w:r>
      <w:r w:rsidR="00C76461">
        <w:t xml:space="preserve"> while the mysid </w:t>
      </w:r>
      <w:r w:rsidR="00C76461">
        <w:rPr>
          <w:i/>
          <w:iCs/>
        </w:rPr>
        <w:t xml:space="preserve">H. longirostris </w:t>
      </w:r>
      <w:r w:rsidR="00C76461">
        <w:t xml:space="preserve">was the only taxon that saw no significant changes </w:t>
      </w:r>
      <w:r w:rsidR="3CC3F01A">
        <w:t>during</w:t>
      </w:r>
      <w:r w:rsidR="00C76461">
        <w:t xml:space="preserve"> Drought. </w:t>
      </w:r>
      <w:r w:rsidR="00C76461">
        <w:lastRenderedPageBreak/>
        <w:t xml:space="preserve">The calanoid copepod </w:t>
      </w:r>
      <w:r w:rsidR="00C76461">
        <w:rPr>
          <w:i/>
          <w:iCs/>
        </w:rPr>
        <w:t>P. forbesi</w:t>
      </w:r>
      <w:r w:rsidR="00C76461">
        <w:t xml:space="preserve"> saw significant changes in abundance during Drought years in each region, increasing in </w:t>
      </w:r>
      <w:r w:rsidR="3ED3ACF1">
        <w:t>the</w:t>
      </w:r>
      <w:r w:rsidR="00C76461">
        <w:t xml:space="preserve"> upstream </w:t>
      </w:r>
      <w:r w:rsidR="3ED3ACF1">
        <w:t xml:space="preserve">regions </w:t>
      </w:r>
      <w:r w:rsidR="6903F5C1">
        <w:t>(</w:t>
      </w:r>
      <w:r w:rsidR="3ED3ACF1">
        <w:t>South Central = 64.2% change, C</w:t>
      </w:r>
      <w:r w:rsidR="426CAACB">
        <w:t>onfluence</w:t>
      </w:r>
      <w:r w:rsidR="13869195">
        <w:t xml:space="preserve"> =</w:t>
      </w:r>
      <w:r w:rsidR="426CAACB">
        <w:t xml:space="preserve"> </w:t>
      </w:r>
      <w:r w:rsidR="0A1BEE36">
        <w:t>4.9% change</w:t>
      </w:r>
      <w:r w:rsidR="59F35F01">
        <w:t>)</w:t>
      </w:r>
      <w:r w:rsidR="13869195">
        <w:t xml:space="preserve"> </w:t>
      </w:r>
      <w:r w:rsidR="00584F88">
        <w:t>and decreasing in the downstream</w:t>
      </w:r>
      <w:r w:rsidR="74EF2BF4">
        <w:t xml:space="preserve"> regions</w:t>
      </w:r>
      <w:r w:rsidR="252B19E3">
        <w:t xml:space="preserve"> </w:t>
      </w:r>
      <w:r w:rsidR="74EF2BF4">
        <w:t>(</w:t>
      </w:r>
      <w:r w:rsidR="252B19E3">
        <w:t>Suisun</w:t>
      </w:r>
      <w:r w:rsidR="3ECBECBF">
        <w:t xml:space="preserve"> marsh</w:t>
      </w:r>
      <w:r w:rsidR="6D43CAFD">
        <w:t xml:space="preserve"> </w:t>
      </w:r>
      <w:r w:rsidR="252B19E3">
        <w:t xml:space="preserve">= </w:t>
      </w:r>
      <w:r w:rsidR="6D43CAFD">
        <w:t xml:space="preserve"> </w:t>
      </w:r>
      <w:r w:rsidR="252B19E3">
        <w:t>-</w:t>
      </w:r>
      <w:r w:rsidR="6D43CAFD">
        <w:t>67.4% change</w:t>
      </w:r>
      <w:r w:rsidR="41EB2E62">
        <w:t xml:space="preserve"> </w:t>
      </w:r>
      <w:r w:rsidR="252B19E3">
        <w:t>Suisun</w:t>
      </w:r>
      <w:r w:rsidR="41EB2E62">
        <w:t xml:space="preserve"> Bay</w:t>
      </w:r>
      <w:r w:rsidR="293A1CBC">
        <w:t xml:space="preserve"> </w:t>
      </w:r>
      <w:r w:rsidR="252B19E3">
        <w:t>=</w:t>
      </w:r>
      <w:r w:rsidR="508C72FC">
        <w:t xml:space="preserve"> </w:t>
      </w:r>
      <w:r w:rsidR="252B19E3">
        <w:t>-</w:t>
      </w:r>
      <w:r w:rsidR="508C72FC">
        <w:t>73.5% change</w:t>
      </w:r>
      <w:r w:rsidR="252B19E3">
        <w:t>)</w:t>
      </w:r>
      <w:r w:rsidR="00584F88">
        <w:t>.</w:t>
      </w:r>
    </w:p>
    <w:p w14:paraId="2BF29114" w14:textId="568CED5F" w:rsidR="001158F2" w:rsidRDefault="00E23CB0" w:rsidP="001158F2">
      <w:pPr>
        <w:keepNext/>
      </w:pPr>
      <w:r>
        <w:rPr>
          <w:noProof/>
        </w:rPr>
        <w:drawing>
          <wp:inline distT="0" distB="0" distL="0" distR="0" wp14:anchorId="00FA6B04" wp14:editId="47A35921">
            <wp:extent cx="5943600" cy="594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solidFill>
                        <a:schemeClr val="accent1"/>
                      </a:solidFill>
                    </a:ln>
                  </pic:spPr>
                </pic:pic>
              </a:graphicData>
            </a:graphic>
          </wp:inline>
        </w:drawing>
      </w:r>
    </w:p>
    <w:p w14:paraId="730385A5" w14:textId="253BF02A" w:rsidR="00155B7C" w:rsidRDefault="001158F2" w:rsidP="001158F2">
      <w:pPr>
        <w:pStyle w:val="Caption"/>
      </w:pPr>
      <w:bookmarkStart w:id="1" w:name="_Ref116030773"/>
      <w:r>
        <w:t xml:space="preserve">Figure </w:t>
      </w:r>
      <w:r>
        <w:fldChar w:fldCharType="begin"/>
      </w:r>
      <w:r>
        <w:instrText>SEQ Figure \* ARABIC</w:instrText>
      </w:r>
      <w:r>
        <w:fldChar w:fldCharType="separate"/>
      </w:r>
      <w:r w:rsidR="00FF09B5">
        <w:rPr>
          <w:noProof/>
        </w:rPr>
        <w:t>2</w:t>
      </w:r>
      <w:r>
        <w:fldChar w:fldCharType="end"/>
      </w:r>
      <w:bookmarkEnd w:id="1"/>
      <w:r>
        <w:t xml:space="preserve"> Changes in average annual BPUE for target taxa and each analyzed region. Percent change shown represents the average change in BPUE from Wet to Drought years. Red shading represents an increase, blue shading represents a decrease in abundance.</w:t>
      </w:r>
    </w:p>
    <w:p w14:paraId="14000EF3" w14:textId="77777777" w:rsidR="002067AB" w:rsidRDefault="002067AB" w:rsidP="002067AB">
      <w:pPr>
        <w:pStyle w:val="Heading2"/>
      </w:pPr>
      <w:r>
        <w:t>Environmental Parameters</w:t>
      </w:r>
    </w:p>
    <w:p w14:paraId="5CE003EC" w14:textId="10C4ECDB" w:rsidR="00F15A19" w:rsidRPr="00072D0E" w:rsidRDefault="002067AB" w:rsidP="00014633">
      <w:pPr>
        <w:ind w:firstLine="720"/>
      </w:pPr>
      <w:r>
        <w:t>Salinity was a significant factor in predicting the abundance of all taxa in the study area</w:t>
      </w:r>
      <w:r w:rsidR="00071DB8">
        <w:t xml:space="preserve"> (</w:t>
      </w:r>
      <w:r w:rsidR="00071DB8">
        <w:fldChar w:fldCharType="begin"/>
      </w:r>
      <w:r w:rsidR="00071DB8">
        <w:instrText xml:space="preserve"> REF _Ref116038205 \h </w:instrText>
      </w:r>
      <w:r w:rsidR="00071DB8">
        <w:fldChar w:fldCharType="separate"/>
      </w:r>
      <w:r w:rsidR="00071DB8">
        <w:t xml:space="preserve">Table </w:t>
      </w:r>
      <w:r w:rsidR="00071DB8">
        <w:rPr>
          <w:noProof/>
        </w:rPr>
        <w:t>1</w:t>
      </w:r>
      <w:r w:rsidR="00071DB8">
        <w:fldChar w:fldCharType="end"/>
      </w:r>
      <w:r w:rsidR="00071DB8">
        <w:t>)</w:t>
      </w:r>
      <w:r>
        <w:t xml:space="preserve">. </w:t>
      </w:r>
      <w:r w:rsidR="26CA4EF6">
        <w:t>Salinity had the greatest impact on</w:t>
      </w:r>
      <w:r w:rsidR="0D173270">
        <w:t xml:space="preserve"> </w:t>
      </w:r>
      <w:r w:rsidR="61A7ADD2" w:rsidRPr="7AA32666">
        <w:rPr>
          <w:i/>
          <w:iCs/>
        </w:rPr>
        <w:t xml:space="preserve">Daphnia </w:t>
      </w:r>
      <w:r w:rsidR="1B131EB1" w:rsidRPr="00FD2CB9">
        <w:t>spp.</w:t>
      </w:r>
      <w:r w:rsidR="1B131EB1">
        <w:t xml:space="preserve"> </w:t>
      </w:r>
      <w:r w:rsidR="00F91CCF">
        <w:t>presence</w:t>
      </w:r>
      <w:r w:rsidR="003E2536">
        <w:t xml:space="preserve"> </w:t>
      </w:r>
      <w:r w:rsidR="00072D0E">
        <w:lastRenderedPageBreak/>
        <w:t>(adjusted r</w:t>
      </w:r>
      <w:r w:rsidR="00072D0E">
        <w:rPr>
          <w:vertAlign w:val="superscript"/>
        </w:rPr>
        <w:t>2</w:t>
      </w:r>
      <w:r w:rsidR="00072D0E">
        <w:t xml:space="preserve"> = 0.239) of all the taxa, likely because of </w:t>
      </w:r>
      <w:r w:rsidR="007F7433">
        <w:t>its</w:t>
      </w:r>
      <w:r w:rsidR="00072D0E">
        <w:t xml:space="preserve"> restriction </w:t>
      </w:r>
      <w:r w:rsidR="0FD3C07A">
        <w:t xml:space="preserve">to </w:t>
      </w:r>
      <w:r w:rsidR="00072D0E">
        <w:t xml:space="preserve">the </w:t>
      </w:r>
      <w:r w:rsidR="007F7433">
        <w:t xml:space="preserve">narrow </w:t>
      </w:r>
      <w:r w:rsidR="00072D0E">
        <w:t>freshwater range</w:t>
      </w:r>
      <w:r w:rsidR="00462883">
        <w:t xml:space="preserve"> (</w:t>
      </w:r>
      <w:r w:rsidR="00462883">
        <w:fldChar w:fldCharType="begin"/>
      </w:r>
      <w:r w:rsidR="00462883">
        <w:instrText xml:space="preserve"> REF _Ref116038620 \h </w:instrText>
      </w:r>
      <w:r w:rsidR="00462883">
        <w:fldChar w:fldCharType="separate"/>
      </w:r>
      <w:r w:rsidR="00462883">
        <w:t xml:space="preserve">Figure </w:t>
      </w:r>
      <w:r w:rsidR="00462883">
        <w:rPr>
          <w:noProof/>
        </w:rPr>
        <w:t>2</w:t>
      </w:r>
      <w:r w:rsidR="00462883">
        <w:fldChar w:fldCharType="end"/>
      </w:r>
      <w:r w:rsidR="00462883">
        <w:t>)</w:t>
      </w:r>
      <w:r w:rsidR="00072D0E">
        <w:t>.</w:t>
      </w:r>
      <w:r w:rsidR="00402A20">
        <w:t xml:space="preserve"> </w:t>
      </w:r>
      <w:r w:rsidR="00C464D4">
        <w:t xml:space="preserve">While the presence of </w:t>
      </w:r>
      <w:r w:rsidR="009656FC">
        <w:rPr>
          <w:i/>
          <w:iCs/>
        </w:rPr>
        <w:t>P. forbesi</w:t>
      </w:r>
      <w:r w:rsidR="00C464D4">
        <w:t xml:space="preserve"> has a weaker correlation with salinity and was found from freshwater through the LSZ,</w:t>
      </w:r>
      <w:r w:rsidR="009656FC">
        <w:t xml:space="preserve"> </w:t>
      </w:r>
      <w:r w:rsidR="0072566B">
        <w:t>its</w:t>
      </w:r>
      <w:r w:rsidR="009656FC">
        <w:t xml:space="preserve"> highest abundance</w:t>
      </w:r>
      <w:r w:rsidR="00C464D4">
        <w:t>s were in</w:t>
      </w:r>
      <w:r w:rsidR="009656FC">
        <w:t xml:space="preserve"> the freshwater range of the estuary. </w:t>
      </w:r>
      <w:r w:rsidR="003D3608">
        <w:t xml:space="preserve">Both </w:t>
      </w:r>
      <w:r w:rsidR="003D3608">
        <w:rPr>
          <w:i/>
          <w:iCs/>
        </w:rPr>
        <w:t xml:space="preserve">H. longirostris </w:t>
      </w:r>
      <w:r w:rsidR="003D3608">
        <w:t xml:space="preserve">and </w:t>
      </w:r>
      <w:r w:rsidR="003D3608">
        <w:rPr>
          <w:i/>
          <w:iCs/>
        </w:rPr>
        <w:t xml:space="preserve">L. tetraspina </w:t>
      </w:r>
      <w:r w:rsidR="003D3608">
        <w:t>had a wide salinity range correlated with higher abundances that stretched across the low-salinity zone.</w:t>
      </w:r>
    </w:p>
    <w:p w14:paraId="06238733" w14:textId="41B86721" w:rsidR="00402A20" w:rsidRDefault="00071DB8" w:rsidP="0056619F">
      <w:pPr>
        <w:pStyle w:val="Caption"/>
        <w:keepNext/>
      </w:pPr>
      <w:bookmarkStart w:id="2" w:name="_Ref116038205"/>
      <w:r>
        <w:t xml:space="preserve">Table </w:t>
      </w:r>
      <w:r>
        <w:fldChar w:fldCharType="begin"/>
      </w:r>
      <w:r>
        <w:instrText>SEQ Table \* ARABIC</w:instrText>
      </w:r>
      <w:r>
        <w:fldChar w:fldCharType="separate"/>
      </w:r>
      <w:r w:rsidR="00E606CA">
        <w:rPr>
          <w:noProof/>
        </w:rPr>
        <w:t>1</w:t>
      </w:r>
      <w:r>
        <w:fldChar w:fldCharType="end"/>
      </w:r>
      <w:bookmarkEnd w:id="2"/>
      <w:r>
        <w:t xml:space="preserve"> Model outputs for each taxa.</w:t>
      </w:r>
    </w:p>
    <w:tbl>
      <w:tblPr>
        <w:tblW w:w="9107"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465"/>
        <w:gridCol w:w="5632"/>
        <w:gridCol w:w="1005"/>
        <w:gridCol w:w="1005"/>
      </w:tblGrid>
      <w:tr w:rsidR="008B3A63" w:rsidRPr="008B3A63" w14:paraId="265B2F3B"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38B13593" w14:textId="77777777" w:rsidR="008B3A63" w:rsidRPr="008B3A63" w:rsidRDefault="008B3A63" w:rsidP="008B3A63">
            <w:pPr>
              <w:rPr>
                <w:sz w:val="20"/>
                <w:szCs w:val="20"/>
              </w:rPr>
            </w:pPr>
            <w:r w:rsidRPr="008B3A63">
              <w:rPr>
                <w:b/>
                <w:bCs/>
                <w:sz w:val="20"/>
                <w:szCs w:val="20"/>
              </w:rPr>
              <w:t>Taxa</w:t>
            </w:r>
          </w:p>
        </w:tc>
        <w:tc>
          <w:tcPr>
            <w:tcW w:w="5632" w:type="dxa"/>
            <w:shd w:val="clear" w:color="auto" w:fill="E9EBF5"/>
            <w:tcMar>
              <w:top w:w="12" w:type="dxa"/>
              <w:left w:w="12" w:type="dxa"/>
              <w:bottom w:w="0" w:type="dxa"/>
              <w:right w:w="12" w:type="dxa"/>
            </w:tcMar>
            <w:vAlign w:val="bottom"/>
            <w:hideMark/>
          </w:tcPr>
          <w:p w14:paraId="01611548" w14:textId="77777777" w:rsidR="008B3A63" w:rsidRPr="008B3A63" w:rsidRDefault="008B3A63" w:rsidP="008B3A63">
            <w:pPr>
              <w:rPr>
                <w:sz w:val="20"/>
                <w:szCs w:val="20"/>
              </w:rPr>
            </w:pPr>
            <w:r w:rsidRPr="008B3A63">
              <w:rPr>
                <w:b/>
                <w:bCs/>
                <w:sz w:val="20"/>
                <w:szCs w:val="20"/>
              </w:rPr>
              <w:t>Model</w:t>
            </w:r>
          </w:p>
        </w:tc>
        <w:tc>
          <w:tcPr>
            <w:tcW w:w="1005" w:type="dxa"/>
            <w:shd w:val="clear" w:color="auto" w:fill="E9EBF5"/>
            <w:tcMar>
              <w:top w:w="12" w:type="dxa"/>
              <w:left w:w="12" w:type="dxa"/>
              <w:bottom w:w="0" w:type="dxa"/>
              <w:right w:w="12" w:type="dxa"/>
            </w:tcMar>
            <w:vAlign w:val="bottom"/>
            <w:hideMark/>
          </w:tcPr>
          <w:p w14:paraId="047A2C93" w14:textId="77777777" w:rsidR="008B3A63" w:rsidRPr="008B3A63" w:rsidRDefault="008B3A63" w:rsidP="008B3A63">
            <w:pPr>
              <w:rPr>
                <w:sz w:val="20"/>
                <w:szCs w:val="20"/>
              </w:rPr>
            </w:pPr>
            <w:r w:rsidRPr="008B3A63">
              <w:rPr>
                <w:b/>
                <w:bCs/>
                <w:sz w:val="20"/>
                <w:szCs w:val="20"/>
              </w:rPr>
              <w:t>P-value</w:t>
            </w:r>
          </w:p>
        </w:tc>
        <w:tc>
          <w:tcPr>
            <w:tcW w:w="1005" w:type="dxa"/>
            <w:shd w:val="clear" w:color="auto" w:fill="E9EBF5"/>
            <w:tcMar>
              <w:top w:w="12" w:type="dxa"/>
              <w:left w:w="12" w:type="dxa"/>
              <w:bottom w:w="0" w:type="dxa"/>
              <w:right w:w="12" w:type="dxa"/>
            </w:tcMar>
            <w:vAlign w:val="bottom"/>
            <w:hideMark/>
          </w:tcPr>
          <w:p w14:paraId="5E0CA678" w14:textId="77777777" w:rsidR="008B3A63" w:rsidRPr="008B3A63" w:rsidRDefault="008B3A63" w:rsidP="008B3A63">
            <w:pPr>
              <w:rPr>
                <w:sz w:val="20"/>
                <w:szCs w:val="20"/>
              </w:rPr>
            </w:pPr>
            <w:r w:rsidRPr="008B3A63">
              <w:rPr>
                <w:b/>
                <w:bCs/>
                <w:sz w:val="20"/>
                <w:szCs w:val="20"/>
              </w:rPr>
              <w:t>R-sq.(adj)</w:t>
            </w:r>
          </w:p>
        </w:tc>
      </w:tr>
      <w:tr w:rsidR="008B3A63" w:rsidRPr="008B3A63" w14:paraId="3AA94FA7"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132FB8A9" w14:textId="77777777" w:rsidR="008B3A63" w:rsidRPr="0072566B" w:rsidRDefault="008B3A63" w:rsidP="008B3A63">
            <w:pPr>
              <w:rPr>
                <w:i/>
                <w:iCs/>
                <w:sz w:val="20"/>
                <w:szCs w:val="20"/>
              </w:rPr>
            </w:pPr>
            <w:r w:rsidRPr="0072566B">
              <w:rPr>
                <w:i/>
                <w:iCs/>
                <w:sz w:val="20"/>
                <w:szCs w:val="20"/>
              </w:rPr>
              <w:t>Daphnia spp.</w:t>
            </w:r>
          </w:p>
        </w:tc>
        <w:tc>
          <w:tcPr>
            <w:tcW w:w="5632" w:type="dxa"/>
            <w:shd w:val="clear" w:color="auto" w:fill="E9EBF5"/>
            <w:tcMar>
              <w:top w:w="12" w:type="dxa"/>
              <w:left w:w="12" w:type="dxa"/>
              <w:bottom w:w="0" w:type="dxa"/>
              <w:right w:w="12" w:type="dxa"/>
            </w:tcMar>
            <w:vAlign w:val="center"/>
            <w:hideMark/>
          </w:tcPr>
          <w:p w14:paraId="28CBF726"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33D538C8"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5F0318B" w14:textId="77777777" w:rsidR="008B3A63" w:rsidRPr="008B3A63" w:rsidRDefault="008B3A63" w:rsidP="008B3A63">
            <w:pPr>
              <w:rPr>
                <w:sz w:val="20"/>
                <w:szCs w:val="20"/>
              </w:rPr>
            </w:pPr>
            <w:r w:rsidRPr="008B3A63">
              <w:rPr>
                <w:sz w:val="20"/>
                <w:szCs w:val="20"/>
              </w:rPr>
              <w:t>0.239</w:t>
            </w:r>
          </w:p>
        </w:tc>
      </w:tr>
      <w:tr w:rsidR="008B3A63" w:rsidRPr="008B3A63" w14:paraId="6C67ED2A"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0C618F51" w14:textId="77777777" w:rsidR="008B3A63" w:rsidRPr="0072566B" w:rsidRDefault="008B3A63" w:rsidP="008B3A63">
            <w:pPr>
              <w:rPr>
                <w:i/>
                <w:iCs/>
                <w:sz w:val="20"/>
                <w:szCs w:val="20"/>
              </w:rPr>
            </w:pPr>
            <w:r w:rsidRPr="0072566B">
              <w:rPr>
                <w:i/>
                <w:iCs/>
                <w:sz w:val="20"/>
                <w:szCs w:val="20"/>
              </w:rPr>
              <w:t>Daphnia spp.</w:t>
            </w:r>
          </w:p>
        </w:tc>
        <w:tc>
          <w:tcPr>
            <w:tcW w:w="5632" w:type="dxa"/>
            <w:shd w:val="clear" w:color="auto" w:fill="E9EBF5"/>
            <w:tcMar>
              <w:top w:w="12" w:type="dxa"/>
              <w:left w:w="12" w:type="dxa"/>
              <w:bottom w:w="0" w:type="dxa"/>
              <w:right w:w="12" w:type="dxa"/>
            </w:tcMar>
            <w:vAlign w:val="bottom"/>
            <w:hideMark/>
          </w:tcPr>
          <w:p w14:paraId="15C3BB25" w14:textId="77777777" w:rsidR="008B3A63" w:rsidRPr="008B3A63" w:rsidRDefault="008B3A63" w:rsidP="008B3A63">
            <w:pPr>
              <w:rPr>
                <w:sz w:val="20"/>
                <w:szCs w:val="20"/>
              </w:rPr>
            </w:pPr>
            <w:r w:rsidRPr="008B3A63">
              <w:rPr>
                <w:sz w:val="20"/>
                <w:szCs w:val="20"/>
              </w:rPr>
              <w:t>BPUE ~ s(salinity) + s(month, k = 5) + s(Station, bs = "re")</w:t>
            </w:r>
          </w:p>
        </w:tc>
        <w:tc>
          <w:tcPr>
            <w:tcW w:w="1005" w:type="dxa"/>
            <w:shd w:val="clear" w:color="auto" w:fill="E9EBF5"/>
            <w:tcMar>
              <w:top w:w="12" w:type="dxa"/>
              <w:left w:w="12" w:type="dxa"/>
              <w:bottom w:w="0" w:type="dxa"/>
              <w:right w:w="12" w:type="dxa"/>
            </w:tcMar>
            <w:vAlign w:val="bottom"/>
            <w:hideMark/>
          </w:tcPr>
          <w:p w14:paraId="10EF2E12"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42C721C9" w14:textId="77777777" w:rsidR="008B3A63" w:rsidRPr="008B3A63" w:rsidRDefault="008B3A63" w:rsidP="008B3A63">
            <w:pPr>
              <w:rPr>
                <w:sz w:val="20"/>
                <w:szCs w:val="20"/>
              </w:rPr>
            </w:pPr>
            <w:r w:rsidRPr="008B3A63">
              <w:rPr>
                <w:sz w:val="20"/>
                <w:szCs w:val="20"/>
              </w:rPr>
              <w:t>0.161</w:t>
            </w:r>
          </w:p>
        </w:tc>
      </w:tr>
      <w:tr w:rsidR="008B3A63" w:rsidRPr="008B3A63" w14:paraId="41F830AD"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A025998" w14:textId="77777777" w:rsidR="008B3A63" w:rsidRPr="0072566B" w:rsidRDefault="008B3A63" w:rsidP="008B3A63">
            <w:pPr>
              <w:rPr>
                <w:i/>
                <w:iCs/>
                <w:sz w:val="20"/>
                <w:szCs w:val="20"/>
              </w:rPr>
            </w:pPr>
            <w:r w:rsidRPr="0072566B">
              <w:rPr>
                <w:i/>
                <w:iCs/>
                <w:sz w:val="20"/>
                <w:szCs w:val="20"/>
              </w:rPr>
              <w:t>H. longirostris</w:t>
            </w:r>
          </w:p>
        </w:tc>
        <w:tc>
          <w:tcPr>
            <w:tcW w:w="5632" w:type="dxa"/>
            <w:shd w:val="clear" w:color="auto" w:fill="E9EBF5"/>
            <w:tcMar>
              <w:top w:w="12" w:type="dxa"/>
              <w:left w:w="12" w:type="dxa"/>
              <w:bottom w:w="0" w:type="dxa"/>
              <w:right w:w="12" w:type="dxa"/>
            </w:tcMar>
            <w:vAlign w:val="center"/>
            <w:hideMark/>
          </w:tcPr>
          <w:p w14:paraId="77340770"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220E511F"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A4AC870" w14:textId="77777777" w:rsidR="008B3A63" w:rsidRPr="008B3A63" w:rsidRDefault="008B3A63" w:rsidP="008B3A63">
            <w:pPr>
              <w:rPr>
                <w:sz w:val="20"/>
                <w:szCs w:val="20"/>
              </w:rPr>
            </w:pPr>
            <w:r w:rsidRPr="008B3A63">
              <w:rPr>
                <w:sz w:val="20"/>
                <w:szCs w:val="20"/>
              </w:rPr>
              <w:t>0.035</w:t>
            </w:r>
          </w:p>
        </w:tc>
      </w:tr>
      <w:tr w:rsidR="008B3A63" w:rsidRPr="008B3A63" w14:paraId="23E5ED44"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9703B54" w14:textId="77777777" w:rsidR="008B3A63" w:rsidRPr="0072566B" w:rsidRDefault="008B3A63" w:rsidP="008B3A63">
            <w:pPr>
              <w:rPr>
                <w:i/>
                <w:iCs/>
                <w:sz w:val="20"/>
                <w:szCs w:val="20"/>
              </w:rPr>
            </w:pPr>
            <w:r w:rsidRPr="0072566B">
              <w:rPr>
                <w:i/>
                <w:iCs/>
                <w:sz w:val="20"/>
                <w:szCs w:val="20"/>
              </w:rPr>
              <w:t>H. longirostris</w:t>
            </w:r>
          </w:p>
        </w:tc>
        <w:tc>
          <w:tcPr>
            <w:tcW w:w="5632" w:type="dxa"/>
            <w:shd w:val="clear" w:color="auto" w:fill="E9EBF5"/>
            <w:tcMar>
              <w:top w:w="12" w:type="dxa"/>
              <w:left w:w="12" w:type="dxa"/>
              <w:bottom w:w="0" w:type="dxa"/>
              <w:right w:w="12" w:type="dxa"/>
            </w:tcMar>
            <w:vAlign w:val="center"/>
            <w:hideMark/>
          </w:tcPr>
          <w:p w14:paraId="11A10798"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69AD1248"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2FA3399C" w14:textId="77777777" w:rsidR="008B3A63" w:rsidRPr="008B3A63" w:rsidRDefault="008B3A63" w:rsidP="008B3A63">
            <w:pPr>
              <w:rPr>
                <w:sz w:val="20"/>
                <w:szCs w:val="20"/>
              </w:rPr>
            </w:pPr>
            <w:r w:rsidRPr="008B3A63">
              <w:rPr>
                <w:sz w:val="20"/>
                <w:szCs w:val="20"/>
              </w:rPr>
              <w:t>0.0634</w:t>
            </w:r>
          </w:p>
        </w:tc>
      </w:tr>
      <w:tr w:rsidR="008B3A63" w:rsidRPr="008B3A63" w14:paraId="072D0E18"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46CC0A24" w14:textId="77777777" w:rsidR="008B3A63" w:rsidRPr="0072566B" w:rsidRDefault="008B3A63" w:rsidP="008B3A63">
            <w:pPr>
              <w:rPr>
                <w:i/>
                <w:iCs/>
                <w:sz w:val="20"/>
                <w:szCs w:val="20"/>
              </w:rPr>
            </w:pPr>
            <w:r w:rsidRPr="0072566B">
              <w:rPr>
                <w:i/>
                <w:iCs/>
                <w:sz w:val="20"/>
                <w:szCs w:val="20"/>
              </w:rPr>
              <w:t>L. tetraspina</w:t>
            </w:r>
          </w:p>
        </w:tc>
        <w:tc>
          <w:tcPr>
            <w:tcW w:w="5632" w:type="dxa"/>
            <w:shd w:val="clear" w:color="auto" w:fill="E9EBF5"/>
            <w:tcMar>
              <w:top w:w="12" w:type="dxa"/>
              <w:left w:w="12" w:type="dxa"/>
              <w:bottom w:w="0" w:type="dxa"/>
              <w:right w:w="12" w:type="dxa"/>
            </w:tcMar>
            <w:vAlign w:val="center"/>
            <w:hideMark/>
          </w:tcPr>
          <w:p w14:paraId="1CADE903"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56D0DB13"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25715094" w14:textId="77777777" w:rsidR="008B3A63" w:rsidRPr="008B3A63" w:rsidRDefault="008B3A63" w:rsidP="008B3A63">
            <w:pPr>
              <w:rPr>
                <w:sz w:val="20"/>
                <w:szCs w:val="20"/>
              </w:rPr>
            </w:pPr>
            <w:r w:rsidRPr="008B3A63">
              <w:rPr>
                <w:sz w:val="20"/>
                <w:szCs w:val="20"/>
              </w:rPr>
              <w:t>0.0248</w:t>
            </w:r>
          </w:p>
        </w:tc>
      </w:tr>
      <w:tr w:rsidR="008B3A63" w:rsidRPr="008B3A63" w14:paraId="1B0F7263"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6825767" w14:textId="77777777" w:rsidR="008B3A63" w:rsidRPr="0072566B" w:rsidRDefault="008B3A63" w:rsidP="008B3A63">
            <w:pPr>
              <w:rPr>
                <w:i/>
                <w:iCs/>
                <w:sz w:val="20"/>
                <w:szCs w:val="20"/>
              </w:rPr>
            </w:pPr>
            <w:r w:rsidRPr="0072566B">
              <w:rPr>
                <w:i/>
                <w:iCs/>
                <w:sz w:val="20"/>
                <w:szCs w:val="20"/>
              </w:rPr>
              <w:t>L. tetraspina</w:t>
            </w:r>
          </w:p>
        </w:tc>
        <w:tc>
          <w:tcPr>
            <w:tcW w:w="5632" w:type="dxa"/>
            <w:shd w:val="clear" w:color="auto" w:fill="E9EBF5"/>
            <w:tcMar>
              <w:top w:w="12" w:type="dxa"/>
              <w:left w:w="12" w:type="dxa"/>
              <w:bottom w:w="0" w:type="dxa"/>
              <w:right w:w="12" w:type="dxa"/>
            </w:tcMar>
            <w:vAlign w:val="center"/>
            <w:hideMark/>
          </w:tcPr>
          <w:p w14:paraId="315FFC76"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4A64FFE0"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FB91961" w14:textId="77777777" w:rsidR="008B3A63" w:rsidRPr="008B3A63" w:rsidRDefault="008B3A63" w:rsidP="008B3A63">
            <w:pPr>
              <w:rPr>
                <w:sz w:val="20"/>
                <w:szCs w:val="20"/>
              </w:rPr>
            </w:pPr>
            <w:r w:rsidRPr="008B3A63">
              <w:rPr>
                <w:sz w:val="20"/>
                <w:szCs w:val="20"/>
              </w:rPr>
              <w:t>0.351</w:t>
            </w:r>
          </w:p>
        </w:tc>
      </w:tr>
      <w:tr w:rsidR="008B3A63" w:rsidRPr="008B3A63" w14:paraId="7A18F2A1"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3AA3F2C4" w14:textId="77777777" w:rsidR="008B3A63" w:rsidRPr="0072566B" w:rsidRDefault="008B3A63" w:rsidP="008B3A63">
            <w:pPr>
              <w:rPr>
                <w:i/>
                <w:iCs/>
                <w:sz w:val="20"/>
                <w:szCs w:val="20"/>
              </w:rPr>
            </w:pPr>
            <w:r w:rsidRPr="0072566B">
              <w:rPr>
                <w:i/>
                <w:iCs/>
                <w:sz w:val="20"/>
                <w:szCs w:val="20"/>
              </w:rPr>
              <w:t>P. forbesi</w:t>
            </w:r>
          </w:p>
        </w:tc>
        <w:tc>
          <w:tcPr>
            <w:tcW w:w="5632" w:type="dxa"/>
            <w:shd w:val="clear" w:color="auto" w:fill="E9EBF5"/>
            <w:tcMar>
              <w:top w:w="12" w:type="dxa"/>
              <w:left w:w="12" w:type="dxa"/>
              <w:bottom w:w="0" w:type="dxa"/>
              <w:right w:w="12" w:type="dxa"/>
            </w:tcMar>
            <w:vAlign w:val="center"/>
            <w:hideMark/>
          </w:tcPr>
          <w:p w14:paraId="3EA528E3"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611E6494" w14:textId="77777777" w:rsidR="008B3A63" w:rsidRPr="008B3A63" w:rsidRDefault="008B3A63" w:rsidP="008B3A63">
            <w:pPr>
              <w:rPr>
                <w:sz w:val="20"/>
                <w:szCs w:val="20"/>
              </w:rPr>
            </w:pPr>
            <w:r w:rsidRPr="008B3A63">
              <w:rPr>
                <w:sz w:val="20"/>
                <w:szCs w:val="20"/>
              </w:rPr>
              <w:t>0.00119</w:t>
            </w:r>
          </w:p>
        </w:tc>
        <w:tc>
          <w:tcPr>
            <w:tcW w:w="1005" w:type="dxa"/>
            <w:shd w:val="clear" w:color="auto" w:fill="E9EBF5"/>
            <w:tcMar>
              <w:top w:w="12" w:type="dxa"/>
              <w:left w:w="12" w:type="dxa"/>
              <w:bottom w:w="0" w:type="dxa"/>
              <w:right w:w="12" w:type="dxa"/>
            </w:tcMar>
            <w:vAlign w:val="bottom"/>
            <w:hideMark/>
          </w:tcPr>
          <w:p w14:paraId="660572FB" w14:textId="77777777" w:rsidR="008B3A63" w:rsidRPr="008B3A63" w:rsidRDefault="008B3A63" w:rsidP="008B3A63">
            <w:pPr>
              <w:rPr>
                <w:sz w:val="20"/>
                <w:szCs w:val="20"/>
              </w:rPr>
            </w:pPr>
            <w:r w:rsidRPr="008B3A63">
              <w:rPr>
                <w:sz w:val="20"/>
                <w:szCs w:val="20"/>
              </w:rPr>
              <w:t>0.0353</w:t>
            </w:r>
          </w:p>
        </w:tc>
      </w:tr>
      <w:tr w:rsidR="008B3A63" w:rsidRPr="008B3A63" w14:paraId="1CE46ADA"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2A20F676" w14:textId="77777777" w:rsidR="008B3A63" w:rsidRPr="0072566B" w:rsidRDefault="008B3A63" w:rsidP="008B3A63">
            <w:pPr>
              <w:rPr>
                <w:i/>
                <w:iCs/>
                <w:sz w:val="20"/>
                <w:szCs w:val="20"/>
              </w:rPr>
            </w:pPr>
            <w:r w:rsidRPr="0072566B">
              <w:rPr>
                <w:i/>
                <w:iCs/>
                <w:sz w:val="20"/>
                <w:szCs w:val="20"/>
              </w:rPr>
              <w:t>P. forbesi</w:t>
            </w:r>
          </w:p>
        </w:tc>
        <w:tc>
          <w:tcPr>
            <w:tcW w:w="5632" w:type="dxa"/>
            <w:shd w:val="clear" w:color="auto" w:fill="E9EBF5"/>
            <w:tcMar>
              <w:top w:w="12" w:type="dxa"/>
              <w:left w:w="12" w:type="dxa"/>
              <w:bottom w:w="0" w:type="dxa"/>
              <w:right w:w="12" w:type="dxa"/>
            </w:tcMar>
            <w:vAlign w:val="center"/>
            <w:hideMark/>
          </w:tcPr>
          <w:p w14:paraId="4D9BDCF7"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6F78D03C"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08D98C34" w14:textId="77777777" w:rsidR="008B3A63" w:rsidRPr="008B3A63" w:rsidRDefault="008B3A63" w:rsidP="008B3A63">
            <w:pPr>
              <w:rPr>
                <w:sz w:val="20"/>
                <w:szCs w:val="20"/>
              </w:rPr>
            </w:pPr>
            <w:r w:rsidRPr="008B3A63">
              <w:rPr>
                <w:sz w:val="20"/>
                <w:szCs w:val="20"/>
              </w:rPr>
              <w:t>0.184</w:t>
            </w:r>
          </w:p>
        </w:tc>
      </w:tr>
    </w:tbl>
    <w:p w14:paraId="58641ED7" w14:textId="172705F8" w:rsidR="002067AB" w:rsidRDefault="002067AB" w:rsidP="002067AB"/>
    <w:p w14:paraId="00DB708B" w14:textId="189EE16F" w:rsidR="003869FE" w:rsidRDefault="00F71D8B" w:rsidP="003C5E91">
      <w:r>
        <w:rPr>
          <w:noProof/>
        </w:rPr>
        <w:lastRenderedPageBreak/>
        <w:drawing>
          <wp:inline distT="0" distB="0" distL="0" distR="0" wp14:anchorId="2F1730FB" wp14:editId="59AC610A">
            <wp:extent cx="4867275" cy="7571317"/>
            <wp:effectExtent l="19050" t="19050" r="952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868932" cy="7573894"/>
                    </a:xfrm>
                    <a:prstGeom prst="rect">
                      <a:avLst/>
                    </a:prstGeom>
                    <a:noFill/>
                    <a:ln>
                      <a:solidFill>
                        <a:schemeClr val="tx1"/>
                      </a:solidFill>
                    </a:ln>
                  </pic:spPr>
                </pic:pic>
              </a:graphicData>
            </a:graphic>
          </wp:inline>
        </w:drawing>
      </w:r>
    </w:p>
    <w:p w14:paraId="1F30E319" w14:textId="4D4B5B1E" w:rsidR="003869FE" w:rsidRDefault="003869FE" w:rsidP="003869FE">
      <w:pPr>
        <w:pStyle w:val="Caption"/>
      </w:pPr>
      <w:bookmarkStart w:id="3" w:name="_Ref116038620"/>
      <w:bookmarkStart w:id="4" w:name="_Ref116038611"/>
      <w:r>
        <w:t xml:space="preserve">Figure </w:t>
      </w:r>
      <w:r>
        <w:fldChar w:fldCharType="begin"/>
      </w:r>
      <w:r>
        <w:instrText>SEQ Figure \* ARABIC</w:instrText>
      </w:r>
      <w:r>
        <w:fldChar w:fldCharType="separate"/>
      </w:r>
      <w:r w:rsidR="00FF09B5">
        <w:rPr>
          <w:noProof/>
        </w:rPr>
        <w:t>3</w:t>
      </w:r>
      <w:r>
        <w:fldChar w:fldCharType="end"/>
      </w:r>
      <w:bookmarkEnd w:id="3"/>
      <w:r>
        <w:t xml:space="preserve"> Model predictions for the </w:t>
      </w:r>
      <w:r w:rsidR="00967BDD">
        <w:t xml:space="preserve">impact of salinity on </w:t>
      </w:r>
      <w:r>
        <w:t xml:space="preserve">combined </w:t>
      </w:r>
      <w:r w:rsidR="008B4C2F">
        <w:t xml:space="preserve">predictions from the </w:t>
      </w:r>
      <w:r>
        <w:t xml:space="preserve">presence/absence and abundance models </w:t>
      </w:r>
      <w:r w:rsidR="008B4C2F">
        <w:t>(</w:t>
      </w:r>
      <w:r w:rsidR="00203A51">
        <w:t>i</w:t>
      </w:r>
      <w:r w:rsidR="008B4C2F">
        <w:t>.e., predicted probability of presence was multiplied by predicted abundance</w:t>
      </w:r>
      <w:r w:rsidR="00203A51">
        <w:t xml:space="preserve"> given presence</w:t>
      </w:r>
      <w:r w:rsidR="008B4C2F">
        <w:t xml:space="preserve">) </w:t>
      </w:r>
      <w:r>
        <w:t>for all four taxa.</w:t>
      </w:r>
      <w:bookmarkEnd w:id="4"/>
    </w:p>
    <w:p w14:paraId="04F657B2" w14:textId="798F0434" w:rsidR="00D1497F" w:rsidRDefault="00D1497F" w:rsidP="00D1497F"/>
    <w:p w14:paraId="7EA13619" w14:textId="4E0B4DF1" w:rsidR="00D1497F" w:rsidRDefault="009F34BC" w:rsidP="009F34BC">
      <w:pPr>
        <w:pStyle w:val="Heading2"/>
      </w:pPr>
      <w:r>
        <w:t>Drought and Salinity Zones</w:t>
      </w:r>
    </w:p>
    <w:p w14:paraId="22B9F796" w14:textId="0091E07F" w:rsidR="00CE7604" w:rsidRPr="00C730F6" w:rsidRDefault="00CE7604" w:rsidP="00CE7604">
      <w:r>
        <w:tab/>
      </w:r>
      <w:r w:rsidR="00014CC8">
        <w:rPr>
          <w:i/>
          <w:iCs/>
        </w:rPr>
        <w:t xml:space="preserve">Daphnia </w:t>
      </w:r>
      <w:r w:rsidR="00014CC8" w:rsidRPr="00FD2CB9">
        <w:t>spp.</w:t>
      </w:r>
      <w:r w:rsidR="00014CC8">
        <w:rPr>
          <w:i/>
          <w:iCs/>
        </w:rPr>
        <w:t xml:space="preserve"> </w:t>
      </w:r>
      <w:r w:rsidR="00014CC8">
        <w:t xml:space="preserve">had the smallest </w:t>
      </w:r>
      <w:r w:rsidR="008774BF">
        <w:t xml:space="preserve">range of ‘preferred’ salinity, with </w:t>
      </w:r>
      <w:r w:rsidR="00866F86">
        <w:t>its</w:t>
      </w:r>
      <w:r w:rsidR="008774BF">
        <w:t xml:space="preserve"> highest abundances being present in salinities below 0.5 ppt</w:t>
      </w:r>
      <w:r w:rsidR="00866F86">
        <w:t xml:space="preserve"> (</w:t>
      </w:r>
      <w:r w:rsidR="00866F86">
        <w:fldChar w:fldCharType="begin"/>
      </w:r>
      <w:r w:rsidR="00866F86">
        <w:instrText xml:space="preserve"> REF _Ref116049728 \h </w:instrText>
      </w:r>
      <w:r w:rsidR="00866F86">
        <w:fldChar w:fldCharType="separate"/>
      </w:r>
      <w:r w:rsidR="00866F86">
        <w:t xml:space="preserve">Figure </w:t>
      </w:r>
      <w:r w:rsidR="00866F86">
        <w:rPr>
          <w:noProof/>
        </w:rPr>
        <w:t>3</w:t>
      </w:r>
      <w:r w:rsidR="00866F86">
        <w:fldChar w:fldCharType="end"/>
      </w:r>
      <w:r w:rsidR="00866F86">
        <w:t>)</w:t>
      </w:r>
      <w:r w:rsidR="008774BF">
        <w:t>.</w:t>
      </w:r>
      <w:r w:rsidR="00C730F6">
        <w:t xml:space="preserve"> </w:t>
      </w:r>
      <w:r w:rsidR="00C730F6">
        <w:rPr>
          <w:i/>
          <w:iCs/>
        </w:rPr>
        <w:t>P. forbesi</w:t>
      </w:r>
      <w:r w:rsidR="00C730F6">
        <w:t xml:space="preserve"> was </w:t>
      </w:r>
      <w:r w:rsidR="4B979650">
        <w:t>also</w:t>
      </w:r>
      <w:r w:rsidR="4B3F9C63">
        <w:t xml:space="preserve"> </w:t>
      </w:r>
      <w:r w:rsidR="00C730F6">
        <w:t>most abundant in fresh</w:t>
      </w:r>
      <w:r w:rsidR="006E5616">
        <w:t>er</w:t>
      </w:r>
      <w:r w:rsidR="00C730F6">
        <w:t xml:space="preserve"> water up to 1.8 ppt. Both </w:t>
      </w:r>
      <w:r w:rsidR="00C730F6">
        <w:rPr>
          <w:i/>
          <w:iCs/>
        </w:rPr>
        <w:t xml:space="preserve">L. tetraspina </w:t>
      </w:r>
      <w:r w:rsidR="00C730F6">
        <w:t xml:space="preserve">and </w:t>
      </w:r>
      <w:r w:rsidR="00C730F6">
        <w:rPr>
          <w:i/>
          <w:iCs/>
        </w:rPr>
        <w:t>H. longirostris</w:t>
      </w:r>
      <w:r w:rsidR="00C730F6">
        <w:t xml:space="preserve"> had their highest abundances in the brackish </w:t>
      </w:r>
      <w:r w:rsidR="22F2F21F">
        <w:t>regions</w:t>
      </w:r>
      <w:r w:rsidR="006E5616">
        <w:t>, with a wide range of tolerable salinity</w:t>
      </w:r>
      <w:r w:rsidR="00C730F6">
        <w:t>.</w:t>
      </w:r>
    </w:p>
    <w:p w14:paraId="5A70587F" w14:textId="13C138D3" w:rsidR="003F796B" w:rsidRDefault="00366821" w:rsidP="003F796B">
      <w:pPr>
        <w:keepNext/>
      </w:pPr>
      <w:r>
        <w:rPr>
          <w:noProof/>
        </w:rPr>
        <w:drawing>
          <wp:inline distT="0" distB="0" distL="0" distR="0" wp14:anchorId="27BA8F1E" wp14:editId="5C2BB187">
            <wp:extent cx="5486398" cy="3657599"/>
            <wp:effectExtent l="19050" t="19050" r="1968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a:noFill/>
                    <a:ln>
                      <a:solidFill>
                        <a:schemeClr val="tx1"/>
                      </a:solidFill>
                    </a:ln>
                  </pic:spPr>
                </pic:pic>
              </a:graphicData>
            </a:graphic>
          </wp:inline>
        </w:drawing>
      </w:r>
    </w:p>
    <w:p w14:paraId="2938B587" w14:textId="27AA8EAC" w:rsidR="00BF3555" w:rsidRDefault="003F796B" w:rsidP="003F796B">
      <w:pPr>
        <w:pStyle w:val="Caption"/>
      </w:pPr>
      <w:bookmarkStart w:id="5" w:name="_Ref116049728"/>
      <w:r>
        <w:t xml:space="preserve">Figure </w:t>
      </w:r>
      <w:r>
        <w:fldChar w:fldCharType="begin"/>
      </w:r>
      <w:r>
        <w:instrText>SEQ Figure \* ARABIC</w:instrText>
      </w:r>
      <w:r>
        <w:fldChar w:fldCharType="separate"/>
      </w:r>
      <w:r w:rsidR="00FF09B5">
        <w:rPr>
          <w:noProof/>
        </w:rPr>
        <w:t>4</w:t>
      </w:r>
      <w:r>
        <w:fldChar w:fldCharType="end"/>
      </w:r>
      <w:bookmarkEnd w:id="5"/>
      <w:r>
        <w:t xml:space="preserve"> </w:t>
      </w:r>
      <w:r w:rsidR="00A750FB">
        <w:t xml:space="preserve">Range of preferred salinity for each </w:t>
      </w:r>
      <w:r w:rsidR="00B12F9E">
        <w:t>taxon</w:t>
      </w:r>
      <w:r w:rsidR="00A750FB">
        <w:t>, with mean salinity</w:t>
      </w:r>
      <w:r w:rsidR="002F163E">
        <w:t xml:space="preserve"> weighted by average BPUE, +/- the standard </w:t>
      </w:r>
      <w:r w:rsidR="00B12F9E">
        <w:t>deviation.</w:t>
      </w:r>
      <w:r w:rsidR="00F944D2">
        <w:t xml:space="preserve"> As salinity cannot be negative, the lower limit for each range is set to 0.</w:t>
      </w:r>
    </w:p>
    <w:p w14:paraId="3B2BDEC6" w14:textId="46DCE3EC" w:rsidR="00F1192F" w:rsidRDefault="00464FF8" w:rsidP="00A54715">
      <w:r>
        <w:tab/>
        <w:t>With</w:t>
      </w:r>
      <w:r w:rsidR="00F1192F">
        <w:t>in</w:t>
      </w:r>
      <w:r>
        <w:t xml:space="preserve"> their ‘preferred’ salinity zone, only </w:t>
      </w:r>
      <w:r>
        <w:rPr>
          <w:i/>
          <w:iCs/>
        </w:rPr>
        <w:t>L. tetraspina</w:t>
      </w:r>
      <w:r>
        <w:t xml:space="preserve"> </w:t>
      </w:r>
      <w:r w:rsidR="00D05314">
        <w:t xml:space="preserve">a </w:t>
      </w:r>
      <w:r w:rsidR="00F1192F">
        <w:t xml:space="preserve">significant </w:t>
      </w:r>
      <w:r w:rsidR="00D05314">
        <w:t>effect of Drought</w:t>
      </w:r>
      <w:r w:rsidR="00761342">
        <w:t xml:space="preserve">, increasing in abundance </w:t>
      </w:r>
      <w:r w:rsidR="00C64092">
        <w:t>(</w:t>
      </w:r>
      <w:r w:rsidR="00C64092" w:rsidRPr="00FD2CB9">
        <w:rPr>
          <w:color w:val="FF0000"/>
        </w:rPr>
        <w:t>X</w:t>
      </w:r>
      <w:r w:rsidR="00C64092">
        <w:t xml:space="preserve">% change) </w:t>
      </w:r>
      <w:r w:rsidR="00761342">
        <w:t xml:space="preserve">during Drought years </w:t>
      </w:r>
      <w:r w:rsidR="00F1192F">
        <w:t>(</w:t>
      </w:r>
      <w:r w:rsidR="00FD7E95">
        <w:fldChar w:fldCharType="begin"/>
      </w:r>
      <w:r w:rsidR="00FD7E95">
        <w:instrText xml:space="preserve"> REF _Ref116051822 \h </w:instrText>
      </w:r>
      <w:r w:rsidR="00FD7E95">
        <w:fldChar w:fldCharType="separate"/>
      </w:r>
      <w:r w:rsidR="00FD7E95">
        <w:t xml:space="preserve">Table </w:t>
      </w:r>
      <w:r w:rsidR="00FD7E95">
        <w:rPr>
          <w:noProof/>
        </w:rPr>
        <w:t>2</w:t>
      </w:r>
      <w:r w:rsidR="00FD7E95">
        <w:fldChar w:fldCharType="end"/>
      </w:r>
      <w:r w:rsidR="00FD7E95">
        <w:t xml:space="preserve">, </w:t>
      </w:r>
      <w:r w:rsidR="00FD7E95">
        <w:fldChar w:fldCharType="begin"/>
      </w:r>
      <w:r w:rsidR="00FD7E95">
        <w:instrText xml:space="preserve"> REF _Ref116051829 \h </w:instrText>
      </w:r>
      <w:r w:rsidR="00FD7E95">
        <w:fldChar w:fldCharType="separate"/>
      </w:r>
      <w:r w:rsidR="00FD7E95">
        <w:t xml:space="preserve">Figure </w:t>
      </w:r>
      <w:r w:rsidR="00FD7E95">
        <w:rPr>
          <w:noProof/>
        </w:rPr>
        <w:t>4</w:t>
      </w:r>
      <w:r w:rsidR="00FD7E95">
        <w:fldChar w:fldCharType="end"/>
      </w:r>
      <w:r w:rsidR="00F1192F">
        <w:t>)</w:t>
      </w:r>
      <w:r w:rsidR="00761342">
        <w:t>.</w:t>
      </w:r>
      <w:r w:rsidR="00632B01">
        <w:t xml:space="preserve"> The other three taxa </w:t>
      </w:r>
      <w:r w:rsidR="007A2AC5">
        <w:t xml:space="preserve">saw no significant </w:t>
      </w:r>
      <w:r w:rsidR="005710F1">
        <w:t xml:space="preserve">effect of Drought on </w:t>
      </w:r>
      <w:r w:rsidR="007A2AC5">
        <w:t>average annual BPUE within their ‘preferred’ salinity range.</w:t>
      </w:r>
    </w:p>
    <w:p w14:paraId="76217339" w14:textId="2320A609" w:rsidR="00E606CA" w:rsidRDefault="00E606CA" w:rsidP="00E606CA">
      <w:pPr>
        <w:pStyle w:val="Caption"/>
        <w:keepNext/>
      </w:pPr>
      <w:bookmarkStart w:id="6" w:name="_Ref116051822"/>
      <w:r>
        <w:t xml:space="preserve">Table </w:t>
      </w:r>
      <w:r>
        <w:fldChar w:fldCharType="begin"/>
      </w:r>
      <w:r>
        <w:instrText>SEQ Table \* ARABIC</w:instrText>
      </w:r>
      <w:r>
        <w:fldChar w:fldCharType="separate"/>
      </w:r>
      <w:r>
        <w:rPr>
          <w:noProof/>
        </w:rPr>
        <w:t>2</w:t>
      </w:r>
      <w:r>
        <w:fldChar w:fldCharType="end"/>
      </w:r>
      <w:bookmarkEnd w:id="6"/>
      <w:r>
        <w:t xml:space="preserve"> A</w:t>
      </w:r>
      <w:r w:rsidR="00BE41F7">
        <w:t>N</w:t>
      </w:r>
      <w:r>
        <w:t>OV</w:t>
      </w:r>
      <w:r w:rsidR="00BE41F7">
        <w:t>A</w:t>
      </w:r>
      <w:r>
        <w:t xml:space="preserve"> model </w:t>
      </w:r>
      <w:r w:rsidR="00C154D7">
        <w:t>(</w:t>
      </w:r>
      <w:r w:rsidR="00C154D7" w:rsidRPr="00F1192F">
        <w:rPr>
          <w:sz w:val="20"/>
        </w:rPr>
        <w:t>log(BPUE + 1) ~ Drought</w:t>
      </w:r>
      <w:r w:rsidR="00C154D7">
        <w:t xml:space="preserve"> ) outputs</w:t>
      </w:r>
      <w:r>
        <w:t xml:space="preserve"> and Tukey HSD comparisons for each taxon's abundance between Drought and Wet years</w:t>
      </w:r>
      <w:r w:rsidR="009778AC">
        <w:t xml:space="preserve"> within their ‘preferred’ salinity zones</w:t>
      </w:r>
      <w:r>
        <w:t>.</w:t>
      </w:r>
    </w:p>
    <w:tbl>
      <w:tblPr>
        <w:tblW w:w="9350"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360"/>
        <w:gridCol w:w="2151"/>
        <w:gridCol w:w="1704"/>
        <w:gridCol w:w="1710"/>
        <w:gridCol w:w="2425"/>
      </w:tblGrid>
      <w:tr w:rsidR="009778AC" w:rsidRPr="00F1192F" w14:paraId="14090FE6" w14:textId="77777777" w:rsidTr="00FD2CB9">
        <w:trPr>
          <w:trHeight w:hRule="exact" w:val="288"/>
        </w:trPr>
        <w:tc>
          <w:tcPr>
            <w:tcW w:w="1360" w:type="dxa"/>
            <w:shd w:val="clear" w:color="auto" w:fill="E9EBF5"/>
            <w:tcMar>
              <w:top w:w="12" w:type="dxa"/>
              <w:left w:w="12" w:type="dxa"/>
              <w:bottom w:w="0" w:type="dxa"/>
              <w:right w:w="12" w:type="dxa"/>
            </w:tcMar>
            <w:vAlign w:val="bottom"/>
            <w:hideMark/>
          </w:tcPr>
          <w:p w14:paraId="11992251" w14:textId="77777777" w:rsidR="009778AC" w:rsidRPr="00F1192F" w:rsidRDefault="009778AC" w:rsidP="00F1192F">
            <w:pPr>
              <w:rPr>
                <w:sz w:val="20"/>
                <w:szCs w:val="18"/>
              </w:rPr>
            </w:pPr>
            <w:r w:rsidRPr="00F1192F">
              <w:rPr>
                <w:b/>
                <w:bCs/>
                <w:sz w:val="20"/>
                <w:szCs w:val="18"/>
              </w:rPr>
              <w:t>Taxa</w:t>
            </w:r>
          </w:p>
        </w:tc>
        <w:tc>
          <w:tcPr>
            <w:tcW w:w="2151" w:type="dxa"/>
            <w:shd w:val="clear" w:color="auto" w:fill="E9EBF5"/>
          </w:tcPr>
          <w:p w14:paraId="494EB645" w14:textId="77777777" w:rsidR="009778AC" w:rsidRDefault="009778AC" w:rsidP="00F1192F">
            <w:pPr>
              <w:rPr>
                <w:b/>
                <w:bCs/>
                <w:sz w:val="20"/>
                <w:szCs w:val="18"/>
              </w:rPr>
            </w:pPr>
            <w:r>
              <w:rPr>
                <w:b/>
                <w:bCs/>
                <w:sz w:val="20"/>
                <w:szCs w:val="18"/>
              </w:rPr>
              <w:t>Preferred Salinity Zone</w:t>
            </w:r>
          </w:p>
          <w:p w14:paraId="74B6A6A8" w14:textId="5DF634A6" w:rsidR="009778AC" w:rsidRPr="00F1192F" w:rsidRDefault="009778AC" w:rsidP="00F1192F">
            <w:pPr>
              <w:rPr>
                <w:b/>
                <w:bCs/>
                <w:sz w:val="20"/>
                <w:szCs w:val="18"/>
              </w:rPr>
            </w:pPr>
          </w:p>
        </w:tc>
        <w:tc>
          <w:tcPr>
            <w:tcW w:w="1704" w:type="dxa"/>
            <w:shd w:val="clear" w:color="auto" w:fill="E9EBF5"/>
          </w:tcPr>
          <w:p w14:paraId="6A07B240" w14:textId="36C24EE9" w:rsidR="00C12C51" w:rsidRDefault="00C12C51" w:rsidP="00F1192F">
            <w:pPr>
              <w:rPr>
                <w:b/>
                <w:bCs/>
                <w:sz w:val="20"/>
                <w:szCs w:val="18"/>
              </w:rPr>
            </w:pPr>
            <w:r>
              <w:rPr>
                <w:b/>
                <w:bCs/>
                <w:sz w:val="20"/>
                <w:szCs w:val="18"/>
              </w:rPr>
              <w:t>ANOVA F-value</w:t>
            </w:r>
          </w:p>
        </w:tc>
        <w:tc>
          <w:tcPr>
            <w:tcW w:w="1710" w:type="dxa"/>
            <w:shd w:val="clear" w:color="auto" w:fill="E9EBF5"/>
          </w:tcPr>
          <w:p w14:paraId="01C29348" w14:textId="72CE28FF" w:rsidR="00C12C51" w:rsidRDefault="00C12C51" w:rsidP="00F1192F">
            <w:pPr>
              <w:rPr>
                <w:b/>
                <w:bCs/>
                <w:sz w:val="20"/>
                <w:szCs w:val="18"/>
              </w:rPr>
            </w:pPr>
            <w:r>
              <w:rPr>
                <w:b/>
                <w:bCs/>
                <w:sz w:val="20"/>
                <w:szCs w:val="18"/>
              </w:rPr>
              <w:t>ANOVA P-value</w:t>
            </w:r>
          </w:p>
        </w:tc>
        <w:tc>
          <w:tcPr>
            <w:tcW w:w="2425" w:type="dxa"/>
            <w:shd w:val="clear" w:color="auto" w:fill="E9EBF5"/>
            <w:tcMar>
              <w:top w:w="12" w:type="dxa"/>
              <w:left w:w="12" w:type="dxa"/>
              <w:bottom w:w="0" w:type="dxa"/>
              <w:right w:w="12" w:type="dxa"/>
            </w:tcMar>
            <w:vAlign w:val="bottom"/>
            <w:hideMark/>
          </w:tcPr>
          <w:p w14:paraId="5ECDB0EB" w14:textId="1B6B6306" w:rsidR="009778AC" w:rsidRPr="00F1192F" w:rsidRDefault="009778AC" w:rsidP="00F1192F">
            <w:pPr>
              <w:rPr>
                <w:sz w:val="20"/>
                <w:szCs w:val="18"/>
              </w:rPr>
            </w:pPr>
            <w:r w:rsidRPr="00F1192F">
              <w:rPr>
                <w:b/>
                <w:bCs/>
                <w:sz w:val="20"/>
                <w:szCs w:val="18"/>
              </w:rPr>
              <w:t>W-D Tukey p-value</w:t>
            </w:r>
          </w:p>
        </w:tc>
      </w:tr>
      <w:tr w:rsidR="009778AC" w:rsidRPr="00F1192F" w14:paraId="000FEA1C" w14:textId="77777777" w:rsidTr="00FD2CB9">
        <w:trPr>
          <w:trHeight w:hRule="exact" w:val="288"/>
        </w:trPr>
        <w:tc>
          <w:tcPr>
            <w:tcW w:w="1360" w:type="dxa"/>
            <w:shd w:val="clear" w:color="auto" w:fill="E9EBF5"/>
            <w:tcMar>
              <w:top w:w="12" w:type="dxa"/>
              <w:left w:w="12" w:type="dxa"/>
              <w:bottom w:w="0" w:type="dxa"/>
              <w:right w:w="12" w:type="dxa"/>
            </w:tcMar>
            <w:vAlign w:val="bottom"/>
            <w:hideMark/>
          </w:tcPr>
          <w:p w14:paraId="3AB3ACF1" w14:textId="77777777" w:rsidR="009778AC" w:rsidRPr="00FD2CB9" w:rsidRDefault="009778AC" w:rsidP="00F1192F">
            <w:pPr>
              <w:rPr>
                <w:i/>
                <w:sz w:val="20"/>
                <w:szCs w:val="18"/>
              </w:rPr>
            </w:pPr>
            <w:r w:rsidRPr="00FD2CB9">
              <w:rPr>
                <w:i/>
                <w:sz w:val="20"/>
                <w:szCs w:val="18"/>
              </w:rPr>
              <w:t>Daphnia</w:t>
            </w:r>
          </w:p>
        </w:tc>
        <w:tc>
          <w:tcPr>
            <w:tcW w:w="2151" w:type="dxa"/>
            <w:shd w:val="clear" w:color="auto" w:fill="E9EBF5"/>
          </w:tcPr>
          <w:p w14:paraId="788FDEDB" w14:textId="614A75FA" w:rsidR="009778AC" w:rsidRPr="00F1192F" w:rsidRDefault="009778AC" w:rsidP="00F1192F">
            <w:pPr>
              <w:rPr>
                <w:sz w:val="20"/>
                <w:szCs w:val="18"/>
              </w:rPr>
            </w:pPr>
            <w:r>
              <w:rPr>
                <w:sz w:val="20"/>
                <w:szCs w:val="18"/>
              </w:rPr>
              <w:t>0-0.5 ppt</w:t>
            </w:r>
          </w:p>
        </w:tc>
        <w:tc>
          <w:tcPr>
            <w:tcW w:w="1704" w:type="dxa"/>
            <w:shd w:val="clear" w:color="auto" w:fill="E9EBF5"/>
          </w:tcPr>
          <w:p w14:paraId="668E976F" w14:textId="22E56E20" w:rsidR="00390701" w:rsidRDefault="00390701" w:rsidP="00F1192F">
            <w:pPr>
              <w:rPr>
                <w:sz w:val="20"/>
                <w:szCs w:val="18"/>
              </w:rPr>
            </w:pPr>
            <w:r>
              <w:rPr>
                <w:sz w:val="20"/>
                <w:szCs w:val="18"/>
              </w:rPr>
              <w:t>0.339</w:t>
            </w:r>
          </w:p>
        </w:tc>
        <w:tc>
          <w:tcPr>
            <w:tcW w:w="1710" w:type="dxa"/>
            <w:shd w:val="clear" w:color="auto" w:fill="E9EBF5"/>
          </w:tcPr>
          <w:p w14:paraId="6CCFEA10" w14:textId="18D2B5A1" w:rsidR="00C12C51" w:rsidRPr="00083479" w:rsidRDefault="00C12C51" w:rsidP="00F1192F">
            <w:pPr>
              <w:rPr>
                <w:sz w:val="20"/>
                <w:szCs w:val="18"/>
              </w:rPr>
            </w:pPr>
            <w:r w:rsidRPr="00083479">
              <w:rPr>
                <w:sz w:val="20"/>
                <w:szCs w:val="18"/>
              </w:rPr>
              <w:t>0.564</w:t>
            </w:r>
          </w:p>
        </w:tc>
        <w:tc>
          <w:tcPr>
            <w:tcW w:w="2425" w:type="dxa"/>
            <w:shd w:val="clear" w:color="auto" w:fill="E9EBF5"/>
            <w:tcMar>
              <w:top w:w="12" w:type="dxa"/>
              <w:left w:w="12" w:type="dxa"/>
              <w:bottom w:w="0" w:type="dxa"/>
              <w:right w:w="12" w:type="dxa"/>
            </w:tcMar>
            <w:vAlign w:val="bottom"/>
            <w:hideMark/>
          </w:tcPr>
          <w:p w14:paraId="513BD965" w14:textId="6DE45CFB" w:rsidR="009778AC" w:rsidRPr="00F1192F" w:rsidRDefault="009778AC" w:rsidP="00F1192F">
            <w:pPr>
              <w:rPr>
                <w:sz w:val="20"/>
                <w:szCs w:val="18"/>
              </w:rPr>
            </w:pPr>
            <w:r w:rsidRPr="00F1192F">
              <w:rPr>
                <w:sz w:val="20"/>
                <w:szCs w:val="18"/>
              </w:rPr>
              <w:t>0.5612784</w:t>
            </w:r>
          </w:p>
        </w:tc>
      </w:tr>
      <w:tr w:rsidR="009778AC" w:rsidRPr="00F1192F" w14:paraId="3FAE1018" w14:textId="77777777" w:rsidTr="00FD2CB9">
        <w:trPr>
          <w:trHeight w:hRule="exact" w:val="288"/>
        </w:trPr>
        <w:tc>
          <w:tcPr>
            <w:tcW w:w="1360" w:type="dxa"/>
            <w:shd w:val="clear" w:color="auto" w:fill="E9EBF5"/>
            <w:tcMar>
              <w:top w:w="12" w:type="dxa"/>
              <w:left w:w="12" w:type="dxa"/>
              <w:bottom w:w="0" w:type="dxa"/>
              <w:right w:w="12" w:type="dxa"/>
            </w:tcMar>
            <w:vAlign w:val="bottom"/>
            <w:hideMark/>
          </w:tcPr>
          <w:p w14:paraId="7D94F5A8" w14:textId="77777777" w:rsidR="009778AC" w:rsidRPr="00FD2CB9" w:rsidRDefault="009778AC" w:rsidP="00F1192F">
            <w:pPr>
              <w:rPr>
                <w:i/>
                <w:sz w:val="20"/>
                <w:szCs w:val="18"/>
              </w:rPr>
            </w:pPr>
            <w:r w:rsidRPr="00FD2CB9">
              <w:rPr>
                <w:i/>
                <w:sz w:val="20"/>
                <w:szCs w:val="18"/>
              </w:rPr>
              <w:t>H. longirostris</w:t>
            </w:r>
          </w:p>
        </w:tc>
        <w:tc>
          <w:tcPr>
            <w:tcW w:w="2151" w:type="dxa"/>
            <w:shd w:val="clear" w:color="auto" w:fill="E9EBF5"/>
          </w:tcPr>
          <w:p w14:paraId="45B99350" w14:textId="62027A98" w:rsidR="009778AC" w:rsidRPr="00F1192F" w:rsidRDefault="009778AC" w:rsidP="00F1192F">
            <w:pPr>
              <w:rPr>
                <w:sz w:val="20"/>
                <w:szCs w:val="18"/>
              </w:rPr>
            </w:pPr>
            <w:r>
              <w:rPr>
                <w:sz w:val="20"/>
                <w:szCs w:val="18"/>
              </w:rPr>
              <w:t>3.2 – 6.7 ppt</w:t>
            </w:r>
          </w:p>
        </w:tc>
        <w:tc>
          <w:tcPr>
            <w:tcW w:w="1704" w:type="dxa"/>
            <w:shd w:val="clear" w:color="auto" w:fill="E9EBF5"/>
          </w:tcPr>
          <w:p w14:paraId="55C71087" w14:textId="2831E63D" w:rsidR="00A663D1" w:rsidRDefault="00A663D1" w:rsidP="00F1192F">
            <w:pPr>
              <w:rPr>
                <w:sz w:val="20"/>
                <w:szCs w:val="18"/>
              </w:rPr>
            </w:pPr>
            <w:r>
              <w:rPr>
                <w:sz w:val="20"/>
                <w:szCs w:val="18"/>
              </w:rPr>
              <w:t>1.041</w:t>
            </w:r>
          </w:p>
        </w:tc>
        <w:tc>
          <w:tcPr>
            <w:tcW w:w="1710" w:type="dxa"/>
            <w:shd w:val="clear" w:color="auto" w:fill="E9EBF5"/>
          </w:tcPr>
          <w:p w14:paraId="6EC8BF3E" w14:textId="03C2731F" w:rsidR="00C12C51" w:rsidRDefault="00C12C51" w:rsidP="00F1192F">
            <w:pPr>
              <w:rPr>
                <w:sz w:val="20"/>
                <w:szCs w:val="18"/>
              </w:rPr>
            </w:pPr>
            <w:r>
              <w:rPr>
                <w:sz w:val="20"/>
                <w:szCs w:val="18"/>
              </w:rPr>
              <w:t>0.309</w:t>
            </w:r>
          </w:p>
        </w:tc>
        <w:tc>
          <w:tcPr>
            <w:tcW w:w="2425" w:type="dxa"/>
            <w:shd w:val="clear" w:color="auto" w:fill="E9EBF5"/>
            <w:tcMar>
              <w:top w:w="12" w:type="dxa"/>
              <w:left w:w="12" w:type="dxa"/>
              <w:bottom w:w="0" w:type="dxa"/>
              <w:right w:w="12" w:type="dxa"/>
            </w:tcMar>
            <w:vAlign w:val="bottom"/>
            <w:hideMark/>
          </w:tcPr>
          <w:p w14:paraId="7F0D6379" w14:textId="69DA179D" w:rsidR="009778AC" w:rsidRPr="00F1192F" w:rsidRDefault="009778AC" w:rsidP="00F1192F">
            <w:pPr>
              <w:rPr>
                <w:sz w:val="20"/>
                <w:szCs w:val="18"/>
              </w:rPr>
            </w:pPr>
            <w:r w:rsidRPr="00F1192F">
              <w:rPr>
                <w:sz w:val="20"/>
                <w:szCs w:val="18"/>
              </w:rPr>
              <w:t>0.309038</w:t>
            </w:r>
          </w:p>
        </w:tc>
      </w:tr>
      <w:tr w:rsidR="009778AC" w:rsidRPr="00F1192F" w14:paraId="1FC92CEE" w14:textId="77777777" w:rsidTr="00FD2CB9">
        <w:trPr>
          <w:trHeight w:hRule="exact" w:val="288"/>
        </w:trPr>
        <w:tc>
          <w:tcPr>
            <w:tcW w:w="1360" w:type="dxa"/>
            <w:shd w:val="clear" w:color="auto" w:fill="E9EBF5"/>
            <w:tcMar>
              <w:top w:w="12" w:type="dxa"/>
              <w:left w:w="12" w:type="dxa"/>
              <w:bottom w:w="0" w:type="dxa"/>
              <w:right w:w="12" w:type="dxa"/>
            </w:tcMar>
            <w:vAlign w:val="bottom"/>
            <w:hideMark/>
          </w:tcPr>
          <w:p w14:paraId="13AC3B5E" w14:textId="77777777" w:rsidR="009778AC" w:rsidRPr="00FD2CB9" w:rsidRDefault="009778AC" w:rsidP="00F1192F">
            <w:pPr>
              <w:rPr>
                <w:i/>
                <w:sz w:val="20"/>
                <w:szCs w:val="18"/>
              </w:rPr>
            </w:pPr>
            <w:r w:rsidRPr="00FD2CB9">
              <w:rPr>
                <w:i/>
                <w:sz w:val="20"/>
                <w:szCs w:val="18"/>
              </w:rPr>
              <w:t>L. tetraspina</w:t>
            </w:r>
          </w:p>
        </w:tc>
        <w:tc>
          <w:tcPr>
            <w:tcW w:w="2151" w:type="dxa"/>
            <w:shd w:val="clear" w:color="auto" w:fill="E9EBF5"/>
          </w:tcPr>
          <w:p w14:paraId="11C4269E" w14:textId="3CF5C58C" w:rsidR="009778AC" w:rsidRPr="00F1192F" w:rsidRDefault="009778AC" w:rsidP="00F1192F">
            <w:pPr>
              <w:rPr>
                <w:sz w:val="20"/>
                <w:szCs w:val="18"/>
              </w:rPr>
            </w:pPr>
            <w:r>
              <w:rPr>
                <w:sz w:val="20"/>
                <w:szCs w:val="18"/>
              </w:rPr>
              <w:t>1.6 – 9.1 ppt</w:t>
            </w:r>
          </w:p>
        </w:tc>
        <w:tc>
          <w:tcPr>
            <w:tcW w:w="1704" w:type="dxa"/>
            <w:shd w:val="clear" w:color="auto" w:fill="E9EBF5"/>
          </w:tcPr>
          <w:p w14:paraId="123F7B18" w14:textId="32D0B792" w:rsidR="006C7EB7" w:rsidRPr="00AD7A32" w:rsidRDefault="006C7EB7" w:rsidP="00F1192F">
            <w:pPr>
              <w:rPr>
                <w:sz w:val="20"/>
                <w:szCs w:val="18"/>
              </w:rPr>
            </w:pPr>
            <w:r w:rsidRPr="00FD2CB9">
              <w:rPr>
                <w:sz w:val="20"/>
                <w:szCs w:val="18"/>
              </w:rPr>
              <w:t>7.627</w:t>
            </w:r>
          </w:p>
        </w:tc>
        <w:tc>
          <w:tcPr>
            <w:tcW w:w="1710" w:type="dxa"/>
            <w:shd w:val="clear" w:color="auto" w:fill="E9EBF5"/>
          </w:tcPr>
          <w:p w14:paraId="5A591638" w14:textId="7B1FE920" w:rsidR="00C12C51" w:rsidRPr="0021086F" w:rsidRDefault="00C12C51" w:rsidP="00F1192F">
            <w:pPr>
              <w:rPr>
                <w:b/>
                <w:bCs/>
                <w:sz w:val="20"/>
                <w:szCs w:val="18"/>
              </w:rPr>
            </w:pPr>
            <w:r w:rsidRPr="0021086F">
              <w:rPr>
                <w:b/>
                <w:bCs/>
                <w:sz w:val="20"/>
                <w:szCs w:val="18"/>
              </w:rPr>
              <w:t>0.00552</w:t>
            </w:r>
          </w:p>
        </w:tc>
        <w:tc>
          <w:tcPr>
            <w:tcW w:w="2425" w:type="dxa"/>
            <w:shd w:val="clear" w:color="auto" w:fill="E9EBF5"/>
            <w:tcMar>
              <w:top w:w="12" w:type="dxa"/>
              <w:left w:w="12" w:type="dxa"/>
              <w:bottom w:w="0" w:type="dxa"/>
              <w:right w:w="12" w:type="dxa"/>
            </w:tcMar>
            <w:vAlign w:val="bottom"/>
            <w:hideMark/>
          </w:tcPr>
          <w:p w14:paraId="0E81ACA7" w14:textId="368E74D2" w:rsidR="009778AC" w:rsidRPr="003C7C00" w:rsidRDefault="00C12C51" w:rsidP="00F1192F">
            <w:pPr>
              <w:rPr>
                <w:b/>
                <w:bCs/>
                <w:sz w:val="20"/>
                <w:szCs w:val="18"/>
              </w:rPr>
            </w:pPr>
            <w:r w:rsidRPr="003C7C00">
              <w:rPr>
                <w:b/>
                <w:bCs/>
                <w:sz w:val="20"/>
                <w:szCs w:val="18"/>
              </w:rPr>
              <w:t>0.00</w:t>
            </w:r>
            <w:r>
              <w:rPr>
                <w:b/>
                <w:bCs/>
                <w:sz w:val="20"/>
                <w:szCs w:val="18"/>
              </w:rPr>
              <w:t>63117</w:t>
            </w:r>
          </w:p>
        </w:tc>
      </w:tr>
      <w:tr w:rsidR="009778AC" w:rsidRPr="00F1192F" w14:paraId="283AEB98" w14:textId="77777777" w:rsidTr="00FD2CB9">
        <w:trPr>
          <w:trHeight w:hRule="exact" w:val="288"/>
        </w:trPr>
        <w:tc>
          <w:tcPr>
            <w:tcW w:w="1360" w:type="dxa"/>
            <w:shd w:val="clear" w:color="auto" w:fill="E9EBF5"/>
            <w:tcMar>
              <w:top w:w="12" w:type="dxa"/>
              <w:left w:w="12" w:type="dxa"/>
              <w:bottom w:w="0" w:type="dxa"/>
              <w:right w:w="12" w:type="dxa"/>
            </w:tcMar>
            <w:vAlign w:val="bottom"/>
            <w:hideMark/>
          </w:tcPr>
          <w:p w14:paraId="03CD6B06" w14:textId="77777777" w:rsidR="009778AC" w:rsidRPr="00FD2CB9" w:rsidRDefault="009778AC" w:rsidP="00F1192F">
            <w:pPr>
              <w:rPr>
                <w:i/>
                <w:sz w:val="20"/>
                <w:szCs w:val="18"/>
              </w:rPr>
            </w:pPr>
            <w:r w:rsidRPr="00FD2CB9">
              <w:rPr>
                <w:i/>
                <w:sz w:val="20"/>
                <w:szCs w:val="18"/>
              </w:rPr>
              <w:t>P. forbesi</w:t>
            </w:r>
          </w:p>
        </w:tc>
        <w:tc>
          <w:tcPr>
            <w:tcW w:w="2151" w:type="dxa"/>
            <w:shd w:val="clear" w:color="auto" w:fill="E9EBF5"/>
          </w:tcPr>
          <w:p w14:paraId="7B0B552A" w14:textId="673B11C1" w:rsidR="009778AC" w:rsidRPr="00F1192F" w:rsidRDefault="009778AC" w:rsidP="00F1192F">
            <w:pPr>
              <w:rPr>
                <w:sz w:val="20"/>
                <w:szCs w:val="18"/>
              </w:rPr>
            </w:pPr>
            <w:r>
              <w:rPr>
                <w:sz w:val="20"/>
                <w:szCs w:val="18"/>
              </w:rPr>
              <w:t>0 – 1.8 ppt</w:t>
            </w:r>
          </w:p>
        </w:tc>
        <w:tc>
          <w:tcPr>
            <w:tcW w:w="1704" w:type="dxa"/>
            <w:shd w:val="clear" w:color="auto" w:fill="E9EBF5"/>
          </w:tcPr>
          <w:p w14:paraId="7D17F953" w14:textId="29E99A05" w:rsidR="004D21F9" w:rsidRDefault="004D21F9" w:rsidP="00F1192F">
            <w:pPr>
              <w:rPr>
                <w:sz w:val="20"/>
                <w:szCs w:val="18"/>
              </w:rPr>
            </w:pPr>
            <w:r>
              <w:rPr>
                <w:sz w:val="20"/>
                <w:szCs w:val="18"/>
              </w:rPr>
              <w:t>1.228</w:t>
            </w:r>
          </w:p>
        </w:tc>
        <w:tc>
          <w:tcPr>
            <w:tcW w:w="1710" w:type="dxa"/>
            <w:shd w:val="clear" w:color="auto" w:fill="E9EBF5"/>
          </w:tcPr>
          <w:p w14:paraId="3A58C018" w14:textId="7422FB84" w:rsidR="00C12C51" w:rsidRDefault="00C12C51" w:rsidP="00F1192F">
            <w:pPr>
              <w:rPr>
                <w:sz w:val="20"/>
                <w:szCs w:val="18"/>
              </w:rPr>
            </w:pPr>
            <w:r>
              <w:rPr>
                <w:sz w:val="20"/>
                <w:szCs w:val="18"/>
              </w:rPr>
              <w:t>0.269</w:t>
            </w:r>
          </w:p>
        </w:tc>
        <w:tc>
          <w:tcPr>
            <w:tcW w:w="2425" w:type="dxa"/>
            <w:shd w:val="clear" w:color="auto" w:fill="E9EBF5"/>
            <w:tcMar>
              <w:top w:w="12" w:type="dxa"/>
              <w:left w:w="12" w:type="dxa"/>
              <w:bottom w:w="0" w:type="dxa"/>
              <w:right w:w="12" w:type="dxa"/>
            </w:tcMar>
            <w:vAlign w:val="bottom"/>
            <w:hideMark/>
          </w:tcPr>
          <w:p w14:paraId="6E3CA961" w14:textId="3321FFA2" w:rsidR="009778AC" w:rsidRPr="00F1192F" w:rsidRDefault="009778AC" w:rsidP="00F1192F">
            <w:pPr>
              <w:rPr>
                <w:sz w:val="20"/>
                <w:szCs w:val="18"/>
              </w:rPr>
            </w:pPr>
            <w:r w:rsidRPr="00F1192F">
              <w:rPr>
                <w:sz w:val="20"/>
                <w:szCs w:val="18"/>
              </w:rPr>
              <w:t>0.3829747</w:t>
            </w:r>
          </w:p>
        </w:tc>
      </w:tr>
    </w:tbl>
    <w:p w14:paraId="2769A484" w14:textId="5EA625D3" w:rsidR="00F1192F" w:rsidRDefault="00F1192F" w:rsidP="00A54715"/>
    <w:p w14:paraId="6F1732FE" w14:textId="79180BA1" w:rsidR="00E606CA" w:rsidRDefault="00366821" w:rsidP="00E606CA">
      <w:pPr>
        <w:keepNext/>
      </w:pPr>
      <w:r>
        <w:rPr>
          <w:noProof/>
        </w:rPr>
        <w:lastRenderedPageBreak/>
        <w:drawing>
          <wp:inline distT="0" distB="0" distL="0" distR="0" wp14:anchorId="5041B3B9" wp14:editId="08F6B76E">
            <wp:extent cx="5943600" cy="59436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solidFill>
                        <a:schemeClr val="tx1"/>
                      </a:solidFill>
                    </a:ln>
                  </pic:spPr>
                </pic:pic>
              </a:graphicData>
            </a:graphic>
          </wp:inline>
        </w:drawing>
      </w:r>
    </w:p>
    <w:p w14:paraId="2705FC60" w14:textId="52E54AA6" w:rsidR="00051AEE" w:rsidRDefault="00E606CA" w:rsidP="00E606CA">
      <w:pPr>
        <w:pStyle w:val="Caption"/>
      </w:pPr>
      <w:bookmarkStart w:id="7" w:name="_Ref116051829"/>
      <w:r>
        <w:t xml:space="preserve">Figure </w:t>
      </w:r>
      <w:r>
        <w:fldChar w:fldCharType="begin"/>
      </w:r>
      <w:r>
        <w:instrText>SEQ Figure \* ARABIC</w:instrText>
      </w:r>
      <w:r>
        <w:fldChar w:fldCharType="separate"/>
      </w:r>
      <w:r w:rsidR="00FF09B5">
        <w:rPr>
          <w:noProof/>
        </w:rPr>
        <w:t>5</w:t>
      </w:r>
      <w:r>
        <w:fldChar w:fldCharType="end"/>
      </w:r>
      <w:bookmarkEnd w:id="7"/>
      <w:r>
        <w:t xml:space="preserve"> Boxplots of each taxon’s average annual BPUE within their 'preferred' salinity zone for Drought and Wet years.</w:t>
      </w:r>
    </w:p>
    <w:p w14:paraId="59FF363E" w14:textId="6CAD76E1" w:rsidR="00162073" w:rsidRPr="00B2779E" w:rsidRDefault="00817DC9" w:rsidP="00162073">
      <w:r>
        <w:t xml:space="preserve">Both </w:t>
      </w:r>
      <w:r w:rsidR="007D109B">
        <w:rPr>
          <w:i/>
          <w:iCs/>
        </w:rPr>
        <w:t xml:space="preserve">Daphnia </w:t>
      </w:r>
      <w:r w:rsidR="007D109B" w:rsidRPr="00FD2CB9">
        <w:t>spp</w:t>
      </w:r>
      <w:r w:rsidR="007D109B">
        <w:rPr>
          <w:i/>
          <w:iCs/>
        </w:rPr>
        <w:t>.</w:t>
      </w:r>
      <w:r>
        <w:rPr>
          <w:i/>
          <w:iCs/>
        </w:rPr>
        <w:t xml:space="preserve"> </w:t>
      </w:r>
      <w:r>
        <w:t xml:space="preserve">and </w:t>
      </w:r>
      <w:r>
        <w:rPr>
          <w:i/>
          <w:iCs/>
        </w:rPr>
        <w:t>P. forbesi</w:t>
      </w:r>
      <w:r w:rsidR="007D109B">
        <w:rPr>
          <w:i/>
          <w:iCs/>
        </w:rPr>
        <w:t xml:space="preserve"> </w:t>
      </w:r>
      <w:r w:rsidR="00464708">
        <w:t xml:space="preserve">saw their ‘preferred’ salinity zone shrink during Drought years, </w:t>
      </w:r>
      <w:r w:rsidR="00D758A9">
        <w:t>shifting that salinity zone out of Suisun and into the West Delta (</w:t>
      </w:r>
      <w:r w:rsidR="007B0068">
        <w:fldChar w:fldCharType="begin"/>
      </w:r>
      <w:r w:rsidR="007B0068">
        <w:instrText xml:space="preserve"> REF _Ref116053712 \h </w:instrText>
      </w:r>
      <w:r w:rsidR="007B0068">
        <w:fldChar w:fldCharType="separate"/>
      </w:r>
      <w:r w:rsidR="007B0068">
        <w:t xml:space="preserve">Figure </w:t>
      </w:r>
      <w:r w:rsidR="007B0068">
        <w:rPr>
          <w:noProof/>
        </w:rPr>
        <w:t>5</w:t>
      </w:r>
      <w:r w:rsidR="007B0068">
        <w:fldChar w:fldCharType="end"/>
      </w:r>
      <w:r w:rsidR="00D758A9">
        <w:t>).</w:t>
      </w:r>
      <w:r w:rsidR="00B2779E">
        <w:t xml:space="preserve"> </w:t>
      </w:r>
      <w:r w:rsidR="00B2779E">
        <w:rPr>
          <w:i/>
          <w:iCs/>
        </w:rPr>
        <w:t xml:space="preserve">L. tetraspina </w:t>
      </w:r>
      <w:r w:rsidR="00B2779E">
        <w:t xml:space="preserve">and </w:t>
      </w:r>
      <w:r w:rsidR="00B2779E">
        <w:rPr>
          <w:i/>
          <w:iCs/>
        </w:rPr>
        <w:t>H. longirostris</w:t>
      </w:r>
      <w:r w:rsidR="00B2779E">
        <w:t xml:space="preserve"> saw little change in their brackish ‘preferred’</w:t>
      </w:r>
      <w:r w:rsidR="00D6429B">
        <w:t xml:space="preserve"> salinity zones, which stayed located around the Suisun region</w:t>
      </w:r>
      <w:r w:rsidR="006B6741">
        <w:t xml:space="preserve"> during both Wet and Drought years.</w:t>
      </w:r>
    </w:p>
    <w:p w14:paraId="54B2EED4" w14:textId="0668A66B" w:rsidR="000E718F" w:rsidRDefault="00CA017B" w:rsidP="000E718F">
      <w:pPr>
        <w:keepNext/>
      </w:pPr>
      <w:r w:rsidRPr="00CA017B">
        <w:lastRenderedPageBreak/>
        <w:t xml:space="preserve"> </w:t>
      </w:r>
      <w:r>
        <w:rPr>
          <w:noProof/>
        </w:rPr>
        <w:drawing>
          <wp:inline distT="0" distB="0" distL="0" distR="0" wp14:anchorId="7E6A3D01" wp14:editId="418F13B6">
            <wp:extent cx="5942543" cy="4754034"/>
            <wp:effectExtent l="19050" t="19050" r="2032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42543" cy="4754034"/>
                    </a:xfrm>
                    <a:prstGeom prst="rect">
                      <a:avLst/>
                    </a:prstGeom>
                    <a:noFill/>
                    <a:ln>
                      <a:solidFill>
                        <a:schemeClr val="tx1"/>
                      </a:solidFill>
                    </a:ln>
                  </pic:spPr>
                </pic:pic>
              </a:graphicData>
            </a:graphic>
          </wp:inline>
        </w:drawing>
      </w:r>
    </w:p>
    <w:p w14:paraId="6E4700EA" w14:textId="384F11A7" w:rsidR="000831B0" w:rsidRPr="000831B0" w:rsidRDefault="000E718F" w:rsidP="000E718F">
      <w:pPr>
        <w:pStyle w:val="Caption"/>
      </w:pPr>
      <w:bookmarkStart w:id="8" w:name="_Ref116053712"/>
      <w:r>
        <w:t xml:space="preserve">Figure </w:t>
      </w:r>
      <w:r>
        <w:fldChar w:fldCharType="begin"/>
      </w:r>
      <w:r>
        <w:instrText>SEQ Figure \* ARABIC</w:instrText>
      </w:r>
      <w:r>
        <w:fldChar w:fldCharType="separate"/>
      </w:r>
      <w:r w:rsidR="00FF09B5">
        <w:rPr>
          <w:noProof/>
        </w:rPr>
        <w:t>6</w:t>
      </w:r>
      <w:r>
        <w:fldChar w:fldCharType="end"/>
      </w:r>
      <w:bookmarkEnd w:id="8"/>
      <w:r>
        <w:t xml:space="preserve"> Spatial distribution of each taxa's 'preferred' salinity zone for Drought and Wet years. Vertical dashed lines represent the</w:t>
      </w:r>
      <w:r w:rsidR="00B17D55">
        <w:t xml:space="preserve"> up and downstream</w:t>
      </w:r>
      <w:r>
        <w:t xml:space="preserve"> extent</w:t>
      </w:r>
      <w:r w:rsidR="00B17D55">
        <w:t>s</w:t>
      </w:r>
      <w:r>
        <w:t xml:space="preserve"> of the study area.</w:t>
      </w:r>
      <w:r w:rsidR="00CD42BA">
        <w:t xml:space="preserve"> X-axis represents distance (km) from the Golden Gate bridge.</w:t>
      </w:r>
      <w:r w:rsidR="00825D47">
        <w:t xml:space="preserve"> The red dashed </w:t>
      </w:r>
      <w:r w:rsidR="00CD2DCF">
        <w:t xml:space="preserve">lines represent the range </w:t>
      </w:r>
      <w:r w:rsidR="00D643AC">
        <w:t>of</w:t>
      </w:r>
      <w:r w:rsidR="0065219F">
        <w:t xml:space="preserve"> RKM </w:t>
      </w:r>
      <w:r w:rsidR="00CB194B">
        <w:t xml:space="preserve">distribution for that taxon’s </w:t>
      </w:r>
      <w:r w:rsidR="002D0D46">
        <w:t>upper salinity bound (</w:t>
      </w:r>
      <w:r w:rsidR="00B530F7">
        <w:t>Figure 4) and the blue solid lines represent the range of</w:t>
      </w:r>
      <w:r w:rsidR="0065219F">
        <w:t xml:space="preserve"> RKM</w:t>
      </w:r>
      <w:r w:rsidR="00B530F7">
        <w:t xml:space="preserve"> distribution for that taxon’s </w:t>
      </w:r>
      <w:r w:rsidR="0065219F">
        <w:t>lower salinity bound.</w:t>
      </w:r>
    </w:p>
    <w:p w14:paraId="068CFB77" w14:textId="1662D6F6" w:rsidR="00AF133C" w:rsidRDefault="00AF133C" w:rsidP="00AF133C">
      <w:pPr>
        <w:pStyle w:val="Heading1"/>
      </w:pPr>
      <w:r>
        <w:t>Discussion</w:t>
      </w:r>
    </w:p>
    <w:p w14:paraId="2C884D84" w14:textId="70689159" w:rsidR="00B12D30" w:rsidRPr="00A134C6" w:rsidRDefault="00B53465" w:rsidP="00B865CE">
      <w:r>
        <w:tab/>
      </w:r>
      <w:r w:rsidR="00547F55">
        <w:t xml:space="preserve">Assessing how zooplankton resources available to fish </w:t>
      </w:r>
      <w:r w:rsidR="00C911E4">
        <w:t>are</w:t>
      </w:r>
      <w:r w:rsidR="00547F55">
        <w:t xml:space="preserve"> </w:t>
      </w:r>
      <w:r w:rsidR="00A50D53">
        <w:t>affected</w:t>
      </w:r>
      <w:r w:rsidR="00547F55">
        <w:t xml:space="preserve"> by drought conditions is increasing</w:t>
      </w:r>
      <w:r w:rsidR="00713A16">
        <w:t>ly</w:t>
      </w:r>
      <w:r w:rsidR="00547F55">
        <w:t xml:space="preserve"> valuable for environmental managers in the </w:t>
      </w:r>
      <w:r w:rsidR="76B6F556">
        <w:t>e</w:t>
      </w:r>
      <w:r w:rsidR="003472DA">
        <w:t>stuary</w:t>
      </w:r>
      <w:r w:rsidR="00547F55">
        <w:t xml:space="preserve">. </w:t>
      </w:r>
      <w:r>
        <w:t>While initial analysis of the impacts of drought on zooplankton abundance did not show significant changes at a</w:t>
      </w:r>
      <w:r w:rsidR="00980CAB">
        <w:t>n estuary wide</w:t>
      </w:r>
      <w:r>
        <w:t xml:space="preserve"> level, analysis at the regional level did show significant effects (</w:t>
      </w:r>
      <w:r w:rsidRPr="0056100C">
        <w:rPr>
          <w:highlight w:val="yellow"/>
        </w:rPr>
        <w:t>Drought MAST Short-term Report</w:t>
      </w:r>
      <w:r>
        <w:t>).</w:t>
      </w:r>
      <w:r w:rsidR="0090433E">
        <w:t xml:space="preserve"> To further investigate this relationship, we narrowed our focus to specific key zooplankton taxa, their abundance correlation to salinity, and how that potentially fluctuated between drought and wet years.</w:t>
      </w:r>
      <w:r w:rsidR="00D63F3C">
        <w:t xml:space="preserve"> </w:t>
      </w:r>
      <w:r w:rsidR="00B12D30">
        <w:t xml:space="preserve">In drought years, </w:t>
      </w:r>
      <w:r w:rsidR="00B12D30" w:rsidRPr="3EEB5699">
        <w:rPr>
          <w:i/>
          <w:iCs/>
        </w:rPr>
        <w:t>Daphnia spp.</w:t>
      </w:r>
      <w:r w:rsidR="00B12D30">
        <w:t xml:space="preserve"> saw significant decreases in abundance downstream in the Suisun Marsh and Suisun Bay</w:t>
      </w:r>
      <w:r w:rsidR="00F51475">
        <w:t xml:space="preserve"> </w:t>
      </w:r>
      <w:r w:rsidR="00967BDD">
        <w:t>(</w:t>
      </w:r>
      <w:r>
        <w:fldChar w:fldCharType="begin"/>
      </w:r>
      <w:r>
        <w:instrText xml:space="preserve"> REF _Ref116030773 \h </w:instrText>
      </w:r>
      <w:r>
        <w:fldChar w:fldCharType="separate"/>
      </w:r>
      <w:r w:rsidR="00967BDD">
        <w:t xml:space="preserve">Figure </w:t>
      </w:r>
      <w:r w:rsidR="00967BDD" w:rsidRPr="3EEB5699">
        <w:rPr>
          <w:noProof/>
        </w:rPr>
        <w:t>1</w:t>
      </w:r>
      <w:r>
        <w:fldChar w:fldCharType="end"/>
      </w:r>
      <w:r w:rsidR="00967BDD">
        <w:t>)</w:t>
      </w:r>
      <w:r w:rsidR="004E19C2">
        <w:t xml:space="preserve">. </w:t>
      </w:r>
      <w:r w:rsidR="004E19C2" w:rsidRPr="3EEB5699">
        <w:rPr>
          <w:i/>
          <w:iCs/>
        </w:rPr>
        <w:t>Pseudodiaptomus forbesi</w:t>
      </w:r>
      <w:r w:rsidR="004E19C2">
        <w:t xml:space="preserve"> saw significant decreases downstream as well, although it also had significant increases in abundance upstream in the </w:t>
      </w:r>
      <w:r w:rsidR="00A278E7">
        <w:t>South-Central</w:t>
      </w:r>
      <w:r w:rsidR="004E19C2">
        <w:t xml:space="preserve"> Delta during drought years</w:t>
      </w:r>
      <w:r w:rsidR="00967BDD">
        <w:t xml:space="preserve"> (</w:t>
      </w:r>
      <w:r>
        <w:fldChar w:fldCharType="begin"/>
      </w:r>
      <w:r>
        <w:instrText xml:space="preserve"> REF _Ref116030773 \h </w:instrText>
      </w:r>
      <w:r>
        <w:fldChar w:fldCharType="separate"/>
      </w:r>
      <w:r w:rsidR="00967BDD">
        <w:t xml:space="preserve">Figure </w:t>
      </w:r>
      <w:r w:rsidR="00967BDD" w:rsidRPr="3EEB5699">
        <w:rPr>
          <w:noProof/>
        </w:rPr>
        <w:t>1</w:t>
      </w:r>
      <w:r>
        <w:fldChar w:fldCharType="end"/>
      </w:r>
      <w:r w:rsidR="00967BDD">
        <w:t>)</w:t>
      </w:r>
      <w:r w:rsidR="004E19C2">
        <w:t>.</w:t>
      </w:r>
      <w:r w:rsidR="00A134C6">
        <w:t xml:space="preserve"> The </w:t>
      </w:r>
      <w:r w:rsidR="00A134C6">
        <w:lastRenderedPageBreak/>
        <w:t>more recently introduce</w:t>
      </w:r>
      <w:r w:rsidR="005E6511">
        <w:t>d</w:t>
      </w:r>
      <w:r w:rsidR="00A134C6">
        <w:t xml:space="preserve"> </w:t>
      </w:r>
      <w:r w:rsidR="003411C9">
        <w:rPr>
          <w:i/>
          <w:iCs/>
        </w:rPr>
        <w:t>L.</w:t>
      </w:r>
      <w:r w:rsidR="00A134C6" w:rsidRPr="3EEB5699">
        <w:rPr>
          <w:i/>
          <w:iCs/>
        </w:rPr>
        <w:t xml:space="preserve"> tetraspina</w:t>
      </w:r>
      <w:r w:rsidR="00A134C6">
        <w:t xml:space="preserve"> only saw increases in abundance during drought years, specifically in the Suisun Marsh and Confluence</w:t>
      </w:r>
      <w:r w:rsidR="00967BDD">
        <w:t xml:space="preserve"> (</w:t>
      </w:r>
      <w:r>
        <w:fldChar w:fldCharType="begin"/>
      </w:r>
      <w:r>
        <w:instrText xml:space="preserve"> REF _Ref116030773 \h </w:instrText>
      </w:r>
      <w:r>
        <w:fldChar w:fldCharType="separate"/>
      </w:r>
      <w:r w:rsidR="00967BDD">
        <w:t xml:space="preserve">Figure </w:t>
      </w:r>
      <w:r w:rsidR="00967BDD" w:rsidRPr="3EEB5699">
        <w:rPr>
          <w:noProof/>
        </w:rPr>
        <w:t>1</w:t>
      </w:r>
      <w:r>
        <w:fldChar w:fldCharType="end"/>
      </w:r>
      <w:r w:rsidR="00967BDD">
        <w:t>)</w:t>
      </w:r>
      <w:r w:rsidR="00A134C6">
        <w:t xml:space="preserve">. The mysid </w:t>
      </w:r>
      <w:r w:rsidR="003411C9">
        <w:rPr>
          <w:i/>
          <w:iCs/>
        </w:rPr>
        <w:t xml:space="preserve">H. </w:t>
      </w:r>
      <w:r w:rsidR="00A134C6" w:rsidRPr="3EEB5699">
        <w:rPr>
          <w:i/>
          <w:iCs/>
        </w:rPr>
        <w:t>longirostris</w:t>
      </w:r>
      <w:r w:rsidR="00A134C6">
        <w:t xml:space="preserve"> was the only taxon of the four that showed no significant changes in </w:t>
      </w:r>
      <w:r w:rsidR="005E6511">
        <w:t xml:space="preserve">regional </w:t>
      </w:r>
      <w:r w:rsidR="00A134C6">
        <w:t>abundance related to drought conditions.</w:t>
      </w:r>
    </w:p>
    <w:p w14:paraId="660A58BA" w14:textId="77777777" w:rsidR="000059EA" w:rsidRDefault="00BF56D5" w:rsidP="00B62ACB">
      <w:pPr>
        <w:ind w:firstLine="720"/>
      </w:pPr>
      <w:r>
        <w:t xml:space="preserve">Our modeling showed that the </w:t>
      </w:r>
      <w:r w:rsidR="001C08E7">
        <w:t>presence and abundance of the four taxa we investigated had significant correlation with salinit</w:t>
      </w:r>
      <w:r w:rsidR="00BF6067">
        <w:t>y</w:t>
      </w:r>
      <w:r w:rsidR="00967BDD">
        <w:t xml:space="preserve"> (</w:t>
      </w:r>
      <w:r w:rsidR="00967BDD">
        <w:fldChar w:fldCharType="begin"/>
      </w:r>
      <w:r w:rsidR="00967BDD">
        <w:instrText xml:space="preserve"> REF _Ref116038620 \h </w:instrText>
      </w:r>
      <w:r w:rsidR="00967BDD">
        <w:fldChar w:fldCharType="separate"/>
      </w:r>
      <w:r w:rsidR="00967BDD">
        <w:t xml:space="preserve">Figure </w:t>
      </w:r>
      <w:r w:rsidR="00967BDD">
        <w:rPr>
          <w:noProof/>
        </w:rPr>
        <w:t>2</w:t>
      </w:r>
      <w:r w:rsidR="00967BDD">
        <w:fldChar w:fldCharType="end"/>
      </w:r>
      <w:r w:rsidR="00967BDD">
        <w:t>)</w:t>
      </w:r>
      <w:r w:rsidR="00BF6067">
        <w:t xml:space="preserve">. Both </w:t>
      </w:r>
      <w:r w:rsidR="00BF6067">
        <w:rPr>
          <w:i/>
          <w:iCs/>
        </w:rPr>
        <w:t>H</w:t>
      </w:r>
      <w:r w:rsidR="009D41FA">
        <w:rPr>
          <w:i/>
          <w:iCs/>
        </w:rPr>
        <w:t>.</w:t>
      </w:r>
      <w:r w:rsidR="00BF6067">
        <w:rPr>
          <w:i/>
          <w:iCs/>
        </w:rPr>
        <w:t xml:space="preserve"> longirostris </w:t>
      </w:r>
      <w:r w:rsidR="00BF6067">
        <w:t xml:space="preserve">and </w:t>
      </w:r>
      <w:r w:rsidR="00BF6067">
        <w:rPr>
          <w:i/>
          <w:iCs/>
        </w:rPr>
        <w:t>L</w:t>
      </w:r>
      <w:r w:rsidR="009D41FA">
        <w:rPr>
          <w:i/>
          <w:iCs/>
        </w:rPr>
        <w:t>.</w:t>
      </w:r>
      <w:r w:rsidR="00BF6067">
        <w:rPr>
          <w:i/>
          <w:iCs/>
        </w:rPr>
        <w:t xml:space="preserve"> tetraspina</w:t>
      </w:r>
      <w:r w:rsidR="00BF6067">
        <w:t xml:space="preserve"> had</w:t>
      </w:r>
      <w:r w:rsidR="00693AF2">
        <w:t xml:space="preserve"> high probability of presence and high abundance within</w:t>
      </w:r>
      <w:r w:rsidR="00BF6067">
        <w:t xml:space="preserve"> a wide range of salinity</w:t>
      </w:r>
      <w:r w:rsidR="00C81B84">
        <w:t xml:space="preserve"> values</w:t>
      </w:r>
      <w:r w:rsidR="00BF6067">
        <w:t xml:space="preserve"> spanning the LSZ</w:t>
      </w:r>
      <w:r w:rsidR="00A6086C">
        <w:t xml:space="preserve">, while </w:t>
      </w:r>
      <w:r w:rsidR="00A6086C">
        <w:rPr>
          <w:i/>
          <w:iCs/>
        </w:rPr>
        <w:t xml:space="preserve">Daphnia spp. </w:t>
      </w:r>
      <w:r w:rsidR="00A6086C">
        <w:t xml:space="preserve">and </w:t>
      </w:r>
      <w:r w:rsidR="00A6086C">
        <w:rPr>
          <w:i/>
          <w:iCs/>
        </w:rPr>
        <w:t>P. forbesi</w:t>
      </w:r>
      <w:r w:rsidR="00A6086C">
        <w:t xml:space="preserve"> </w:t>
      </w:r>
      <w:r w:rsidR="00151C88">
        <w:t>were both</w:t>
      </w:r>
      <w:r w:rsidR="006255C1">
        <w:t xml:space="preserve"> more</w:t>
      </w:r>
      <w:r w:rsidR="00151C88">
        <w:t xml:space="preserve"> limited to the freshwater reaches of the estuary.</w:t>
      </w:r>
      <w:r w:rsidR="0071529E">
        <w:t xml:space="preserve"> </w:t>
      </w:r>
      <w:r w:rsidR="00233CB2">
        <w:t xml:space="preserve">This aligns with previous research showing that </w:t>
      </w:r>
      <w:r w:rsidR="00035338">
        <w:t xml:space="preserve">H. longirostris and L. tetraspina have broad salinity tolerances </w:t>
      </w:r>
      <w:r w:rsidR="00EC178C">
        <w:fldChar w:fldCharType="begin">
          <w:fldData xml:space="preserve">PEVuZE5vdGU+PENpdGU+PEF1dGhvcj5BdmlsYTwvQXV0aG9yPjxZZWFyPjIwMjA8L1llYXI+PFJl
Y051bT4yOTQ0PC9SZWNOdW0+PERpc3BsYXlUZXh0PihCb3VsZXkgYW5kIEtpbW1lcmVyIDIwMDYs
IEF2aWxhIGFuZCBIYXJ0bWFuIDIwMjApPC9EaXNwbGF5VGV4dD48cmVjb3JkPjxyZWMtbnVtYmVy
PjI5NDQ8L3JlYy1udW1iZXI+PGZvcmVpZ24ta2V5cz48a2V5IGFwcD0iRU4iIGRiLWlkPSJzdGQ5
d2R0MDZkZWEwYmVyNTBjcGVwZTBhenByeGQ1MnZ3cHAiIHRpbWVzdGFtcD0iMTU4MjA0MzgwMCI+
Mjk0NDwva2V5PjwvZm9yZWlnbi1rZXlzPjxyZWYtdHlwZSBuYW1lPSJKb3VybmFsIEFydGljbGUi
PjE3PC9yZWYtdHlwZT48Y29udHJpYnV0b3JzPjxhdXRob3JzPjxhdXRob3I+TWljaGVsbGUgQXZp
bGE8L2F1dGhvcj48YXV0aG9yPlJvc2VtYXJ5IEhhcnRtYW48L2F1dGhvcj48L2F1dGhvcnM+PC9j
b250cmlidXRvcnM+PHRpdGxlcz48dGl0bGU+PHN0eWxlIGZhY2U9Im5vcm1hbCIgZm9udD0iZGVm
YXVsdCIgc2l6ZT0iMTAwJSI+U2FuIEZyYW5jaXNjbyBFc3R1YXJ5IG15c2lkIGFidW5kYW5jZSBp
biB0aGUgZmFsbCwgYW5kIHRoZSBwb3RlbnRpYWwgZm9yIGNvbXBldGl0aXZlIGFkdmFudGFnZSBv
ZiA8L3N0eWxlPjxzdHlsZSBmYWNlPSJpdGFsaWMiIGZvbnQ9ImRlZmF1bHQiIHNpemU9IjEwMCUi
Pkh5cGVyYWNhbnRob215c2lzIGxvbmdpcm9zdHJpczwvc3R5bGU+PHN0eWxlIGZhY2U9Im5vcm1h
bCIgZm9udD0iZGVmYXVsdCIgc2l6ZT0iMTAwJSI+IG92ZXIgPC9zdHlsZT48c3R5bGUgZmFjZT0i
aXRhbGljIiBmb250PSJkZWZhdWx0IiBzaXplPSIxMDAlIj5OZW9teXNpcyBtZXJjZWRpczwvc3R5
bGU+PC90aXRsZT48c2Vjb25kYXJ5LXRpdGxlPkNhbGlmb3JuaWEgRmlzaCBhbmQgV2lsZGxpZmU8
L3NlY29uZGFyeS10aXRsZT48L3RpdGxlcz48cGVyaW9kaWNhbD48ZnVsbC10aXRsZT5DYWxpZm9y
bmlhIEZpc2ggYW5kIFdpbGRsaWZlPC9mdWxsLXRpdGxlPjwvcGVyaW9kaWNhbD48cGFnZXM+MTkt
Mzg8L3BhZ2VzPjx2b2x1bWU+MTA2PC92b2x1bWU+PG51bWJlcj4xPC9udW1iZXI+PGRhdGVzPjx5
ZWFyPjIwMjA8L3llYXI+PC9kYXRlcz48dXJscz48L3VybHM+PC9yZWNvcmQ+PC9DaXRlPjxDaXRl
PjxBdXRob3I+Qm91bGV5PC9BdXRob3I+PFllYXI+MjAwNjwvWWVhcj48UmVjTnVtPjE4MTwvUmVj
TnVtPjxyZWNvcmQ+PHJlYy1udW1iZXI+MTgxPC9yZWMtbnVtYmVyPjxmb3JlaWduLWtleXM+PGtl
eSBhcHA9IkVOIiBkYi1pZD0ic3RkOXdkdDA2ZGVhMGJlcjUwY3BlcGUwYXpwcnhkNTJ2d3BwIiB0
aW1lc3RhbXA9IjE1NTg3MTA5NzMiPjE4MTwva2V5PjwvZm9yZWlnbi1rZXlzPjxyZWYtdHlwZSBu
YW1lPSJKb3VybmFsIEFydGljbGUiPjE3PC9yZWYtdHlwZT48Y29udHJpYnV0b3JzPjxhdXRob3Jz
PjxhdXRob3I+Qm91bGV5LCBQLjwvYXV0aG9yPjxhdXRob3I+S2ltbWVyZXIsIFcuIEouPC9hdXRo
b3I+PC9hdXRob3JzPjwvY29udHJpYnV0b3JzPjx0aXRsZXM+PHRpdGxlPkVjb2xvZ3kgb2YgYSBo
aWdobHkgYWJ1bmRhbnQsIGludHJvZHVjZWQgY3ljbG9wb2lkIGNvcGVwb2QgaW4gYSB0ZW1wZXJh
dGUgZXN0dWFyeTwvdGl0bGU+PHNlY29uZGFyeS10aXRsZT5NYXJpbmUgRWNvbG9neSBQcm9ncmVz
cyBTZXJpZXM8L3NlY29uZGFyeS10aXRsZT48L3RpdGxlcz48cGVyaW9kaWNhbD48ZnVsbC10aXRs
ZT5NYXJpbmUgRWNvbG9neSBQcm9ncmVzcyBTZXJpZXM8L2Z1bGwtdGl0bGU+PC9wZXJpb2RpY2Fs
PjxwYWdlcz4yMTktMjI4PC9wYWdlcz48dm9sdW1lPjMyNDwvdm9sdW1lPjxkYXRlcz48eWVhcj4y
MDA2PC95ZWFyPjxwdWItZGF0ZXM+PGRhdGU+MjAwNjwvZGF0ZT48L3B1Yi1kYXRlcz48L2RhdGVz
PjxhY2Nlc3Npb24tbnVtPkJJT1NJUzpQUkVWMjAwNzAwMDMxMjQzPC9hY2Nlc3Npb24tbnVtPjxs
YWJlbD5LSCwgWm9vcGxhbmt0b248L2xhYmVsPjx1cmxzPjxyZWxhdGVkLXVybHM+PHVybD4mbHQ7
R28gdG8gSVNJJmd0OzovL1BSRVYyMDA3MDAwMzEyNDM8L3VybD48L3JlbGF0ZWQtdXJscz48L3Vy
bHM+PGVsZWN0cm9uaWMtcmVzb3VyY2UtbnVtPmRvaToxMC4zMzU0L21lcHMzMjQyMTk8L2VsZWN0
cm9uaWMtcmVzb3VyY2UtbnVtPjwvcmVjb3JkPjwvQ2l0ZT48L0VuZE5vdGU+
</w:fldData>
        </w:fldChar>
      </w:r>
      <w:r w:rsidR="00EC178C">
        <w:instrText xml:space="preserve"> ADDIN EN.CITE </w:instrText>
      </w:r>
      <w:r w:rsidR="00EC178C">
        <w:fldChar w:fldCharType="begin">
          <w:fldData xml:space="preserve">PEVuZE5vdGU+PENpdGU+PEF1dGhvcj5BdmlsYTwvQXV0aG9yPjxZZWFyPjIwMjA8L1llYXI+PFJl
Y051bT4yOTQ0PC9SZWNOdW0+PERpc3BsYXlUZXh0PihCb3VsZXkgYW5kIEtpbW1lcmVyIDIwMDYs
IEF2aWxhIGFuZCBIYXJ0bWFuIDIwMjApPC9EaXNwbGF5VGV4dD48cmVjb3JkPjxyZWMtbnVtYmVy
PjI5NDQ8L3JlYy1udW1iZXI+PGZvcmVpZ24ta2V5cz48a2V5IGFwcD0iRU4iIGRiLWlkPSJzdGQ5
d2R0MDZkZWEwYmVyNTBjcGVwZTBhenByeGQ1MnZ3cHAiIHRpbWVzdGFtcD0iMTU4MjA0MzgwMCI+
Mjk0NDwva2V5PjwvZm9yZWlnbi1rZXlzPjxyZWYtdHlwZSBuYW1lPSJKb3VybmFsIEFydGljbGUi
PjE3PC9yZWYtdHlwZT48Y29udHJpYnV0b3JzPjxhdXRob3JzPjxhdXRob3I+TWljaGVsbGUgQXZp
bGE8L2F1dGhvcj48YXV0aG9yPlJvc2VtYXJ5IEhhcnRtYW48L2F1dGhvcj48L2F1dGhvcnM+PC9j
b250cmlidXRvcnM+PHRpdGxlcz48dGl0bGU+PHN0eWxlIGZhY2U9Im5vcm1hbCIgZm9udD0iZGVm
YXVsdCIgc2l6ZT0iMTAwJSI+U2FuIEZyYW5jaXNjbyBFc3R1YXJ5IG15c2lkIGFidW5kYW5jZSBp
biB0aGUgZmFsbCwgYW5kIHRoZSBwb3RlbnRpYWwgZm9yIGNvbXBldGl0aXZlIGFkdmFudGFnZSBv
ZiA8L3N0eWxlPjxzdHlsZSBmYWNlPSJpdGFsaWMiIGZvbnQ9ImRlZmF1bHQiIHNpemU9IjEwMCUi
Pkh5cGVyYWNhbnRob215c2lzIGxvbmdpcm9zdHJpczwvc3R5bGU+PHN0eWxlIGZhY2U9Im5vcm1h
bCIgZm9udD0iZGVmYXVsdCIgc2l6ZT0iMTAwJSI+IG92ZXIgPC9zdHlsZT48c3R5bGUgZmFjZT0i
aXRhbGljIiBmb250PSJkZWZhdWx0IiBzaXplPSIxMDAlIj5OZW9teXNpcyBtZXJjZWRpczwvc3R5
bGU+PC90aXRsZT48c2Vjb25kYXJ5LXRpdGxlPkNhbGlmb3JuaWEgRmlzaCBhbmQgV2lsZGxpZmU8
L3NlY29uZGFyeS10aXRsZT48L3RpdGxlcz48cGVyaW9kaWNhbD48ZnVsbC10aXRsZT5DYWxpZm9y
bmlhIEZpc2ggYW5kIFdpbGRsaWZlPC9mdWxsLXRpdGxlPjwvcGVyaW9kaWNhbD48cGFnZXM+MTkt
Mzg8L3BhZ2VzPjx2b2x1bWU+MTA2PC92b2x1bWU+PG51bWJlcj4xPC9udW1iZXI+PGRhdGVzPjx5
ZWFyPjIwMjA8L3llYXI+PC9kYXRlcz48dXJscz48L3VybHM+PC9yZWNvcmQ+PC9DaXRlPjxDaXRl
PjxBdXRob3I+Qm91bGV5PC9BdXRob3I+PFllYXI+MjAwNjwvWWVhcj48UmVjTnVtPjE4MTwvUmVj
TnVtPjxyZWNvcmQ+PHJlYy1udW1iZXI+MTgxPC9yZWMtbnVtYmVyPjxmb3JlaWduLWtleXM+PGtl
eSBhcHA9IkVOIiBkYi1pZD0ic3RkOXdkdDA2ZGVhMGJlcjUwY3BlcGUwYXpwcnhkNTJ2d3BwIiB0
aW1lc3RhbXA9IjE1NTg3MTA5NzMiPjE4MTwva2V5PjwvZm9yZWlnbi1rZXlzPjxyZWYtdHlwZSBu
YW1lPSJKb3VybmFsIEFydGljbGUiPjE3PC9yZWYtdHlwZT48Y29udHJpYnV0b3JzPjxhdXRob3Jz
PjxhdXRob3I+Qm91bGV5LCBQLjwvYXV0aG9yPjxhdXRob3I+S2ltbWVyZXIsIFcuIEouPC9hdXRo
b3I+PC9hdXRob3JzPjwvY29udHJpYnV0b3JzPjx0aXRsZXM+PHRpdGxlPkVjb2xvZ3kgb2YgYSBo
aWdobHkgYWJ1bmRhbnQsIGludHJvZHVjZWQgY3ljbG9wb2lkIGNvcGVwb2QgaW4gYSB0ZW1wZXJh
dGUgZXN0dWFyeTwvdGl0bGU+PHNlY29uZGFyeS10aXRsZT5NYXJpbmUgRWNvbG9neSBQcm9ncmVz
cyBTZXJpZXM8L3NlY29uZGFyeS10aXRsZT48L3RpdGxlcz48cGVyaW9kaWNhbD48ZnVsbC10aXRs
ZT5NYXJpbmUgRWNvbG9neSBQcm9ncmVzcyBTZXJpZXM8L2Z1bGwtdGl0bGU+PC9wZXJpb2RpY2Fs
PjxwYWdlcz4yMTktMjI4PC9wYWdlcz48dm9sdW1lPjMyNDwvdm9sdW1lPjxkYXRlcz48eWVhcj4y
MDA2PC95ZWFyPjxwdWItZGF0ZXM+PGRhdGU+MjAwNjwvZGF0ZT48L3B1Yi1kYXRlcz48L2RhdGVz
PjxhY2Nlc3Npb24tbnVtPkJJT1NJUzpQUkVWMjAwNzAwMDMxMjQzPC9hY2Nlc3Npb24tbnVtPjxs
YWJlbD5LSCwgWm9vcGxhbmt0b248L2xhYmVsPjx1cmxzPjxyZWxhdGVkLXVybHM+PHVybD4mbHQ7
R28gdG8gSVNJJmd0OzovL1BSRVYyMDA3MDAwMzEyNDM8L3VybD48L3JlbGF0ZWQtdXJscz48L3Vy
bHM+PGVsZWN0cm9uaWMtcmVzb3VyY2UtbnVtPmRvaToxMC4zMzU0L21lcHMzMjQyMTk8L2VsZWN0
cm9uaWMtcmVzb3VyY2UtbnVtPjwvcmVjb3JkPjwvQ2l0ZT48L0VuZE5vdGU+
</w:fldData>
        </w:fldChar>
      </w:r>
      <w:r w:rsidR="00EC178C">
        <w:instrText xml:space="preserve"> ADDIN EN.CITE.DATA </w:instrText>
      </w:r>
      <w:r w:rsidR="00EC178C">
        <w:fldChar w:fldCharType="end"/>
      </w:r>
      <w:r w:rsidR="00EC178C">
        <w:fldChar w:fldCharType="separate"/>
      </w:r>
      <w:r w:rsidR="00EC178C">
        <w:rPr>
          <w:noProof/>
        </w:rPr>
        <w:t>(Bouley and Kimmerer 2006, Avila and Hartman 2020)</w:t>
      </w:r>
      <w:r w:rsidR="00EC178C">
        <w:fldChar w:fldCharType="end"/>
      </w:r>
      <w:r w:rsidR="003C5E0D">
        <w:t xml:space="preserve">, while Daphnia spp. and P. forbesi are more restricted to freshwater </w:t>
      </w:r>
      <w:r w:rsidR="002D7060">
        <w:fldChar w:fldCharType="begin">
          <w:fldData xml:space="preserve">PEVuZE5vdGU+PENpdGU+PEF1dGhvcj5LYXlmZXR6PC9BdXRob3I+PFllYXI+MjAxNzwvWWVhcj48
UmVjTnVtPjI2Mzg8L1JlY051bT48RGlzcGxheVRleHQ+KEdvbsOnYWx2ZXMgZXQgYWwuIDIwMDcs
IEtheWZldHogYW5kIEtpbW1lcmVyIDIwMTcpPC9EaXNwbGF5VGV4dD48cmVjb3JkPjxyZWMtbnVt
YmVyPjI2Mzg8L3JlYy1udW1iZXI+PGZvcmVpZ24ta2V5cz48a2V5IGFwcD0iRU4iIGRiLWlkPSJz
dGQ5d2R0MDZkZWEwYmVyNTBjcGVwZTBhenByeGQ1MnZ3cHAiIHRpbWVzdGFtcD0iMTU1ODcxMzU1
MSI+MjYzODwva2V5PjwvZm9yZWlnbi1rZXlzPjxyZWYtdHlwZSBuYW1lPSJKb3VybmFsIEFydGlj
bGUiPjE3PC9yZWYtdHlwZT48Y29udHJpYnV0b3JzPjxhdXRob3JzPjxhdXRob3I+S2F5ZmV0eiwg
Sy48L2F1dGhvcj48YXV0aG9yPktpbW1lcmVyLCBXLjwvYXV0aG9yPjwvYXV0aG9ycz48L2NvbnRy
aWJ1dG9ycz48dGl0bGVzPjx0aXRsZT48c3R5bGUgZmFjZT0ibm9ybWFsIiBmb250PSJkZWZhdWx0
IiBzaXplPSIxMDAlIj5BYmlvdGljIGFuZCBiaW90aWMgY29udHJvbHMgb24gdGhlIGNvcGVwb2Qg
PC9zdHlsZT48c3R5bGUgZmFjZT0iaXRhbGljIiBmb250PSJkZWZhdWx0IiBzaXplPSIxMDAlIj5Q
c2V1ZG9kaWFwdG9tdXMgZm9yYmVzaTwvc3R5bGU+PHN0eWxlIGZhY2U9Im5vcm1hbCIgZm9udD0i
ZGVmYXVsdCIgc2l6ZT0iMTAwJSI+IGluIHRoZSB1cHBlciBTYW4gRnJhbmNpc2NvIEVzdHVhcnk8
L3N0eWxlPjwvdGl0bGU+PHNlY29uZGFyeS10aXRsZT5NYXJpbmUgRWNvbG9neSBQcm9ncmVzcyBT
ZXJpZXM8L3NlY29uZGFyeS10aXRsZT48L3RpdGxlcz48cGVyaW9kaWNhbD48ZnVsbC10aXRsZT5N
YXJpbmUgRWNvbG9neSBQcm9ncmVzcyBTZXJpZXM8L2Z1bGwtdGl0bGU+PC9wZXJpb2RpY2FsPjxw
YWdlcz44NS0xMDE8L3BhZ2VzPjx2b2x1bWU+NTgxPC92b2x1bWU+PGRhdGVzPjx5ZWFyPjIwMTc8
L3llYXI+PC9kYXRlcz48dXJscz48cmVsYXRlZC11cmxzPjx1cmw+PHN0eWxlIGZhY2U9InVuZGVy
bGluZSIgZm9udD0iZGVmYXVsdCIgc2l6ZT0iMTAwJSI+aHR0cDovL3d3dy5pbnQtcmVzLmNvbS9h
YnN0cmFjdHMvbWVwcy92NTgxL3A4NS0xMDEvPC9zdHlsZT48L3VybD48L3JlbGF0ZWQtdXJscz48
L3VybHM+PGVsZWN0cm9uaWMtcmVzb3VyY2UtbnVtPmh0dHBzOi8vZG9pLm9yZy8xMC4zMzU0L21l
cHMxMjI5NDwvZWxlY3Ryb25pYy1yZXNvdXJjZS1udW0+PGFjY2Vzcy1kYXRlPjIwMjEgMDkgMDc8
L2FjY2Vzcy1kYXRlPjwvcmVjb3JkPjwvQ2l0ZT48Q2l0ZT48QXV0aG9yPkdvbsOnYWx2ZXM8L0F1
dGhvcj48WWVhcj4yMDA3PC9ZZWFyPjxSZWNOdW0+NDI1MjwvUmVjTnVtPjxyZWNvcmQ+PHJlYy1u
dW1iZXI+NDI1MjwvcmVjLW51bWJlcj48Zm9yZWlnbi1rZXlzPjxrZXkgYXBwPSJFTiIgZGItaWQ9
InN0ZDl3ZHQwNmRlYTBiZXI1MGNwZXBlMGF6cHJ4ZDUydndwcCIgdGltZXN0YW1wPSIxNjY5MTQz
Njc0Ij40MjUyPC9rZXk+PC9mb3JlaWduLWtleXM+PHJlZi10eXBlIG5hbWU9IkpvdXJuYWwgQXJ0
aWNsZSI+MTc8L3JlZi10eXBlPjxjb250cmlidXRvcnM+PGF1dGhvcnM+PGF1dGhvcj5Hb27Dp2Fs
dmVzLCBBLiBNLiBNLjwvYXV0aG9yPjxhdXRob3I+Q2FzdHJvLCBCLiBCLjwvYXV0aG9yPjxhdXRo
b3I+UGFyZGFsLCBNLiBBLjwvYXV0aG9yPjxhdXRob3I+R29uw6dhbHZlcywgRi48L2F1dGhvcj48
L2F1dGhvcnM+PC9jb250cmlidXRvcnM+PHRpdGxlcz48dGl0bGU+U2FsaW5pdHkgZWZmZWN0cyBv
biBzdXJ2aXZhbCBhbmQgbGlmZSBoaXN0b3J5IG9mIHR3byBmcmVzaHdhdGVyIGNsYWRvY2VyYW5z
IChEYXBobmlhIG1hZ25hIGFuZCBEYXBobmlhIGxvbmdpc3BpbmEpPC90aXRsZT48c2Vjb25kYXJ5
LXRpdGxlPkFubmFsZXMgZGUgTGltbm9sb2dpZSAtIEludGVybmF0aW9uYWwgSm91cm5hbCBvZiBM
aW1ub2xvZ3k8L3NlY29uZGFyeS10aXRsZT48L3RpdGxlcz48cGVyaW9kaWNhbD48ZnVsbC10aXRs
ZT5Bbm5hbGVzIGRlIExpbW5vbG9naWUgLSBJbnRlcm5hdGlvbmFsIEpvdXJuYWwgb2YgTGltbm9s
b2d5PC9mdWxsLXRpdGxlPjwvcGVyaW9kaWNhbD48cGFnZXM+MTMtMjA8L3BhZ2VzPjx2b2x1bWU+
NDM8L3ZvbHVtZT48bnVtYmVyPjE8L251bWJlcj48ZWRpdGlvbj4yMDA5LzAxLzE1PC9lZGl0aW9u
PjxrZXl3b3Jkcz48a2V5d29yZD5zYWxpbmUgc3RyZXNzPC9rZXl3b3JkPjxrZXl3b3JkPnNvZGl1
bSBjaGxvcmlkZTwva2V5d29yZD48a2V5d29yZD50b3hpY2l0eSB0ZXN0czwva2V5d29yZD48a2V5
d29yZD5mcmVzaHdhdGVyIHpvb3BsYW5rdG9uPC9rZXl3b3JkPjxrZXl3b3JkPmxpZmUgaGlzdG9y
eTwva2V5d29yZD48L2tleXdvcmRzPjxkYXRlcz48eWVhcj4yMDA3PC95ZWFyPjwvZGF0ZXM+PHB1
Ymxpc2hlcj5FRFAgU2NpZW5jZXM8L3B1Ymxpc2hlcj48aXNibj4wMDAzLTQwODg8L2lzYm4+PHVy
bHM+PHJlbGF0ZWQtdXJscz48dXJsPmh0dHBzOi8vd3d3LmNhbWJyaWRnZS5vcmcvY29yZS9hcnRp
Y2xlL3NhbGluaXR5LWVmZmVjdHMtb24tc3Vydml2YWwtYW5kLWxpZmUtaGlzdG9yeS1vZi10d28t
ZnJlc2h3YXRlci1jbGFkb2NlcmFucy1kYXBobmlhLW1hZ25hLWFuZC1kYXBobmlhLWxvbmdpc3Bp
bmEvRTFBOUY3NEI2MzU3RTY3MUYzNUMxRkZGNDkzMTJBOEY8L3VybD48L3JlbGF0ZWQtdXJscz48
L3VybHM+PGVsZWN0cm9uaWMtcmVzb3VyY2UtbnVtPjEwLjEwNTEvbGltbi8yMDA3MDIyPC9lbGVj
dHJvbmljLXJlc291cmNlLW51bT48cmVtb3RlLWRhdGFiYXNlLW5hbWU+Q2FtYnJpZGdlIENvcmU8
L3JlbW90ZS1kYXRhYmFzZS1uYW1lPjxyZW1vdGUtZGF0YWJhc2UtcHJvdmlkZXI+Q2FtYnJpZGdl
IFVuaXZlcnNpdHkgUHJlc3M8L3JlbW90ZS1kYXRhYmFzZS1wcm92aWRlcj48L3JlY29yZD48L0Np
dGU+PC9FbmROb3RlPn==
</w:fldData>
        </w:fldChar>
      </w:r>
      <w:r w:rsidR="00ED0874">
        <w:instrText xml:space="preserve"> ADDIN EN.CITE </w:instrText>
      </w:r>
      <w:r w:rsidR="00ED0874">
        <w:fldChar w:fldCharType="begin">
          <w:fldData xml:space="preserve">PEVuZE5vdGU+PENpdGU+PEF1dGhvcj5LYXlmZXR6PC9BdXRob3I+PFllYXI+MjAxNzwvWWVhcj48
UmVjTnVtPjI2Mzg8L1JlY051bT48RGlzcGxheVRleHQ+KEdvbsOnYWx2ZXMgZXQgYWwuIDIwMDcs
IEtheWZldHogYW5kIEtpbW1lcmVyIDIwMTcpPC9EaXNwbGF5VGV4dD48cmVjb3JkPjxyZWMtbnVt
YmVyPjI2Mzg8L3JlYy1udW1iZXI+PGZvcmVpZ24ta2V5cz48a2V5IGFwcD0iRU4iIGRiLWlkPSJz
dGQ5d2R0MDZkZWEwYmVyNTBjcGVwZTBhenByeGQ1MnZ3cHAiIHRpbWVzdGFtcD0iMTU1ODcxMzU1
MSI+MjYzODwva2V5PjwvZm9yZWlnbi1rZXlzPjxyZWYtdHlwZSBuYW1lPSJKb3VybmFsIEFydGlj
bGUiPjE3PC9yZWYtdHlwZT48Y29udHJpYnV0b3JzPjxhdXRob3JzPjxhdXRob3I+S2F5ZmV0eiwg
Sy48L2F1dGhvcj48YXV0aG9yPktpbW1lcmVyLCBXLjwvYXV0aG9yPjwvYXV0aG9ycz48L2NvbnRy
aWJ1dG9ycz48dGl0bGVzPjx0aXRsZT48c3R5bGUgZmFjZT0ibm9ybWFsIiBmb250PSJkZWZhdWx0
IiBzaXplPSIxMDAlIj5BYmlvdGljIGFuZCBiaW90aWMgY29udHJvbHMgb24gdGhlIGNvcGVwb2Qg
PC9zdHlsZT48c3R5bGUgZmFjZT0iaXRhbGljIiBmb250PSJkZWZhdWx0IiBzaXplPSIxMDAlIj5Q
c2V1ZG9kaWFwdG9tdXMgZm9yYmVzaTwvc3R5bGU+PHN0eWxlIGZhY2U9Im5vcm1hbCIgZm9udD0i
ZGVmYXVsdCIgc2l6ZT0iMTAwJSI+IGluIHRoZSB1cHBlciBTYW4gRnJhbmNpc2NvIEVzdHVhcnk8
L3N0eWxlPjwvdGl0bGU+PHNlY29uZGFyeS10aXRsZT5NYXJpbmUgRWNvbG9neSBQcm9ncmVzcyBT
ZXJpZXM8L3NlY29uZGFyeS10aXRsZT48L3RpdGxlcz48cGVyaW9kaWNhbD48ZnVsbC10aXRsZT5N
YXJpbmUgRWNvbG9neSBQcm9ncmVzcyBTZXJpZXM8L2Z1bGwtdGl0bGU+PC9wZXJpb2RpY2FsPjxw
YWdlcz44NS0xMDE8L3BhZ2VzPjx2b2x1bWU+NTgxPC92b2x1bWU+PGRhdGVzPjx5ZWFyPjIwMTc8
L3llYXI+PC9kYXRlcz48dXJscz48cmVsYXRlZC11cmxzPjx1cmw+PHN0eWxlIGZhY2U9InVuZGVy
bGluZSIgZm9udD0iZGVmYXVsdCIgc2l6ZT0iMTAwJSI+aHR0cDovL3d3dy5pbnQtcmVzLmNvbS9h
YnN0cmFjdHMvbWVwcy92NTgxL3A4NS0xMDEvPC9zdHlsZT48L3VybD48L3JlbGF0ZWQtdXJscz48
L3VybHM+PGVsZWN0cm9uaWMtcmVzb3VyY2UtbnVtPmh0dHBzOi8vZG9pLm9yZy8xMC4zMzU0L21l
cHMxMjI5NDwvZWxlY3Ryb25pYy1yZXNvdXJjZS1udW0+PGFjY2Vzcy1kYXRlPjIwMjEgMDkgMDc8
L2FjY2Vzcy1kYXRlPjwvcmVjb3JkPjwvQ2l0ZT48Q2l0ZT48QXV0aG9yPkdvbsOnYWx2ZXM8L0F1
dGhvcj48WWVhcj4yMDA3PC9ZZWFyPjxSZWNOdW0+NDI1MjwvUmVjTnVtPjxyZWNvcmQ+PHJlYy1u
dW1iZXI+NDI1MjwvcmVjLW51bWJlcj48Zm9yZWlnbi1rZXlzPjxrZXkgYXBwPSJFTiIgZGItaWQ9
InN0ZDl3ZHQwNmRlYTBiZXI1MGNwZXBlMGF6cHJ4ZDUydndwcCIgdGltZXN0YW1wPSIxNjY5MTQz
Njc0Ij40MjUyPC9rZXk+PC9mb3JlaWduLWtleXM+PHJlZi10eXBlIG5hbWU9IkpvdXJuYWwgQXJ0
aWNsZSI+MTc8L3JlZi10eXBlPjxjb250cmlidXRvcnM+PGF1dGhvcnM+PGF1dGhvcj5Hb27Dp2Fs
dmVzLCBBLiBNLiBNLjwvYXV0aG9yPjxhdXRob3I+Q2FzdHJvLCBCLiBCLjwvYXV0aG9yPjxhdXRo
b3I+UGFyZGFsLCBNLiBBLjwvYXV0aG9yPjxhdXRob3I+R29uw6dhbHZlcywgRi48L2F1dGhvcj48
L2F1dGhvcnM+PC9jb250cmlidXRvcnM+PHRpdGxlcz48dGl0bGU+U2FsaW5pdHkgZWZmZWN0cyBv
biBzdXJ2aXZhbCBhbmQgbGlmZSBoaXN0b3J5IG9mIHR3byBmcmVzaHdhdGVyIGNsYWRvY2VyYW5z
IChEYXBobmlhIG1hZ25hIGFuZCBEYXBobmlhIGxvbmdpc3BpbmEpPC90aXRsZT48c2Vjb25kYXJ5
LXRpdGxlPkFubmFsZXMgZGUgTGltbm9sb2dpZSAtIEludGVybmF0aW9uYWwgSm91cm5hbCBvZiBM
aW1ub2xvZ3k8L3NlY29uZGFyeS10aXRsZT48L3RpdGxlcz48cGVyaW9kaWNhbD48ZnVsbC10aXRs
ZT5Bbm5hbGVzIGRlIExpbW5vbG9naWUgLSBJbnRlcm5hdGlvbmFsIEpvdXJuYWwgb2YgTGltbm9s
b2d5PC9mdWxsLXRpdGxlPjwvcGVyaW9kaWNhbD48cGFnZXM+MTMtMjA8L3BhZ2VzPjx2b2x1bWU+
NDM8L3ZvbHVtZT48bnVtYmVyPjE8L251bWJlcj48ZWRpdGlvbj4yMDA5LzAxLzE1PC9lZGl0aW9u
PjxrZXl3b3Jkcz48a2V5d29yZD5zYWxpbmUgc3RyZXNzPC9rZXl3b3JkPjxrZXl3b3JkPnNvZGl1
bSBjaGxvcmlkZTwva2V5d29yZD48a2V5d29yZD50b3hpY2l0eSB0ZXN0czwva2V5d29yZD48a2V5
d29yZD5mcmVzaHdhdGVyIHpvb3BsYW5rdG9uPC9rZXl3b3JkPjxrZXl3b3JkPmxpZmUgaGlzdG9y
eTwva2V5d29yZD48L2tleXdvcmRzPjxkYXRlcz48eWVhcj4yMDA3PC95ZWFyPjwvZGF0ZXM+PHB1
Ymxpc2hlcj5FRFAgU2NpZW5jZXM8L3B1Ymxpc2hlcj48aXNibj4wMDAzLTQwODg8L2lzYm4+PHVy
bHM+PHJlbGF0ZWQtdXJscz48dXJsPmh0dHBzOi8vd3d3LmNhbWJyaWRnZS5vcmcvY29yZS9hcnRp
Y2xlL3NhbGluaXR5LWVmZmVjdHMtb24tc3Vydml2YWwtYW5kLWxpZmUtaGlzdG9yeS1vZi10d28t
ZnJlc2h3YXRlci1jbGFkb2NlcmFucy1kYXBobmlhLW1hZ25hLWFuZC1kYXBobmlhLWxvbmdpc3Bp
bmEvRTFBOUY3NEI2MzU3RTY3MUYzNUMxRkZGNDkzMTJBOEY8L3VybD48L3JlbGF0ZWQtdXJscz48
L3VybHM+PGVsZWN0cm9uaWMtcmVzb3VyY2UtbnVtPjEwLjEwNTEvbGltbi8yMDA3MDIyPC9lbGVj
dHJvbmljLXJlc291cmNlLW51bT48cmVtb3RlLWRhdGFiYXNlLW5hbWU+Q2FtYnJpZGdlIENvcmU8
L3JlbW90ZS1kYXRhYmFzZS1uYW1lPjxyZW1vdGUtZGF0YWJhc2UtcHJvdmlkZXI+Q2FtYnJpZGdl
IFVuaXZlcnNpdHkgUHJlc3M8L3JlbW90ZS1kYXRhYmFzZS1wcm92aWRlcj48L3JlY29yZD48L0Np
dGU+PC9FbmROb3RlPn==
</w:fldData>
        </w:fldChar>
      </w:r>
      <w:r w:rsidR="00ED0874">
        <w:instrText xml:space="preserve"> ADDIN EN.CITE.DATA </w:instrText>
      </w:r>
      <w:r w:rsidR="00ED0874">
        <w:fldChar w:fldCharType="end"/>
      </w:r>
      <w:r w:rsidR="002D7060">
        <w:fldChar w:fldCharType="separate"/>
      </w:r>
      <w:r w:rsidR="00ED0874">
        <w:rPr>
          <w:noProof/>
        </w:rPr>
        <w:t>(Gonçalves et al. 2007, Kayfetz and Kimmerer 2017)</w:t>
      </w:r>
      <w:r w:rsidR="002D7060">
        <w:fldChar w:fldCharType="end"/>
      </w:r>
      <w:r w:rsidR="00EC178C">
        <w:t xml:space="preserve">. </w:t>
      </w:r>
    </w:p>
    <w:p w14:paraId="48F40C33" w14:textId="56F31A22" w:rsidR="00565C20" w:rsidRDefault="006302C1" w:rsidP="00B62ACB">
      <w:pPr>
        <w:ind w:firstLine="720"/>
      </w:pPr>
      <w:r>
        <w:t>During</w:t>
      </w:r>
      <w:r w:rsidR="005E6F50">
        <w:t xml:space="preserve"> drought years, the preferred salinity zone of </w:t>
      </w:r>
      <w:r w:rsidR="005E6F50">
        <w:rPr>
          <w:i/>
          <w:iCs/>
        </w:rPr>
        <w:t xml:space="preserve">P. forbesi </w:t>
      </w:r>
      <w:r w:rsidR="005E6F50">
        <w:t xml:space="preserve">shifts out of Suisun, where we see a decrease in their abundance, and stays upstream in the </w:t>
      </w:r>
      <w:r w:rsidR="0AF9B0A2">
        <w:t>estuary</w:t>
      </w:r>
      <w:r w:rsidR="005E6F50">
        <w:t>, where we see an increase in their abundance</w:t>
      </w:r>
      <w:r w:rsidR="00D17AF4">
        <w:t xml:space="preserve"> (</w:t>
      </w:r>
      <w:r w:rsidR="00D17AF4">
        <w:fldChar w:fldCharType="begin"/>
      </w:r>
      <w:r w:rsidR="00D17AF4">
        <w:instrText xml:space="preserve"> REF _Ref116053712 \h </w:instrText>
      </w:r>
      <w:r w:rsidR="00D17AF4">
        <w:fldChar w:fldCharType="separate"/>
      </w:r>
      <w:r w:rsidR="00D17AF4">
        <w:t xml:space="preserve">Figure </w:t>
      </w:r>
      <w:r w:rsidR="00D17AF4">
        <w:rPr>
          <w:noProof/>
        </w:rPr>
        <w:t>5</w:t>
      </w:r>
      <w:r w:rsidR="00D17AF4">
        <w:fldChar w:fldCharType="end"/>
      </w:r>
      <w:r w:rsidR="00D17AF4">
        <w:t>)</w:t>
      </w:r>
      <w:r w:rsidR="005E6F50">
        <w:t>.</w:t>
      </w:r>
      <w:r w:rsidR="000059EA">
        <w:t xml:space="preserve"> </w:t>
      </w:r>
      <w:r w:rsidR="00292944">
        <w:fldChar w:fldCharType="begin"/>
      </w:r>
      <w:r w:rsidR="00292944">
        <w:instrText xml:space="preserve"> ADDIN EN.CITE &lt;EndNote&gt;&lt;Cite AuthorYear="1"&gt;&lt;Author&gt;Kimmerer&lt;/Author&gt;&lt;Year&gt;2018&lt;/Year&gt;&lt;RecNum&gt;2645&lt;/RecNum&gt;&lt;DisplayText&gt;Kimmerer et al. (2018b)&lt;/DisplayText&gt;&lt;record&gt;&lt;rec-number&gt;2645&lt;/rec-number&gt;&lt;foreign-keys&gt;&lt;key app="EN" db-id="std9wdt06dea0ber50cpepe0azprxd52vwpp" timestamp="1558713589"&gt;2645&lt;/key&gt;&lt;/foreign-keys&gt;&lt;ref-type name="Journal Article"&gt;17&lt;/ref-type&gt;&lt;contributors&gt;&lt;authors&gt;&lt;author&gt;Kimmerer, Wim J.&lt;/author&gt;&lt;author&gt;Ignoffo, Toni R.&lt;/author&gt;&lt;author&gt;Kayfetz, Karen R.&lt;/author&gt;&lt;author&gt;Slaughter, Anne M.&lt;/author&gt;&lt;/authors&gt;&lt;/contributors&gt;&lt;titles&gt;&lt;title&gt;&lt;style face="normal" font="default" size="100%"&gt;Effects of freshwater flow and phytoplankton biomass on growth, reproduction, and spatial subsidies of the estuarine copepod &lt;/style&gt;&lt;style face="italic" font="default" size="100%"&gt;Pseudodiaptomus forbesi&lt;/style&gt;&lt;/title&gt;&lt;secondary-title&gt;Hydrobiologia&lt;/secondary-title&gt;&lt;/titles&gt;&lt;periodical&gt;&lt;full-title&gt;Hydrobiologia&lt;/full-title&gt;&lt;/periodical&gt;&lt;pages&gt;113-130&lt;/pages&gt;&lt;volume&gt;807&lt;/volume&gt;&lt;number&gt;1&lt;/number&gt;&lt;dates&gt;&lt;year&gt;2018&lt;/year&gt;&lt;pub-dates&gt;&lt;date&gt;October 27&lt;/date&gt;&lt;/pub-dates&gt;&lt;/dates&gt;&lt;isbn&gt;1573-5117&lt;/isbn&gt;&lt;label&gt;Kimmerer2017&lt;/label&gt;&lt;work-type&gt;journal article&lt;/work-type&gt;&lt;urls&gt;&lt;related-urls&gt;&lt;url&gt;&lt;style face="underline" font="default" size="100%"&gt;https://doi.org/10.1007/s10750-017-3385-y&lt;/style&gt;&lt;/url&gt;&lt;/related-urls&gt;&lt;/urls&gt;&lt;electronic-resource-num&gt; https://doi.org/10.1007/s10750-017-3385-y&lt;/electronic-resource-num&gt;&lt;access-date&gt;2021 09 07&lt;/access-date&gt;&lt;/record&gt;&lt;/Cite&gt;&lt;/EndNote&gt;</w:instrText>
      </w:r>
      <w:r w:rsidR="00292944">
        <w:fldChar w:fldCharType="separate"/>
      </w:r>
      <w:r w:rsidR="00292944">
        <w:rPr>
          <w:noProof/>
        </w:rPr>
        <w:t>Kimmerer et al. (2018b)</w:t>
      </w:r>
      <w:r w:rsidR="00292944">
        <w:fldChar w:fldCharType="end"/>
      </w:r>
      <w:r w:rsidR="00292944">
        <w:t xml:space="preserve"> found a similar trend with correlations between </w:t>
      </w:r>
      <w:r w:rsidR="00292944" w:rsidRPr="00FD2CB9">
        <w:rPr>
          <w:i/>
        </w:rPr>
        <w:t>P. forbesi</w:t>
      </w:r>
      <w:r w:rsidR="00292944">
        <w:t xml:space="preserve"> abundance</w:t>
      </w:r>
      <w:r w:rsidR="3CB8D1A5">
        <w:t xml:space="preserve"> </w:t>
      </w:r>
      <w:r w:rsidR="1CE2525F">
        <w:t>with flow</w:t>
      </w:r>
      <w:r w:rsidR="00292944">
        <w:t xml:space="preserve"> in Suisun during </w:t>
      </w:r>
      <w:r w:rsidR="3CB8D1A5">
        <w:t>period</w:t>
      </w:r>
      <w:r w:rsidR="7C0A482D">
        <w:t>s</w:t>
      </w:r>
      <w:r w:rsidR="00292944">
        <w:t xml:space="preserve"> of high freshwater flow, but no correlation between flow and abundance in freshwater regions.</w:t>
      </w:r>
      <w:r>
        <w:t xml:space="preserve"> Similarly, </w:t>
      </w:r>
      <w:r w:rsidR="6934A92B">
        <w:t>the ‘preferred’ salinity zone of</w:t>
      </w:r>
      <w:r w:rsidR="48AB9B07">
        <w:t xml:space="preserve"> </w:t>
      </w:r>
      <w:r>
        <w:rPr>
          <w:i/>
          <w:iCs/>
        </w:rPr>
        <w:t>Daphnia</w:t>
      </w:r>
      <w:r>
        <w:t xml:space="preserve"> spp. </w:t>
      </w:r>
      <w:r w:rsidR="48AB9B07">
        <w:t>narrow</w:t>
      </w:r>
      <w:r w:rsidR="6934A92B">
        <w:t>s</w:t>
      </w:r>
      <w:r>
        <w:t xml:space="preserve"> during drought years, and we see a large and significant decrease in their abundance </w:t>
      </w:r>
      <w:r w:rsidR="00507835">
        <w:t>downstream</w:t>
      </w:r>
      <w:r>
        <w:t>.</w:t>
      </w:r>
      <w:r w:rsidR="00A62744">
        <w:t xml:space="preserve"> This relationship</w:t>
      </w:r>
      <w:r w:rsidR="00467070">
        <w:t xml:space="preserve"> between spatial changes in the preferred</w:t>
      </w:r>
      <w:r w:rsidR="00565C20">
        <w:t xml:space="preserve"> </w:t>
      </w:r>
      <w:r w:rsidR="00467070">
        <w:t>salinity zone and abundance</w:t>
      </w:r>
      <w:r w:rsidR="00DE5889">
        <w:t xml:space="preserve"> during drought years</w:t>
      </w:r>
      <w:r w:rsidR="00A62744">
        <w:t xml:space="preserve"> was not observed for either </w:t>
      </w:r>
      <w:r w:rsidR="003125E8">
        <w:rPr>
          <w:i/>
          <w:iCs/>
        </w:rPr>
        <w:t>L. tetraspina</w:t>
      </w:r>
      <w:r w:rsidR="003125E8">
        <w:t xml:space="preserve"> or </w:t>
      </w:r>
      <w:r w:rsidR="003125E8">
        <w:rPr>
          <w:i/>
          <w:iCs/>
        </w:rPr>
        <w:t>H. longirostris</w:t>
      </w:r>
      <w:r w:rsidR="003125E8">
        <w:t xml:space="preserve">. </w:t>
      </w:r>
    </w:p>
    <w:p w14:paraId="0B6F0101" w14:textId="39CC3D6C" w:rsidR="00565C20" w:rsidRDefault="003125E8" w:rsidP="00B62ACB">
      <w:pPr>
        <w:ind w:firstLine="720"/>
        <w:rPr>
          <w:iCs/>
        </w:rPr>
      </w:pPr>
      <w:r>
        <w:rPr>
          <w:i/>
          <w:iCs/>
        </w:rPr>
        <w:t>L. tetraspina</w:t>
      </w:r>
      <w:r>
        <w:t xml:space="preserve"> was the only one of the taxa examined that showed a significant</w:t>
      </w:r>
      <w:r w:rsidR="00466203">
        <w:t xml:space="preserve"> </w:t>
      </w:r>
      <w:r>
        <w:t xml:space="preserve"> increase in abundance </w:t>
      </w:r>
      <w:r w:rsidR="00466203">
        <w:t>(~35% increase)</w:t>
      </w:r>
      <w:r>
        <w:t xml:space="preserve"> within its ‘preferred’ salinity zone</w:t>
      </w:r>
      <w:r w:rsidR="00507835">
        <w:rPr>
          <w:iCs/>
        </w:rPr>
        <w:t>.</w:t>
      </w:r>
      <w:r w:rsidR="002765B6">
        <w:rPr>
          <w:iCs/>
        </w:rPr>
        <w:t xml:space="preserve"> </w:t>
      </w:r>
      <w:r w:rsidR="00DB0A88">
        <w:rPr>
          <w:iCs/>
        </w:rPr>
        <w:t xml:space="preserve">The increase in </w:t>
      </w:r>
      <w:r w:rsidR="00DB0A88">
        <w:rPr>
          <w:i/>
        </w:rPr>
        <w:t>L. tetraspina</w:t>
      </w:r>
      <w:r w:rsidR="00DB0A88">
        <w:rPr>
          <w:iCs/>
        </w:rPr>
        <w:t xml:space="preserve"> within its ‘preferred’ salinity zone during drought years </w:t>
      </w:r>
      <w:r w:rsidR="000048C7">
        <w:rPr>
          <w:iCs/>
        </w:rPr>
        <w:t>may</w:t>
      </w:r>
      <w:r w:rsidR="00DB0A88">
        <w:rPr>
          <w:iCs/>
        </w:rPr>
        <w:t xml:space="preserve"> be connected to </w:t>
      </w:r>
      <w:r w:rsidR="002D2C9A">
        <w:rPr>
          <w:iCs/>
        </w:rPr>
        <w:t xml:space="preserve">changes in predation pressure </w:t>
      </w:r>
      <w:r w:rsidR="000461BC">
        <w:rPr>
          <w:iCs/>
        </w:rPr>
        <w:t xml:space="preserve">(such as </w:t>
      </w:r>
      <w:r w:rsidR="00DB0A88">
        <w:rPr>
          <w:iCs/>
        </w:rPr>
        <w:t xml:space="preserve">the abundance of </w:t>
      </w:r>
      <w:r w:rsidR="00B51CB1">
        <w:rPr>
          <w:iCs/>
        </w:rPr>
        <w:t>its predator</w:t>
      </w:r>
      <w:r w:rsidR="000048C7">
        <w:rPr>
          <w:iCs/>
        </w:rPr>
        <w:t xml:space="preserve"> </w:t>
      </w:r>
      <w:r w:rsidR="00DB0A88">
        <w:rPr>
          <w:i/>
        </w:rPr>
        <w:t>Acartiella sinensis</w:t>
      </w:r>
      <w:r w:rsidR="002B028B">
        <w:rPr>
          <w:iCs/>
        </w:rPr>
        <w:t xml:space="preserve"> </w:t>
      </w:r>
      <w:r w:rsidR="00863656">
        <w:rPr>
          <w:iCs/>
        </w:rPr>
        <w:fldChar w:fldCharType="begin"/>
      </w:r>
      <w:r w:rsidR="00863656">
        <w:rPr>
          <w:iCs/>
        </w:rPr>
        <w:instrText xml:space="preserve"> ADDIN EN.CITE &lt;EndNote&gt;&lt;Cite&gt;&lt;Author&gt;Slaughter&lt;/Author&gt;&lt;Year&gt;2016&lt;/Year&gt;&lt;RecNum&gt;3438&lt;/RecNum&gt;&lt;DisplayText&gt;(Slaughter et al. 2016)&lt;/DisplayText&gt;&lt;record&gt;&lt;rec-number&gt;3438&lt;/rec-number&gt;&lt;foreign-keys&gt;&lt;key app="EN" db-id="std9wdt06dea0ber50cpepe0azprxd52vwpp" timestamp="1619649021"&gt;3438&lt;/key&gt;&lt;/foreign-keys&gt;&lt;ref-type name="Journal Article"&gt;17&lt;/ref-type&gt;&lt;contributors&gt;&lt;authors&gt;&lt;author&gt;Slaughter, Anne&lt;/author&gt;&lt;author&gt;Ignoffo, T. R.&lt;/author&gt;&lt;author&gt;Kimmerer, Wim&lt;/author&gt;&lt;/authors&gt;&lt;/contributors&gt;&lt;titles&gt;&lt;title&gt;Predation impact of Acartiella sinensis, an introduced predatory copepod in the San Francisco Estuary, USA&lt;/title&gt;&lt;secondary-title&gt;Marine Ecology Progress Series&lt;/secondary-title&gt;&lt;/titles&gt;&lt;periodical&gt;&lt;full-title&gt;Marine Ecology Progress Series&lt;/full-title&gt;&lt;/periodical&gt;&lt;volume&gt;547&lt;/volume&gt;&lt;dates&gt;&lt;year&gt;2016&lt;/year&gt;&lt;pub-dates&gt;&lt;date&gt;04/07&lt;/date&gt;&lt;/pub-dates&gt;&lt;/dates&gt;&lt;urls&gt;&lt;/urls&gt;&lt;electronic-resource-num&gt;10.3354/meps11640&lt;/electronic-resource-num&gt;&lt;/record&gt;&lt;/Cite&gt;&lt;/EndNote&gt;</w:instrText>
      </w:r>
      <w:r w:rsidR="00863656">
        <w:rPr>
          <w:iCs/>
        </w:rPr>
        <w:fldChar w:fldCharType="separate"/>
      </w:r>
      <w:r w:rsidR="00863656">
        <w:rPr>
          <w:iCs/>
          <w:noProof/>
        </w:rPr>
        <w:t>(Slaughter et al. 2016)</w:t>
      </w:r>
      <w:r w:rsidR="00863656">
        <w:rPr>
          <w:iCs/>
        </w:rPr>
        <w:fldChar w:fldCharType="end"/>
      </w:r>
      <w:r w:rsidR="00EE62A6">
        <w:rPr>
          <w:iCs/>
        </w:rPr>
        <w:t>)</w:t>
      </w:r>
      <w:r w:rsidR="000048C7">
        <w:rPr>
          <w:iCs/>
        </w:rPr>
        <w:t>, or related to actual changes in production of the taxa within those regions</w:t>
      </w:r>
      <w:r w:rsidR="00DB0A88">
        <w:rPr>
          <w:iCs/>
        </w:rPr>
        <w:t xml:space="preserve">. </w:t>
      </w:r>
      <w:r w:rsidR="00565C20">
        <w:rPr>
          <w:iCs/>
        </w:rPr>
        <w:t xml:space="preserve">Because </w:t>
      </w:r>
      <w:r w:rsidR="00565C20" w:rsidRPr="00FD2CB9">
        <w:rPr>
          <w:i/>
        </w:rPr>
        <w:t>L. tetraspina</w:t>
      </w:r>
      <w:r w:rsidR="00565C20">
        <w:rPr>
          <w:iCs/>
        </w:rPr>
        <w:t xml:space="preserve"> is better able to avoid predation by clams </w:t>
      </w:r>
      <w:r w:rsidR="00565C20">
        <w:rPr>
          <w:iCs/>
        </w:rPr>
        <w:fldChar w:fldCharType="begin">
          <w:fldData xml:space="preserve">PEVuZE5vdGU+PENpdGU+PEF1dGhvcj5Cb3VsZXk8L0F1dGhvcj48WWVhcj4yMDA2PC9ZZWFyPjxS
ZWNOdW0+MTgxPC9SZWNOdW0+PERpc3BsYXlUZXh0PihCb3VsZXkgYW5kIEtpbW1lcmVyIDIwMDYs
IEdvdWxkIGFuZCBLaW1tZXJlciAyMDEwKTwvRGlzcGxheVRleHQ+PHJlY29yZD48cmVjLW51bWJl
cj4xODE8L3JlYy1udW1iZXI+PGZvcmVpZ24ta2V5cz48a2V5IGFwcD0iRU4iIGRiLWlkPSJzdGQ5
d2R0MDZkZWEwYmVyNTBjcGVwZTBhenByeGQ1MnZ3cHAiIHRpbWVzdGFtcD0iMTU1ODcxMDk3MyI+
MTgxPC9rZXk+PC9mb3JlaWduLWtleXM+PHJlZi10eXBlIG5hbWU9IkpvdXJuYWwgQXJ0aWNsZSI+
MTc8L3JlZi10eXBlPjxjb250cmlidXRvcnM+PGF1dGhvcnM+PGF1dGhvcj5Cb3VsZXksIFAuPC9h
dXRob3I+PGF1dGhvcj5LaW1tZXJlciwgVy4gSi48L2F1dGhvcj48L2F1dGhvcnM+PC9jb250cmli
dXRvcnM+PHRpdGxlcz48dGl0bGU+RWNvbG9neSBvZiBhIGhpZ2hseSBhYnVuZGFudCwgaW50cm9k
dWNlZCBjeWNsb3BvaWQgY29wZXBvZCBpbiBhIHRlbXBlcmF0ZSBlc3R1YXJ5PC90aXRsZT48c2Vj
b25kYXJ5LXRpdGxlPk1hcmluZSBFY29sb2d5IFByb2dyZXNzIFNlcmllczwvc2Vjb25kYXJ5LXRp
dGxlPjwvdGl0bGVzPjxwZXJpb2RpY2FsPjxmdWxsLXRpdGxlPk1hcmluZSBFY29sb2d5IFByb2dy
ZXNzIFNlcmllczwvZnVsbC10aXRsZT48L3BlcmlvZGljYWw+PHBhZ2VzPjIxOS0yMjg8L3BhZ2Vz
Pjx2b2x1bWU+MzI0PC92b2x1bWU+PGRhdGVzPjx5ZWFyPjIwMDY8L3llYXI+PHB1Yi1kYXRlcz48
ZGF0ZT4yMDA2PC9kYXRlPjwvcHViLWRhdGVzPjwvZGF0ZXM+PGFjY2Vzc2lvbi1udW0+QklPU0lT
OlBSRVYyMDA3MDAwMzEyNDM8L2FjY2Vzc2lvbi1udW0+PGxhYmVsPktILCBab29wbGFua3Rvbjwv
bGFiZWw+PHVybHM+PHJlbGF0ZWQtdXJscz48dXJsPiZsdDtHbyB0byBJU0kmZ3Q7Oi8vUFJFVjIw
MDcwMDAzMTI0MzwvdXJsPjwvcmVsYXRlZC11cmxzPjwvdXJscz48ZWxlY3Ryb25pYy1yZXNvdXJj
ZS1udW0+ZG9pOjEwLjMzNTQvbWVwczMyNDIxOTwvZWxlY3Ryb25pYy1yZXNvdXJjZS1udW0+PC9y
ZWNvcmQ+PC9DaXRlPjxDaXRlPjxBdXRob3I+R291bGQ8L0F1dGhvcj48WWVhcj4yMDEwPC9ZZWFy
PjxSZWNOdW0+MjI3NTwvUmVjTnVtPjxyZWNvcmQ+PHJlYy1udW1iZXI+MjI3NTwvcmVjLW51bWJl
cj48Zm9yZWlnbi1rZXlzPjxrZXkgYXBwPSJFTiIgZGItaWQ9InN0ZDl3ZHQwNmRlYTBiZXI1MGNw
ZXBlMGF6cHJ4ZDUydndwcCIgdGltZXN0YW1wPSIxNTU4NzEyMzQxIj4yMjc1PC9rZXk+PC9mb3Jl
aWduLWtleXM+PHJlZi10eXBlIG5hbWU9IkpvdXJuYWwgQXJ0aWNsZSI+MTc8L3JlZi10eXBlPjxj
b250cmlidXRvcnM+PGF1dGhvcnM+PGF1dGhvcj5Hb3VsZCwgQWxpc29uIEw8L2F1dGhvcj48YXV0
aG9yPktpbW1lcmVyLCBXaW0gSjwvYXV0aG9yPjwvYXV0aG9ycz48L2NvbnRyaWJ1dG9ycz48dGl0
bGVzPjx0aXRsZT48c3R5bGUgZmFjZT0ibm9ybWFsIiBmb250PSJkZWZhdWx0IiBzaXplPSIxMDAl
Ij5EZXZlbG9wbWVudCwgZ3Jvd3RoLCBhbmQgcmVwcm9kdWN0aW9uIG9mIHRoZSBjeWNsb3BvaWQg
Y29wZXBvZCA8L3N0eWxlPjxzdHlsZSBmYWNlPSJpdGFsaWMiIGZvbnQ9ImRlZmF1bHQiIHNpemU9
IjEwMCUiPkxpbW5vaXRob25hIHRldHJhc3BpbmE8L3N0eWxlPjxzdHlsZSBmYWNlPSJub3JtYWwi
IGZvbnQ9ImRlZmF1bHQiIHNpemU9IjEwMCUiPiBpbiB0aGUgdXBwZXIgU2FuIEZyYW5jaXNjbyBF
c3R1YXJ5PC9zdHlsZT48L3RpdGxlPjxzZWNvbmRhcnktdGl0bGU+TWFyaW5lIEVjb2xvZ3kgUHJv
Z3Jlc3MgU2VyaWVzPC9zZWNvbmRhcnktdGl0bGU+PC90aXRsZXM+PHBlcmlvZGljYWw+PGZ1bGwt
dGl0bGU+TWFyaW5lIEVjb2xvZ3kgUHJvZ3Jlc3MgU2VyaWVzPC9mdWxsLXRpdGxlPjwvcGVyaW9k
aWNhbD48cGFnZXM+MTYzLTE3NzwvcGFnZXM+PHZvbHVtZT40MTI8L3ZvbHVtZT48ZGF0ZXM+PHll
YXI+MjAxMDwveWVhcj48L2RhdGVzPjxpc2JuPjAxNzEtODYzMDwvaXNibj48dXJscz48L3VybHM+
PC9yZWNvcmQ+PC9DaXRlPjwvRW5kTm90ZT5=
</w:fldData>
        </w:fldChar>
      </w:r>
      <w:r w:rsidR="00BB7338">
        <w:rPr>
          <w:iCs/>
        </w:rPr>
        <w:instrText xml:space="preserve"> ADDIN EN.CITE </w:instrText>
      </w:r>
      <w:r w:rsidR="00BB7338">
        <w:rPr>
          <w:iCs/>
        </w:rPr>
        <w:fldChar w:fldCharType="begin">
          <w:fldData xml:space="preserve">PEVuZE5vdGU+PENpdGU+PEF1dGhvcj5Cb3VsZXk8L0F1dGhvcj48WWVhcj4yMDA2PC9ZZWFyPjxS
ZWNOdW0+MTgxPC9SZWNOdW0+PERpc3BsYXlUZXh0PihCb3VsZXkgYW5kIEtpbW1lcmVyIDIwMDYs
IEdvdWxkIGFuZCBLaW1tZXJlciAyMDEwKTwvRGlzcGxheVRleHQ+PHJlY29yZD48cmVjLW51bWJl
cj4xODE8L3JlYy1udW1iZXI+PGZvcmVpZ24ta2V5cz48a2V5IGFwcD0iRU4iIGRiLWlkPSJzdGQ5
d2R0MDZkZWEwYmVyNTBjcGVwZTBhenByeGQ1MnZ3cHAiIHRpbWVzdGFtcD0iMTU1ODcxMDk3MyI+
MTgxPC9rZXk+PC9mb3JlaWduLWtleXM+PHJlZi10eXBlIG5hbWU9IkpvdXJuYWwgQXJ0aWNsZSI+
MTc8L3JlZi10eXBlPjxjb250cmlidXRvcnM+PGF1dGhvcnM+PGF1dGhvcj5Cb3VsZXksIFAuPC9h
dXRob3I+PGF1dGhvcj5LaW1tZXJlciwgVy4gSi48L2F1dGhvcj48L2F1dGhvcnM+PC9jb250cmli
dXRvcnM+PHRpdGxlcz48dGl0bGU+RWNvbG9neSBvZiBhIGhpZ2hseSBhYnVuZGFudCwgaW50cm9k
dWNlZCBjeWNsb3BvaWQgY29wZXBvZCBpbiBhIHRlbXBlcmF0ZSBlc3R1YXJ5PC90aXRsZT48c2Vj
b25kYXJ5LXRpdGxlPk1hcmluZSBFY29sb2d5IFByb2dyZXNzIFNlcmllczwvc2Vjb25kYXJ5LXRp
dGxlPjwvdGl0bGVzPjxwZXJpb2RpY2FsPjxmdWxsLXRpdGxlPk1hcmluZSBFY29sb2d5IFByb2dy
ZXNzIFNlcmllczwvZnVsbC10aXRsZT48L3BlcmlvZGljYWw+PHBhZ2VzPjIxOS0yMjg8L3BhZ2Vz
Pjx2b2x1bWU+MzI0PC92b2x1bWU+PGRhdGVzPjx5ZWFyPjIwMDY8L3llYXI+PHB1Yi1kYXRlcz48
ZGF0ZT4yMDA2PC9kYXRlPjwvcHViLWRhdGVzPjwvZGF0ZXM+PGFjY2Vzc2lvbi1udW0+QklPU0lT
OlBSRVYyMDA3MDAwMzEyNDM8L2FjY2Vzc2lvbi1udW0+PGxhYmVsPktILCBab29wbGFua3Rvbjwv
bGFiZWw+PHVybHM+PHJlbGF0ZWQtdXJscz48dXJsPiZsdDtHbyB0byBJU0kmZ3Q7Oi8vUFJFVjIw
MDcwMDAzMTI0MzwvdXJsPjwvcmVsYXRlZC11cmxzPjwvdXJscz48ZWxlY3Ryb25pYy1yZXNvdXJj
ZS1udW0+ZG9pOjEwLjMzNTQvbWVwczMyNDIxOTwvZWxlY3Ryb25pYy1yZXNvdXJjZS1udW0+PC9y
ZWNvcmQ+PC9DaXRlPjxDaXRlPjxBdXRob3I+R291bGQ8L0F1dGhvcj48WWVhcj4yMDEwPC9ZZWFy
PjxSZWNOdW0+MjI3NTwvUmVjTnVtPjxyZWNvcmQ+PHJlYy1udW1iZXI+MjI3NTwvcmVjLW51bWJl
cj48Zm9yZWlnbi1rZXlzPjxrZXkgYXBwPSJFTiIgZGItaWQ9InN0ZDl3ZHQwNmRlYTBiZXI1MGNw
ZXBlMGF6cHJ4ZDUydndwcCIgdGltZXN0YW1wPSIxNTU4NzEyMzQxIj4yMjc1PC9rZXk+PC9mb3Jl
aWduLWtleXM+PHJlZi10eXBlIG5hbWU9IkpvdXJuYWwgQXJ0aWNsZSI+MTc8L3JlZi10eXBlPjxj
b250cmlidXRvcnM+PGF1dGhvcnM+PGF1dGhvcj5Hb3VsZCwgQWxpc29uIEw8L2F1dGhvcj48YXV0
aG9yPktpbW1lcmVyLCBXaW0gSjwvYXV0aG9yPjwvYXV0aG9ycz48L2NvbnRyaWJ1dG9ycz48dGl0
bGVzPjx0aXRsZT48c3R5bGUgZmFjZT0ibm9ybWFsIiBmb250PSJkZWZhdWx0IiBzaXplPSIxMDAl
Ij5EZXZlbG9wbWVudCwgZ3Jvd3RoLCBhbmQgcmVwcm9kdWN0aW9uIG9mIHRoZSBjeWNsb3BvaWQg
Y29wZXBvZCA8L3N0eWxlPjxzdHlsZSBmYWNlPSJpdGFsaWMiIGZvbnQ9ImRlZmF1bHQiIHNpemU9
IjEwMCUiPkxpbW5vaXRob25hIHRldHJhc3BpbmE8L3N0eWxlPjxzdHlsZSBmYWNlPSJub3JtYWwi
IGZvbnQ9ImRlZmF1bHQiIHNpemU9IjEwMCUiPiBpbiB0aGUgdXBwZXIgU2FuIEZyYW5jaXNjbyBF
c3R1YXJ5PC9zdHlsZT48L3RpdGxlPjxzZWNvbmRhcnktdGl0bGU+TWFyaW5lIEVjb2xvZ3kgUHJv
Z3Jlc3MgU2VyaWVzPC9zZWNvbmRhcnktdGl0bGU+PC90aXRsZXM+PHBlcmlvZGljYWw+PGZ1bGwt
dGl0bGU+TWFyaW5lIEVjb2xvZ3kgUHJvZ3Jlc3MgU2VyaWVzPC9mdWxsLXRpdGxlPjwvcGVyaW9k
aWNhbD48cGFnZXM+MTYzLTE3NzwvcGFnZXM+PHZvbHVtZT40MTI8L3ZvbHVtZT48ZGF0ZXM+PHll
YXI+MjAxMDwveWVhcj48L2RhdGVzPjxpc2JuPjAxNzEtODYzMDwvaXNibj48dXJscz48L3VybHM+
PC9yZWNvcmQ+PC9DaXRlPjwvRW5kTm90ZT5=
</w:fldData>
        </w:fldChar>
      </w:r>
      <w:r w:rsidR="00BB7338">
        <w:rPr>
          <w:iCs/>
        </w:rPr>
        <w:instrText xml:space="preserve"> ADDIN EN.CITE.DATA </w:instrText>
      </w:r>
      <w:r w:rsidR="00BB7338">
        <w:rPr>
          <w:iCs/>
        </w:rPr>
      </w:r>
      <w:r w:rsidR="00BB7338">
        <w:rPr>
          <w:iCs/>
        </w:rPr>
        <w:fldChar w:fldCharType="end"/>
      </w:r>
      <w:r w:rsidR="00565C20">
        <w:rPr>
          <w:iCs/>
        </w:rPr>
      </w:r>
      <w:r w:rsidR="00565C20">
        <w:rPr>
          <w:iCs/>
        </w:rPr>
        <w:fldChar w:fldCharType="separate"/>
      </w:r>
      <w:r w:rsidR="00BB7338">
        <w:rPr>
          <w:iCs/>
          <w:noProof/>
        </w:rPr>
        <w:t>(Bouley and Kimmerer 2006, Gould and Kimmerer 2010)</w:t>
      </w:r>
      <w:r w:rsidR="00565C20">
        <w:rPr>
          <w:iCs/>
        </w:rPr>
        <w:fldChar w:fldCharType="end"/>
      </w:r>
      <w:r w:rsidR="00565C20">
        <w:rPr>
          <w:iCs/>
        </w:rPr>
        <w:t xml:space="preserve">, and better able to take advantage of food resources such </w:t>
      </w:r>
      <w:r w:rsidR="0032124A">
        <w:rPr>
          <w:iCs/>
        </w:rPr>
        <w:t xml:space="preserve">as </w:t>
      </w:r>
      <w:r w:rsidR="00565C20">
        <w:rPr>
          <w:iCs/>
        </w:rPr>
        <w:t xml:space="preserve">ciliates rather than phytoplankton </w:t>
      </w:r>
      <w:r w:rsidR="00565C20">
        <w:rPr>
          <w:iCs/>
        </w:rPr>
        <w:fldChar w:fldCharType="begin"/>
      </w:r>
      <w:r w:rsidR="00565C20">
        <w:rPr>
          <w:iCs/>
        </w:rPr>
        <w:instrText xml:space="preserve"> ADDIN EN.CITE &lt;EndNote&gt;&lt;Cite&gt;&lt;Author&gt;Gould&lt;/Author&gt;&lt;Year&gt;2010&lt;/Year&gt;&lt;RecNum&gt;2275&lt;/RecNum&gt;&lt;DisplayText&gt;(Gould and Kimmerer 2010)&lt;/DisplayText&gt;&lt;record&gt;&lt;rec-number&gt;2275&lt;/rec-number&gt;&lt;foreign-keys&gt;&lt;key app="EN" db-id="std9wdt06dea0ber50cpepe0azprxd52vwpp" timestamp="1558712341"&gt;2275&lt;/key&gt;&lt;/foreign-keys&gt;&lt;ref-type name="Journal Article"&gt;17&lt;/ref-type&gt;&lt;contributors&gt;&lt;authors&gt;&lt;author&gt;Gould, Alison L&lt;/author&gt;&lt;author&gt;Kimmerer, Wim J&lt;/author&gt;&lt;/authors&gt;&lt;/contributors&gt;&lt;titles&gt;&lt;title&gt;&lt;style face="normal" font="default" size="100%"&gt;Development, growth, and reproduction of the cyclopoid copepod &lt;/style&gt;&lt;style face="italic" font="default" size="100%"&gt;Limnoithona tetraspina&lt;/style&gt;&lt;style face="normal" font="default" size="100%"&gt; in the upper San Francisco Estuary&lt;/style&gt;&lt;/title&gt;&lt;secondary-title&gt;Marine Ecology Progress Series&lt;/secondary-title&gt;&lt;/titles&gt;&lt;periodical&gt;&lt;full-title&gt;Marine Ecology Progress Series&lt;/full-title&gt;&lt;/periodical&gt;&lt;pages&gt;163-177&lt;/pages&gt;&lt;volume&gt;412&lt;/volume&gt;&lt;dates&gt;&lt;year&gt;2010&lt;/year&gt;&lt;/dates&gt;&lt;isbn&gt;0171-8630&lt;/isbn&gt;&lt;urls&gt;&lt;/urls&gt;&lt;/record&gt;&lt;/Cite&gt;&lt;/EndNote&gt;</w:instrText>
      </w:r>
      <w:r w:rsidR="00565C20">
        <w:rPr>
          <w:iCs/>
        </w:rPr>
        <w:fldChar w:fldCharType="separate"/>
      </w:r>
      <w:r w:rsidR="00565C20">
        <w:rPr>
          <w:iCs/>
          <w:noProof/>
        </w:rPr>
        <w:t>(Gould and Kimmerer 2010)</w:t>
      </w:r>
      <w:r w:rsidR="00565C20">
        <w:rPr>
          <w:iCs/>
        </w:rPr>
        <w:fldChar w:fldCharType="end"/>
      </w:r>
      <w:r w:rsidR="00565C20">
        <w:rPr>
          <w:iCs/>
        </w:rPr>
        <w:t>, they may have a competitive advantage over other species during drought periods.</w:t>
      </w:r>
      <w:r w:rsidR="002F3CF2">
        <w:rPr>
          <w:iCs/>
        </w:rPr>
        <w:t xml:space="preserve"> </w:t>
      </w:r>
      <w:r w:rsidR="00812475">
        <w:rPr>
          <w:iCs/>
        </w:rPr>
        <w:t xml:space="preserve">However, competition is difficult to observe in </w:t>
      </w:r>
      <w:r w:rsidR="00110931">
        <w:rPr>
          <w:iCs/>
        </w:rPr>
        <w:t>zoo</w:t>
      </w:r>
      <w:r w:rsidR="00812475">
        <w:rPr>
          <w:iCs/>
        </w:rPr>
        <w:t xml:space="preserve">plankton. </w:t>
      </w:r>
    </w:p>
    <w:p w14:paraId="2725BE5D" w14:textId="6D523FFC" w:rsidR="005E6F50" w:rsidRDefault="002765B6" w:rsidP="00B62ACB">
      <w:pPr>
        <w:ind w:firstLine="720"/>
        <w:rPr>
          <w:iCs/>
        </w:rPr>
      </w:pPr>
      <w:r>
        <w:rPr>
          <w:i/>
        </w:rPr>
        <w:t>H. longirostris</w:t>
      </w:r>
      <w:r>
        <w:rPr>
          <w:iCs/>
        </w:rPr>
        <w:t>, the only species with no significant regional changes in abundance between drought and wet years, also saw no major s</w:t>
      </w:r>
      <w:r w:rsidR="00F31F9E">
        <w:rPr>
          <w:iCs/>
        </w:rPr>
        <w:t>patial s</w:t>
      </w:r>
      <w:r>
        <w:rPr>
          <w:iCs/>
        </w:rPr>
        <w:t xml:space="preserve">hifting </w:t>
      </w:r>
      <w:r w:rsidR="00F31F9E">
        <w:rPr>
          <w:iCs/>
        </w:rPr>
        <w:t>of</w:t>
      </w:r>
      <w:r>
        <w:rPr>
          <w:iCs/>
        </w:rPr>
        <w:t xml:space="preserve"> </w:t>
      </w:r>
      <w:r w:rsidR="00DB0A88">
        <w:rPr>
          <w:iCs/>
        </w:rPr>
        <w:t>its</w:t>
      </w:r>
      <w:r>
        <w:rPr>
          <w:iCs/>
        </w:rPr>
        <w:t xml:space="preserve"> preferred salinity zone</w:t>
      </w:r>
      <w:r w:rsidR="00565C20">
        <w:rPr>
          <w:iCs/>
        </w:rPr>
        <w:t>.</w:t>
      </w:r>
      <w:r w:rsidR="00F30D9C">
        <w:rPr>
          <w:iCs/>
        </w:rPr>
        <w:t xml:space="preserve"> Relatively little research has been conducted on </w:t>
      </w:r>
      <w:r w:rsidR="00F30D9C" w:rsidRPr="00FD2CB9">
        <w:rPr>
          <w:i/>
        </w:rPr>
        <w:t>H. longirostris</w:t>
      </w:r>
      <w:r w:rsidR="00F30D9C">
        <w:rPr>
          <w:iCs/>
        </w:rPr>
        <w:t xml:space="preserve"> to date, but they appear to have a greater temperature tolerance and smaller size at maturity than native mysids such as </w:t>
      </w:r>
      <w:r w:rsidR="00F30D9C" w:rsidRPr="00FD2CB9">
        <w:rPr>
          <w:i/>
        </w:rPr>
        <w:t>N. mercedis</w:t>
      </w:r>
      <w:r w:rsidR="00F30D9C">
        <w:rPr>
          <w:iCs/>
        </w:rPr>
        <w:t xml:space="preserve"> </w:t>
      </w:r>
      <w:r w:rsidR="00F30D9C">
        <w:rPr>
          <w:iCs/>
        </w:rPr>
        <w:fldChar w:fldCharType="begin"/>
      </w:r>
      <w:r w:rsidR="00615620">
        <w:rPr>
          <w:iCs/>
        </w:rPr>
        <w:instrText xml:space="preserve"> ADDIN EN.CITE &lt;EndNote&gt;&lt;Cite&gt;&lt;Author&gt;Avila&lt;/Author&gt;&lt;Year&gt;2020&lt;/Year&gt;&lt;RecNum&gt;2944&lt;/RecNum&gt;&lt;DisplayText&gt;(Avila and Hartman 2020)&lt;/DisplayText&gt;&lt;record&gt;&lt;rec-number&gt;2944&lt;/rec-number&gt;&lt;foreign-keys&gt;&lt;key app="EN" db-id="std9wdt06dea0ber50cpepe0azprxd52vwpp" timestamp="1582043800"&gt;2944&lt;/key&gt;&lt;/foreign-keys&gt;&lt;ref-type name="Journal Article"&gt;17&lt;/ref-type&gt;&lt;contributors&gt;&lt;authors&gt;&lt;author&gt;Michelle Avila&lt;/author&gt;&lt;author&gt;Rosemary Hartman&lt;/author&gt;&lt;/authors&gt;&lt;/contributors&gt;&lt;titles&gt;&lt;title&gt;&lt;style face="normal" font="default" size="100%"&gt;San Francisco Estuary mysid abundance in the fall, and the potential for competitive advantage of &lt;/style&gt;&lt;style face="italic" font="default" size="100%"&gt;Hyperacanthomysis longirostris&lt;/style&gt;&lt;style face="normal" font="default" size="100%"&gt; over &lt;/style&gt;&lt;style face="italic" font="default" size="100%"&gt;Neomysis mercedis&lt;/style&gt;&lt;/title&gt;&lt;secondary-title&gt;California Fish and Wildlife&lt;/secondary-title&gt;&lt;/titles&gt;&lt;periodical&gt;&lt;full-title&gt;California Fish and Wildlife&lt;/full-title&gt;&lt;/periodical&gt;&lt;pages&gt;19-38&lt;/pages&gt;&lt;volume&gt;106&lt;/volume&gt;&lt;number&gt;1&lt;/number&gt;&lt;dates&gt;&lt;year&gt;2020&lt;/year&gt;&lt;/dates&gt;&lt;urls&gt;&lt;/urls&gt;&lt;/record&gt;&lt;/Cite&gt;&lt;/EndNote&gt;</w:instrText>
      </w:r>
      <w:r w:rsidR="00F30D9C">
        <w:rPr>
          <w:iCs/>
        </w:rPr>
        <w:fldChar w:fldCharType="separate"/>
      </w:r>
      <w:r w:rsidR="00F30D9C">
        <w:rPr>
          <w:iCs/>
          <w:noProof/>
        </w:rPr>
        <w:t>(Avila and Hartman 2020)</w:t>
      </w:r>
      <w:r w:rsidR="00F30D9C">
        <w:rPr>
          <w:iCs/>
        </w:rPr>
        <w:fldChar w:fldCharType="end"/>
      </w:r>
      <w:r w:rsidR="00F30D9C">
        <w:rPr>
          <w:iCs/>
        </w:rPr>
        <w:t xml:space="preserve">.. </w:t>
      </w:r>
      <w:r w:rsidR="00565C20">
        <w:rPr>
          <w:iCs/>
        </w:rPr>
        <w:t xml:space="preserve">Like </w:t>
      </w:r>
      <w:r w:rsidR="00565C20" w:rsidRPr="00FD2CB9">
        <w:rPr>
          <w:i/>
        </w:rPr>
        <w:t>L. tetraspina, H. longirostris</w:t>
      </w:r>
      <w:r w:rsidR="0022747C">
        <w:rPr>
          <w:iCs/>
        </w:rPr>
        <w:t xml:space="preserve"> </w:t>
      </w:r>
      <w:r w:rsidR="00577552">
        <w:rPr>
          <w:iCs/>
        </w:rPr>
        <w:t>was more</w:t>
      </w:r>
      <w:r w:rsidR="0022747C">
        <w:rPr>
          <w:iCs/>
        </w:rPr>
        <w:t xml:space="preserve"> abundant in a wider range of brackish water</w:t>
      </w:r>
      <w:r w:rsidR="0051070B">
        <w:rPr>
          <w:iCs/>
        </w:rPr>
        <w:t xml:space="preserve"> </w:t>
      </w:r>
      <w:r w:rsidR="00231B8D">
        <w:rPr>
          <w:iCs/>
        </w:rPr>
        <w:fldChar w:fldCharType="begin"/>
      </w:r>
      <w:r w:rsidR="00231B8D">
        <w:rPr>
          <w:iCs/>
        </w:rPr>
        <w:instrText xml:space="preserve"> ADDIN EN.CITE &lt;EndNote&gt;&lt;Cite&gt;&lt;Author&gt;Avila&lt;/Author&gt;&lt;Year&gt;2020&lt;/Year&gt;&lt;RecNum&gt;2944&lt;/RecNum&gt;&lt;DisplayText&gt;(Avila and Hartman 2020)&lt;/DisplayText&gt;&lt;record&gt;&lt;rec-number&gt;2944&lt;/rec-number&gt;&lt;foreign-keys&gt;&lt;key app="EN" db-id="std9wdt06dea0ber50cpepe0azprxd52vwpp" timestamp="1582043800"&gt;2944&lt;/key&gt;&lt;/foreign-keys&gt;&lt;ref-type name="Journal Article"&gt;17&lt;/ref-type&gt;&lt;contributors&gt;&lt;authors&gt;&lt;author&gt;Michelle Avila&lt;/author&gt;&lt;author&gt;Rosemary Hartman&lt;/author&gt;&lt;/authors&gt;&lt;/contributors&gt;&lt;titles&gt;&lt;title&gt;&lt;style face="normal" font="default" size="100%"&gt;San Francisco Estuary mysid abundance in the fall, and the potential for competitive advantage of &lt;/style&gt;&lt;style face="italic" font="default" size="100%"&gt;Hyperacanthomysis longirostris&lt;/style&gt;&lt;style face="normal" font="default" size="100%"&gt; over &lt;/style&gt;&lt;style face="italic" font="default" size="100%"&gt;Neomysis mercedis&lt;/style&gt;&lt;/title&gt;&lt;secondary-title&gt;California Fish and Wildlife&lt;/secondary-title&gt;&lt;/titles&gt;&lt;periodical&gt;&lt;full-title&gt;California Fish and Wildlife&lt;/full-title&gt;&lt;/periodical&gt;&lt;pages&gt;19-38&lt;/pages&gt;&lt;volume&gt;106&lt;/volume&gt;&lt;number&gt;1&lt;/number&gt;&lt;dates&gt;&lt;year&gt;2020&lt;/year&gt;&lt;/dates&gt;&lt;urls&gt;&lt;/urls&gt;&lt;/record&gt;&lt;/Cite&gt;&lt;/EndNote&gt;</w:instrText>
      </w:r>
      <w:r w:rsidR="00231B8D">
        <w:rPr>
          <w:iCs/>
        </w:rPr>
        <w:fldChar w:fldCharType="separate"/>
      </w:r>
      <w:r w:rsidR="00231B8D">
        <w:rPr>
          <w:iCs/>
          <w:noProof/>
        </w:rPr>
        <w:t>(Avila and Hartman 2020)</w:t>
      </w:r>
      <w:r w:rsidR="00231B8D">
        <w:rPr>
          <w:iCs/>
        </w:rPr>
        <w:fldChar w:fldCharType="end"/>
      </w:r>
      <w:r w:rsidR="0022747C">
        <w:rPr>
          <w:iCs/>
        </w:rPr>
        <w:t xml:space="preserve">, compared to </w:t>
      </w:r>
      <w:r w:rsidR="0022747C">
        <w:rPr>
          <w:i/>
        </w:rPr>
        <w:t>P. forbesi</w:t>
      </w:r>
      <w:r w:rsidR="0022747C">
        <w:rPr>
          <w:iCs/>
        </w:rPr>
        <w:t xml:space="preserve"> and </w:t>
      </w:r>
      <w:r w:rsidR="0022747C">
        <w:rPr>
          <w:i/>
        </w:rPr>
        <w:t xml:space="preserve">Daphnia </w:t>
      </w:r>
      <w:r w:rsidR="0022747C">
        <w:rPr>
          <w:iCs/>
        </w:rPr>
        <w:t>spp.</w:t>
      </w:r>
    </w:p>
    <w:p w14:paraId="5BD244BC" w14:textId="06C644B4" w:rsidR="00DC1750" w:rsidRDefault="005E15E8" w:rsidP="00B62ACB">
      <w:pPr>
        <w:ind w:firstLine="720"/>
      </w:pPr>
      <w:r>
        <w:lastRenderedPageBreak/>
        <w:t>Prior work in the estuary has shown that</w:t>
      </w:r>
      <w:r w:rsidR="004656EB">
        <w:t xml:space="preserve"> </w:t>
      </w:r>
      <w:r w:rsidR="003459C8" w:rsidRPr="00FD2CB9">
        <w:rPr>
          <w:i/>
          <w:iCs/>
        </w:rPr>
        <w:t>P. forbesi</w:t>
      </w:r>
      <w:r w:rsidR="003459C8">
        <w:t xml:space="preserve"> abundances in freshwater were not correlated to </w:t>
      </w:r>
      <w:r w:rsidR="006B0D0A">
        <w:t xml:space="preserve">freshwater flow, but </w:t>
      </w:r>
      <w:r>
        <w:t>did find</w:t>
      </w:r>
      <w:r w:rsidR="006B0D0A">
        <w:t xml:space="preserve"> that </w:t>
      </w:r>
      <w:r w:rsidR="00D7722A">
        <w:t xml:space="preserve">abundance was positively related with freshwater flow in </w:t>
      </w:r>
      <w:r>
        <w:t>the</w:t>
      </w:r>
      <w:r w:rsidR="00D7722A">
        <w:t xml:space="preserve"> </w:t>
      </w:r>
      <w:r w:rsidR="00A854F0">
        <w:t xml:space="preserve">low salinity </w:t>
      </w:r>
      <w:r>
        <w:t>zone</w:t>
      </w:r>
      <w:r w:rsidR="00F30D9C">
        <w:t xml:space="preserve"> </w:t>
      </w:r>
      <w:r w:rsidR="005D6F2A">
        <w:fldChar w:fldCharType="begin"/>
      </w:r>
      <w:r w:rsidR="00565C20">
        <w:instrText xml:space="preserve"> ADDIN EN.CITE &lt;EndNote&gt;&lt;Cite&gt;&lt;Author&gt;Kimmerer&lt;/Author&gt;&lt;Year&gt;2018&lt;/Year&gt;&lt;RecNum&gt;2645&lt;/RecNum&gt;&lt;DisplayText&gt;(Kimmerer et al. 2018b)&lt;/DisplayText&gt;&lt;record&gt;&lt;rec-number&gt;2645&lt;/rec-number&gt;&lt;foreign-keys&gt;&lt;key app="EN" db-id="std9wdt06dea0ber50cpepe0azprxd52vwpp" timestamp="1558713589"&gt;2645&lt;/key&gt;&lt;/foreign-keys&gt;&lt;ref-type name="Journal Article"&gt;17&lt;/ref-type&gt;&lt;contributors&gt;&lt;authors&gt;&lt;author&gt;Kimmerer, Wim J.&lt;/author&gt;&lt;author&gt;Ignoffo, Toni R.&lt;/author&gt;&lt;author&gt;Kayfetz, Karen R.&lt;/author&gt;&lt;author&gt;Slaughter, Anne M.&lt;/author&gt;&lt;/authors&gt;&lt;/contributors&gt;&lt;titles&gt;&lt;title&gt;&lt;style face="normal" font="default" size="100%"&gt;Effects of freshwater flow and phytoplankton biomass on growth, reproduction, and spatial subsidies of the estuarine copepod &lt;/style&gt;&lt;style face="italic" font="default" size="100%"&gt;Pseudodiaptomus forbesi&lt;/style&gt;&lt;/title&gt;&lt;secondary-title&gt;Hydrobiologia&lt;/secondary-title&gt;&lt;/titles&gt;&lt;periodical&gt;&lt;full-title&gt;Hydrobiologia&lt;/full-title&gt;&lt;/periodical&gt;&lt;pages&gt;113-130&lt;/pages&gt;&lt;volume&gt;807&lt;/volume&gt;&lt;number&gt;1&lt;/number&gt;&lt;dates&gt;&lt;year&gt;2018&lt;/year&gt;&lt;pub-dates&gt;&lt;date&gt;October 27&lt;/date&gt;&lt;/pub-dates&gt;&lt;/dates&gt;&lt;isbn&gt;1573-5117&lt;/isbn&gt;&lt;label&gt;Kimmerer2017&lt;/label&gt;&lt;work-type&gt;journal article&lt;/work-type&gt;&lt;urls&gt;&lt;related-urls&gt;&lt;url&gt;&lt;style face="underline" font="default" size="100%"&gt;https://doi.org/10.1007/s10750-017-3385-y&lt;/style&gt;&lt;/url&gt;&lt;/related-urls&gt;&lt;/urls&gt;&lt;electronic-resource-num&gt; https://doi.org/10.1007/s10750-017-3385-y&lt;/electronic-resource-num&gt;&lt;access-date&gt;2021 09 07&lt;/access-date&gt;&lt;/record&gt;&lt;/Cite&gt;&lt;/EndNote&gt;</w:instrText>
      </w:r>
      <w:r w:rsidR="005D6F2A">
        <w:fldChar w:fldCharType="separate"/>
      </w:r>
      <w:r w:rsidR="00565C20">
        <w:rPr>
          <w:noProof/>
        </w:rPr>
        <w:t>(Kimmerer et al. 2018b)</w:t>
      </w:r>
      <w:r w:rsidR="005D6F2A">
        <w:fldChar w:fldCharType="end"/>
      </w:r>
      <w:r w:rsidR="005D6F2A">
        <w:t xml:space="preserve">. </w:t>
      </w:r>
      <w:r w:rsidR="00A67381">
        <w:t>Our study supports this trend</w:t>
      </w:r>
      <w:r w:rsidR="0088558F">
        <w:t xml:space="preserve"> by showing decreases in Suisun and the Confluence during droughts, however we did detect a slight increase in the freshwater, south-central region</w:t>
      </w:r>
      <w:r w:rsidR="00C402EA">
        <w:t>, contrary to the findings of Kimmerer et al (2018</w:t>
      </w:r>
      <w:r w:rsidR="00931C29">
        <w:t>b</w:t>
      </w:r>
      <w:r w:rsidR="00C402EA">
        <w:t xml:space="preserve">). This difference may be due to </w:t>
      </w:r>
      <w:r w:rsidR="00B571B1">
        <w:t xml:space="preserve">inclusion of a wider </w:t>
      </w:r>
      <w:r w:rsidR="0073393F">
        <w:t>range of data sources in our data set</w:t>
      </w:r>
      <w:r w:rsidR="00F106E1">
        <w:t xml:space="preserve"> and additional drought years. </w:t>
      </w:r>
      <w:r w:rsidR="00967F30">
        <w:t xml:space="preserve">While the decrease in Suisun and the Confluence was </w:t>
      </w:r>
      <w:r w:rsidR="00B125AD">
        <w:t xml:space="preserve">partially due to the shift in their preferred salinity zone, </w:t>
      </w:r>
      <w:r w:rsidR="00505F86">
        <w:t xml:space="preserve">other factors may also have contributed. </w:t>
      </w:r>
      <w:r w:rsidR="00DB24E1">
        <w:rPr>
          <w:iCs/>
        </w:rPr>
        <w:t xml:space="preserve">One potential mechanism for decreased abundance of taxa in Suisun is the increase in </w:t>
      </w:r>
      <w:r w:rsidR="00DB24E1" w:rsidRPr="002D2B9D">
        <w:rPr>
          <w:i/>
        </w:rPr>
        <w:t>P. amurensis</w:t>
      </w:r>
      <w:r w:rsidR="00DB24E1">
        <w:rPr>
          <w:iCs/>
        </w:rPr>
        <w:t xml:space="preserve"> </w:t>
      </w:r>
      <w:r w:rsidR="00DB24E1">
        <w:rPr>
          <w:iCs/>
        </w:rPr>
        <w:fldChar w:fldCharType="begin"/>
      </w:r>
      <w:r w:rsidR="00DB24E1">
        <w:rPr>
          <w:iCs/>
        </w:rPr>
        <w:instrText xml:space="preserve"> ADDIN EN.CITE &lt;EndNote&gt;&lt;Cite&gt;&lt;Author&gt;Winder&lt;/Author&gt;&lt;Year&gt;2011&lt;/Year&gt;&lt;RecNum&gt;4238&lt;/RecNum&gt;&lt;DisplayText&gt;(Winder et al. 2011)&lt;/DisplayText&gt;&lt;record&gt;&lt;rec-number&gt;4238&lt;/rec-number&gt;&lt;foreign-keys&gt;&lt;key app="EN" db-id="std9wdt06dea0ber50cpepe0azprxd52vwpp" timestamp="1667692290"&gt;4238&lt;/key&gt;&lt;/foreign-keys&gt;&lt;ref-type name="Journal Article"&gt;17&lt;/ref-type&gt;&lt;contributors&gt;&lt;authors&gt;&lt;author&gt;Winder, Monika&lt;/author&gt;&lt;author&gt;Jassby, Alan D.&lt;/author&gt;&lt;author&gt;Mac Nally, Ralph&lt;/author&gt;&lt;/authors&gt;&lt;/contributors&gt;&lt;titles&gt;&lt;title&gt;Synergies between climate anomalies and hydrological modifications facilitate estuarine biotic invasions&lt;/title&gt;&lt;secondary-title&gt;Ecology Letters&lt;/secondary-title&gt;&lt;/titles&gt;&lt;periodical&gt;&lt;full-title&gt;Ecology Letters&lt;/full-title&gt;&lt;/periodical&gt;&lt;pages&gt;749-757&lt;/pages&gt;&lt;volume&gt;14&lt;/volume&gt;&lt;number&gt;8&lt;/number&gt;&lt;dates&gt;&lt;year&gt;2011&lt;/year&gt;&lt;/dates&gt;&lt;isbn&gt;1461-023X&lt;/isbn&gt;&lt;urls&gt;&lt;related-urls&gt;&lt;url&gt;https://onlinelibrary.wiley.com/doi/abs/10.1111/j.1461-0248.2011.01635.x&lt;/url&gt;&lt;/related-urls&gt;&lt;/urls&gt;&lt;electronic-resource-num&gt;https://doi.org/10.1111/j.1461-0248.2011.01635.x&lt;/electronic-resource-num&gt;&lt;/record&gt;&lt;/Cite&gt;&lt;/EndNote&gt;</w:instrText>
      </w:r>
      <w:r w:rsidR="00DB24E1">
        <w:rPr>
          <w:iCs/>
        </w:rPr>
        <w:fldChar w:fldCharType="separate"/>
      </w:r>
      <w:r w:rsidR="00DB24E1">
        <w:rPr>
          <w:iCs/>
          <w:noProof/>
        </w:rPr>
        <w:t>(Winder et al. 2011)</w:t>
      </w:r>
      <w:r w:rsidR="00DB24E1">
        <w:rPr>
          <w:iCs/>
        </w:rPr>
        <w:fldChar w:fldCharType="end"/>
      </w:r>
      <w:r w:rsidR="00DB24E1">
        <w:rPr>
          <w:iCs/>
        </w:rPr>
        <w:t xml:space="preserve"> (CITE CLAM PAPER) </w:t>
      </w:r>
      <w:r w:rsidR="00945B8E" w:rsidRPr="00FD2CB9">
        <w:rPr>
          <w:i/>
          <w:iCs/>
        </w:rPr>
        <w:t>P</w:t>
      </w:r>
      <w:r w:rsidR="00184D19" w:rsidRPr="00FD2CB9">
        <w:rPr>
          <w:i/>
          <w:iCs/>
        </w:rPr>
        <w:t>. forbesi</w:t>
      </w:r>
      <w:r w:rsidR="00184D19">
        <w:t xml:space="preserve"> is </w:t>
      </w:r>
      <w:r w:rsidR="00967F30">
        <w:t>food limited in the low-salinity zone</w:t>
      </w:r>
      <w:r w:rsidR="00505F86">
        <w:t xml:space="preserve"> </w:t>
      </w:r>
      <w:r w:rsidR="00505F86">
        <w:fldChar w:fldCharType="begin"/>
      </w:r>
      <w:r w:rsidR="00505F86">
        <w:instrText xml:space="preserve"> ADDIN EN.CITE &lt;EndNote&gt;&lt;Cite&gt;&lt;Author&gt;Kimmerer&lt;/Author&gt;&lt;Year&gt;2014&lt;/Year&gt;&lt;RecNum&gt;1642&lt;/RecNum&gt;&lt;DisplayText&gt;(Kimmerer et al. 2014)&lt;/DisplayText&gt;&lt;record&gt;&lt;rec-number&gt;1642&lt;/rec-number&gt;&lt;foreign-keys&gt;&lt;key app="EN" db-id="std9wdt06dea0ber50cpepe0azprxd52vwpp" timestamp="1558711562"&gt;1642&lt;/key&gt;&lt;/foreign-keys&gt;&lt;ref-type name="Journal Article"&gt;17&lt;/ref-type&gt;&lt;contributors&gt;&lt;authors&gt;&lt;author&gt;Kimmerer, Wim J&lt;/author&gt;&lt;author&gt;Ignoffo, Toni R&lt;/author&gt;&lt;author&gt;Slaughter, Anne M&lt;/author&gt;&lt;author&gt;Gould, Alison L&lt;/author&gt;&lt;/authors&gt;&lt;/contributors&gt;&lt;titles&gt;&lt;title&gt;Food-limited reproduction and growth of three copepod species in the low-salinity zone of the San Francisco Estuary&lt;/title&gt;&lt;secondary-title&gt;Journal of Plankton Research&lt;/secondary-title&gt;&lt;/titles&gt;&lt;periodical&gt;&lt;full-title&gt;Journal of Plankton Research&lt;/full-title&gt;&lt;/periodical&gt;&lt;pages&gt;722-735&lt;/pages&gt;&lt;volume&gt;36&lt;/volume&gt;&lt;number&gt;3&lt;/number&gt;&lt;dates&gt;&lt;year&gt;2014&lt;/year&gt;&lt;/dates&gt;&lt;isbn&gt;0142-7873&lt;/isbn&gt;&lt;urls&gt;&lt;/urls&gt;&lt;electronic-resource-num&gt;https://doi.org/10.1093/plankt/fbt128&lt;/electronic-resource-num&gt;&lt;/record&gt;&lt;/Cite&gt;&lt;/EndNote&gt;</w:instrText>
      </w:r>
      <w:r w:rsidR="00505F86">
        <w:fldChar w:fldCharType="separate"/>
      </w:r>
      <w:r w:rsidR="00505F86">
        <w:rPr>
          <w:noProof/>
        </w:rPr>
        <w:t>(Kimmerer et al. 2014)</w:t>
      </w:r>
      <w:r w:rsidR="00505F86">
        <w:fldChar w:fldCharType="end"/>
      </w:r>
      <w:r w:rsidR="00967F30">
        <w:t xml:space="preserve">, </w:t>
      </w:r>
      <w:r w:rsidR="00B77030">
        <w:t xml:space="preserve">and </w:t>
      </w:r>
      <w:r w:rsidR="00A43B99">
        <w:t xml:space="preserve">both abundance and grazing rates of </w:t>
      </w:r>
      <w:r w:rsidR="00A43B99" w:rsidRPr="00FD2CB9">
        <w:rPr>
          <w:i/>
        </w:rPr>
        <w:t>P. amurensis</w:t>
      </w:r>
      <w:r w:rsidR="00A43B99">
        <w:t xml:space="preserve"> increase during drought years (cite clam/jellies drought paper), putting greater strain on the limited food supply for copepods.</w:t>
      </w:r>
    </w:p>
    <w:p w14:paraId="1135553C" w14:textId="478972A4" w:rsidR="005D6F2A" w:rsidRDefault="00DC1750" w:rsidP="00586637">
      <w:pPr>
        <w:ind w:firstLine="720"/>
      </w:pPr>
      <w:r>
        <w:t xml:space="preserve">Less research has been conducted on </w:t>
      </w:r>
      <w:r w:rsidRPr="00FD2CB9">
        <w:rPr>
          <w:i/>
        </w:rPr>
        <w:t>Daphnia</w:t>
      </w:r>
      <w:r>
        <w:t xml:space="preserve"> </w:t>
      </w:r>
      <w:r w:rsidR="0077075A">
        <w:t>spp.</w:t>
      </w:r>
      <w:r>
        <w:t xml:space="preserve"> in </w:t>
      </w:r>
      <w:r w:rsidR="00403E03">
        <w:t xml:space="preserve">the Estuary. </w:t>
      </w:r>
      <w:r w:rsidR="00AE04EC">
        <w:t xml:space="preserve">One of the few studies examining </w:t>
      </w:r>
      <w:r w:rsidR="00AE04EC" w:rsidRPr="00FD2CB9">
        <w:rPr>
          <w:i/>
        </w:rPr>
        <w:t>Daphnia</w:t>
      </w:r>
      <w:r w:rsidR="00AE04EC">
        <w:t xml:space="preserve"> spp. </w:t>
      </w:r>
      <w:r w:rsidR="00711BC5">
        <w:t>d</w:t>
      </w:r>
      <w:r w:rsidR="00AE04EC">
        <w:t xml:space="preserve">istribution and environmental factors in the Delta found them </w:t>
      </w:r>
      <w:r w:rsidR="00586637">
        <w:t xml:space="preserve">positively correlated with chlorophyll, negatively correlated with salinity, and </w:t>
      </w:r>
      <w:r w:rsidR="00F30D9C">
        <w:t>unrelated</w:t>
      </w:r>
      <w:r w:rsidR="00586637">
        <w:t xml:space="preserve"> to net </w:t>
      </w:r>
      <w:r w:rsidR="00711BC5">
        <w:t>flow</w:t>
      </w:r>
      <w:r w:rsidR="004E683A">
        <w:t xml:space="preserve"> </w:t>
      </w:r>
      <w:r w:rsidR="004E683A">
        <w:fldChar w:fldCharType="begin"/>
      </w:r>
      <w:r w:rsidR="004E683A">
        <w:instrText xml:space="preserve"> ADDIN EN.CITE &lt;EndNote&gt;&lt;Cite&gt;&lt;Author&gt;Orsi&lt;/Author&gt;&lt;Year&gt;1986&lt;/Year&gt;&lt;RecNum&gt;772&lt;/RecNum&gt;&lt;DisplayText&gt;(Orsi and Mecum 1986)&lt;/DisplayText&gt;&lt;record&gt;&lt;rec-number&gt;772&lt;/rec-number&gt;&lt;foreign-keys&gt;&lt;key app="EN" db-id="std9wdt06dea0ber50cpepe0azprxd52vwpp" timestamp="1558711082"&gt;772&lt;/key&gt;&lt;/foreign-keys&gt;&lt;ref-type name="Journal Article"&gt;17&lt;/ref-type&gt;&lt;contributors&gt;&lt;authors&gt;&lt;author&gt;Orsi, J. J.&lt;/author&gt;&lt;author&gt;Mecum, W. L.&lt;/author&gt;&lt;/authors&gt;&lt;/contributors&gt;&lt;titles&gt;&lt;title&gt;Zooplankton distribution and abundance in the Sacramento-San Joaquin Delta in relation to certain environmental factors&lt;/title&gt;&lt;secondary-title&gt;Estuaries&lt;/secondary-title&gt;&lt;alt-title&gt;Estuaries&lt;/alt-title&gt;&lt;/titles&gt;&lt;periodical&gt;&lt;full-title&gt;Estuaries&lt;/full-title&gt;&lt;/periodical&gt;&lt;alt-periodical&gt;&lt;full-title&gt;Estuaries&lt;/full-title&gt;&lt;/alt-periodical&gt;&lt;pages&gt;326-339&lt;/pages&gt;&lt;volume&gt;9&lt;/volume&gt;&lt;number&gt;4B&lt;/number&gt;&lt;keywords&gt;&lt;keyword&gt;ABUNDANCE&lt;/keyword&gt;&lt;keyword&gt;DISTRIBUTION&lt;/keyword&gt;&lt;keyword&gt;SACRAMENTO-SAN JOAQUIN DELTA&lt;/keyword&gt;&lt;keyword&gt;ZOOPLANKTON&lt;/keyword&gt;&lt;/keywords&gt;&lt;dates&gt;&lt;year&gt;1986&lt;/year&gt;&lt;/dates&gt;&lt;urls&gt;&lt;/urls&gt;&lt;/record&gt;&lt;/Cite&gt;&lt;/EndNote&gt;</w:instrText>
      </w:r>
      <w:r w:rsidR="004E683A">
        <w:fldChar w:fldCharType="separate"/>
      </w:r>
      <w:r w:rsidR="004E683A">
        <w:rPr>
          <w:noProof/>
        </w:rPr>
        <w:t>(Orsi and Mecum 1986)</w:t>
      </w:r>
      <w:r w:rsidR="004E683A">
        <w:fldChar w:fldCharType="end"/>
      </w:r>
      <w:r w:rsidR="00711BC5">
        <w:t>. Chlorophyll in the South Delta</w:t>
      </w:r>
      <w:r w:rsidR="004E683A">
        <w:t xml:space="preserve"> increases during droughts (Cite Water quality </w:t>
      </w:r>
      <w:r w:rsidR="00D234E4">
        <w:t>chlorophyll</w:t>
      </w:r>
      <w:r w:rsidR="004E683A">
        <w:t xml:space="preserve"> paper)</w:t>
      </w:r>
      <w:r w:rsidR="00711BC5">
        <w:t xml:space="preserve"> </w:t>
      </w:r>
      <w:r w:rsidR="003A4A11">
        <w:t xml:space="preserve">so we would have expected </w:t>
      </w:r>
      <w:r w:rsidR="004029AD">
        <w:t>increases</w:t>
      </w:r>
      <w:r w:rsidR="003A4A11">
        <w:t xml:space="preserve"> in </w:t>
      </w:r>
      <w:r w:rsidR="003A4A11" w:rsidRPr="00FD2CB9">
        <w:rPr>
          <w:i/>
          <w:iCs/>
        </w:rPr>
        <w:t>Daphnia</w:t>
      </w:r>
      <w:r w:rsidR="003A4A11">
        <w:t xml:space="preserve"> </w:t>
      </w:r>
      <w:r w:rsidR="00905BB7">
        <w:t xml:space="preserve">spp. </w:t>
      </w:r>
      <w:r w:rsidR="003A4A11">
        <w:t>in that region</w:t>
      </w:r>
      <w:r w:rsidR="00905BB7">
        <w:t>.</w:t>
      </w:r>
      <w:r w:rsidR="003A4A11">
        <w:t xml:space="preserve"> </w:t>
      </w:r>
      <w:r w:rsidR="00905BB7">
        <w:t>H</w:t>
      </w:r>
      <w:r w:rsidR="003A4A11">
        <w:t xml:space="preserve">owever </w:t>
      </w:r>
      <w:r w:rsidR="003A4A11" w:rsidRPr="00FD2CB9">
        <w:rPr>
          <w:i/>
        </w:rPr>
        <w:t>P. forbesi</w:t>
      </w:r>
      <w:r w:rsidR="009931FA">
        <w:t xml:space="preserve">, which was introduced after Orsi and Mecum </w:t>
      </w:r>
      <w:r w:rsidR="004029AD">
        <w:t>1</w:t>
      </w:r>
      <w:r w:rsidR="009931FA">
        <w:t>986</w:t>
      </w:r>
      <w:r w:rsidR="00650030">
        <w:t xml:space="preserve"> </w:t>
      </w:r>
      <w:r w:rsidR="00C00AA5">
        <w:fldChar w:fldCharType="begin"/>
      </w:r>
      <w:r w:rsidR="00C00AA5">
        <w:instrText xml:space="preserve"> ADDIN EN.CITE &lt;EndNote&gt;&lt;Cite&gt;&lt;Author&gt;Orsi&lt;/Author&gt;&lt;Year&gt;1991&lt;/Year&gt;&lt;RecNum&gt;775&lt;/RecNum&gt;&lt;DisplayText&gt;(Orsi and Walter 1991)&lt;/DisplayText&gt;&lt;record&gt;&lt;rec-number&gt;775&lt;/rec-number&gt;&lt;foreign-keys&gt;&lt;key app="EN" db-id="std9wdt06dea0ber50cpepe0azprxd52vwpp" timestamp="1558711083"&gt;775&lt;/key&gt;&lt;/foreign-keys&gt;&lt;ref-type name="Conference Proceedings"&gt;10&lt;/ref-type&gt;&lt;contributors&gt;&lt;authors&gt;&lt;author&gt;Orsi, J.J.&lt;/author&gt;&lt;author&gt;Walter, T.E.&lt;/author&gt;&lt;/authors&gt;&lt;secondary-authors&gt;&lt;author&gt;Uye, S.I.&lt;/author&gt;&lt;author&gt;Nishida, S.&lt;/author&gt;&lt;author&gt;Ho, J.-S.&lt;/author&gt;&lt;/secondary-authors&gt;&lt;/contributors&gt;&lt;titles&gt;&lt;title&gt;&lt;style face="italic" font="default" size="100%"&gt;Pseudodiaptomus forbesi &lt;/style&gt;&lt;style face="normal" font="default" size="100%"&gt;and &lt;/style&gt;&lt;style face="italic" font="default" size="100%"&gt;P. marinus&lt;/style&gt;&lt;style face="normal" font="default" size="100%"&gt; (Copepoda: Calanoida) the latest copepod immigrants to California&amp;apos;s Sacramento-San Joaquin Estuary&lt;/style&gt;&lt;/title&gt;&lt;secondary-title&gt;Proceedings of the Fourth International Conference on Copepoda&lt;/secondary-title&gt;&lt;/titles&gt;&lt;pages&gt;553-562&lt;/pages&gt;&lt;volume&gt;Special Volume&lt;/volume&gt;&lt;dates&gt;&lt;year&gt;1991&lt;/year&gt;&lt;/dates&gt;&lt;pub-location&gt;Hiroshima&lt;/pub-location&gt;&lt;publisher&gt;Bulletin of the Plankton Society of Japan&lt;/publisher&gt;&lt;urls&gt;&lt;/urls&gt;&lt;/record&gt;&lt;/Cite&gt;&lt;/EndNote&gt;</w:instrText>
      </w:r>
      <w:r w:rsidR="00C00AA5">
        <w:fldChar w:fldCharType="separate"/>
      </w:r>
      <w:r w:rsidR="00C00AA5">
        <w:rPr>
          <w:noProof/>
        </w:rPr>
        <w:t>(Orsi and Walter 1991)</w:t>
      </w:r>
      <w:r w:rsidR="00C00AA5">
        <w:fldChar w:fldCharType="end"/>
      </w:r>
      <w:r w:rsidR="009931FA">
        <w:t>,</w:t>
      </w:r>
      <w:r w:rsidR="003A4A11">
        <w:t xml:space="preserve"> also increased in the South Delta</w:t>
      </w:r>
      <w:r w:rsidR="004029AD">
        <w:t xml:space="preserve"> (</w:t>
      </w:r>
      <w:r w:rsidR="004029AD">
        <w:fldChar w:fldCharType="begin"/>
      </w:r>
      <w:r w:rsidR="004029AD">
        <w:instrText xml:space="preserve"> REF _Ref116030773 \h </w:instrText>
      </w:r>
      <w:r w:rsidR="004029AD">
        <w:fldChar w:fldCharType="separate"/>
      </w:r>
      <w:r w:rsidR="004029AD">
        <w:t xml:space="preserve">Figure </w:t>
      </w:r>
      <w:r w:rsidR="004029AD">
        <w:rPr>
          <w:noProof/>
        </w:rPr>
        <w:t>1</w:t>
      </w:r>
      <w:r w:rsidR="004029AD">
        <w:fldChar w:fldCharType="end"/>
      </w:r>
      <w:r w:rsidR="00650030">
        <w:t>)</w:t>
      </w:r>
      <w:r w:rsidR="009931FA">
        <w:t xml:space="preserve">, potentially competing with </w:t>
      </w:r>
      <w:r w:rsidR="009931FA" w:rsidRPr="00FD2CB9">
        <w:rPr>
          <w:i/>
        </w:rPr>
        <w:t>Daphnia</w:t>
      </w:r>
      <w:r w:rsidR="009931FA">
        <w:t xml:space="preserve"> </w:t>
      </w:r>
      <w:r w:rsidR="00463E59">
        <w:t xml:space="preserve">spp. </w:t>
      </w:r>
      <w:r w:rsidR="009931FA">
        <w:t xml:space="preserve">for the increased food resources. </w:t>
      </w:r>
    </w:p>
    <w:p w14:paraId="2E1EF520" w14:textId="456C4C40" w:rsidR="00353214" w:rsidRPr="00D113CF" w:rsidRDefault="00D113CF" w:rsidP="00B62ACB">
      <w:pPr>
        <w:ind w:firstLine="720"/>
      </w:pPr>
      <w:r>
        <w:t xml:space="preserve">The species that had brackish salinity tolerances, </w:t>
      </w:r>
      <w:r>
        <w:rPr>
          <w:i/>
          <w:iCs/>
        </w:rPr>
        <w:t>Limnoithona tetraspina</w:t>
      </w:r>
      <w:r>
        <w:t xml:space="preserve"> and </w:t>
      </w:r>
      <w:r>
        <w:rPr>
          <w:i/>
          <w:iCs/>
        </w:rPr>
        <w:t>Hyperacanthomysis longirostris</w:t>
      </w:r>
      <w:r>
        <w:t xml:space="preserve">, did not </w:t>
      </w:r>
      <w:r w:rsidR="008B39E9">
        <w:t>have a</w:t>
      </w:r>
      <w:r w:rsidR="002D5B2D">
        <w:t xml:space="preserve"> </w:t>
      </w:r>
      <w:r w:rsidR="008724E1">
        <w:t xml:space="preserve">negative </w:t>
      </w:r>
      <w:r w:rsidR="002D5B2D">
        <w:t>relationship</w:t>
      </w:r>
      <w:r w:rsidR="008724E1">
        <w:t xml:space="preserve"> to drought.</w:t>
      </w:r>
      <w:r w:rsidR="00F12D81">
        <w:t xml:space="preserve"> </w:t>
      </w:r>
      <w:r w:rsidR="00DD27A0">
        <w:t xml:space="preserve">With a wider salinity tolerance, </w:t>
      </w:r>
      <w:r w:rsidR="00F44E04">
        <w:t>these taxa were relative unaffected by  shift of</w:t>
      </w:r>
      <w:r w:rsidR="00097F63">
        <w:t xml:space="preserve"> </w:t>
      </w:r>
      <w:r w:rsidR="00CF6DBB">
        <w:t>the freshwater zone upstream during droughts</w:t>
      </w:r>
      <w:r w:rsidR="0075499B">
        <w:t xml:space="preserve">, unlike </w:t>
      </w:r>
      <w:r w:rsidR="009C68B7">
        <w:rPr>
          <w:i/>
          <w:iCs/>
        </w:rPr>
        <w:t>P</w:t>
      </w:r>
      <w:r w:rsidR="00AD4AFE">
        <w:rPr>
          <w:i/>
          <w:iCs/>
        </w:rPr>
        <w:t>.</w:t>
      </w:r>
      <w:r w:rsidR="008C70B0">
        <w:rPr>
          <w:i/>
          <w:iCs/>
        </w:rPr>
        <w:t xml:space="preserve"> forbesi</w:t>
      </w:r>
      <w:r w:rsidR="008C70B0">
        <w:t xml:space="preserve"> and </w:t>
      </w:r>
      <w:r w:rsidR="008C70B0">
        <w:rPr>
          <w:i/>
          <w:iCs/>
        </w:rPr>
        <w:t>Daphnia</w:t>
      </w:r>
      <w:r w:rsidR="008C70B0">
        <w:t xml:space="preserve"> spp</w:t>
      </w:r>
      <w:r w:rsidR="00410008">
        <w:t>.</w:t>
      </w:r>
      <w:r w:rsidR="005C6B09">
        <w:t xml:space="preserve">, which are </w:t>
      </w:r>
      <w:r w:rsidR="00C003A1">
        <w:t xml:space="preserve">restricted to lower salinities </w:t>
      </w:r>
      <w:r w:rsidR="005C6B09">
        <w:t>and thus moved with the shifting freshwater zone.</w:t>
      </w:r>
      <w:r w:rsidR="00F12D81">
        <w:t xml:space="preserve"> </w:t>
      </w:r>
      <w:r w:rsidR="00EE462E">
        <w:t xml:space="preserve">This </w:t>
      </w:r>
      <w:r w:rsidR="0070573D">
        <w:t xml:space="preserve">suggests that </w:t>
      </w:r>
      <w:r w:rsidR="00027ECE">
        <w:t xml:space="preserve">in </w:t>
      </w:r>
      <w:r w:rsidR="00A11965">
        <w:t>Suisun Bay and Marsh</w:t>
      </w:r>
      <w:r w:rsidR="00CB65C7">
        <w:t>, a key habitat zone containing</w:t>
      </w:r>
      <w:r w:rsidR="00027ECE">
        <w:t xml:space="preserve">  </w:t>
      </w:r>
      <w:r w:rsidR="00CB65C7">
        <w:t xml:space="preserve">important </w:t>
      </w:r>
      <w:r w:rsidR="00027ECE">
        <w:t>marsh areas</w:t>
      </w:r>
      <w:r w:rsidR="0070573D">
        <w:t xml:space="preserve">, drought conditions have the largest negative impact on the abundance of zooplankton with lower tolerances to </w:t>
      </w:r>
      <w:r w:rsidR="00130CAC">
        <w:t>salinity.</w:t>
      </w:r>
    </w:p>
    <w:p w14:paraId="41AB1393" w14:textId="182ABB7E" w:rsidR="00B62ACB" w:rsidRDefault="009C545D" w:rsidP="009C545D">
      <w:pPr>
        <w:pStyle w:val="Heading2"/>
      </w:pPr>
      <w:r>
        <w:t>Ecological</w:t>
      </w:r>
      <w:r w:rsidR="00B56234">
        <w:t xml:space="preserve"> and Management</w:t>
      </w:r>
      <w:r>
        <w:t xml:space="preserve"> Implications</w:t>
      </w:r>
    </w:p>
    <w:p w14:paraId="1F054B99" w14:textId="2D2735AC" w:rsidR="0089363F" w:rsidRDefault="00330682" w:rsidP="009C545D">
      <w:r>
        <w:tab/>
      </w:r>
      <w:r w:rsidR="00B466B5">
        <w:t>The decline in the abundance of many pelagic zooplankton species has resulted i</w:t>
      </w:r>
      <w:r w:rsidR="00765277">
        <w:t xml:space="preserve">n </w:t>
      </w:r>
      <w:r w:rsidR="25E8B13E">
        <w:t>the limitation of</w:t>
      </w:r>
      <w:r w:rsidR="00765277">
        <w:t xml:space="preserve"> food resources </w:t>
      </w:r>
      <w:r w:rsidR="25E8B13E">
        <w:t xml:space="preserve">for </w:t>
      </w:r>
      <w:r w:rsidR="6ACD9113">
        <w:t xml:space="preserve">many fish species </w:t>
      </w:r>
      <w:r w:rsidR="00A43882">
        <w:fldChar w:fldCharType="begin"/>
      </w:r>
      <w:r w:rsidR="00A43882">
        <w:instrText xml:space="preserve"> ADDIN EN.CITE &lt;EndNote&gt;&lt;Cite&gt;&lt;Author&gt;Sommer&lt;/Author&gt;&lt;Year&gt;2007&lt;/Year&gt;&lt;RecNum&gt;952&lt;/RecNum&gt;&lt;DisplayText&gt;(Sommer et al. 2007)&lt;/DisplayText&gt;&lt;record&gt;&lt;rec-number&gt;952&lt;/rec-number&gt;&lt;foreign-keys&gt;&lt;key app="EN" db-id="std9wdt06dea0ber50cpepe0azprxd52vwpp" timestamp="1558711115"&gt;952&lt;/key&gt;&lt;/foreign-keys&gt;&lt;ref-type name="Journal Article"&gt;17&lt;/ref-type&gt;&lt;contributors&gt;&lt;authors&gt;&lt;author&gt;Sommer, T. &lt;/author&gt;&lt;author&gt;Armor, C.&lt;/author&gt;&lt;author&gt;Baxter, R.&lt;/author&gt;&lt;author&gt;Breuer, R.&lt;/author&gt;&lt;author&gt;Brown, L.&lt;/author&gt;&lt;author&gt;Chotkowski, M.&lt;/author&gt;&lt;author&gt;Culberson, S.&lt;/author&gt;&lt;author&gt;Feyrer, F.&lt;/author&gt;&lt;author&gt;Gingras, M.&lt;/author&gt;&lt;author&gt;Herbold, B.&lt;/author&gt;&lt;author&gt;Kimmerer, W.&lt;/author&gt;&lt;author&gt;Mueller-Solger, A.&lt;/author&gt;&lt;author&gt;Nobriga, M.&lt;/author&gt;&lt;author&gt;Souza, K.&lt;/author&gt;&lt;/authors&gt;&lt;/contributors&gt;&lt;titles&gt;&lt;title&gt;The collapse of pelagic fishes in the upper San Francisco Estuary&lt;/title&gt;&lt;secondary-title&gt;Fisheries&lt;/secondary-title&gt;&lt;/titles&gt;&lt;periodical&gt;&lt;full-title&gt;Fisheries&lt;/full-title&gt;&lt;/periodical&gt;&lt;pages&gt;270-277&lt;/pages&gt;&lt;volume&gt;32&lt;/volume&gt;&lt;number&gt;6&lt;/number&gt;&lt;dates&gt;&lt;year&gt;2007&lt;/year&gt;&lt;pub-dates&gt;&lt;date&gt;June&lt;/date&gt;&lt;/pub-dates&gt;&lt;/dates&gt;&lt;urls&gt;&lt;/urls&gt;&lt;electronic-resource-num&gt;https://doi.org/10.1577/1548-8446(2007)32[270:TCOPFI]2.0.CO;2&lt;/electronic-resource-num&gt;&lt;/record&gt;&lt;/Cite&gt;&lt;/EndNote&gt;</w:instrText>
      </w:r>
      <w:r w:rsidR="00A43882">
        <w:fldChar w:fldCharType="separate"/>
      </w:r>
      <w:r w:rsidR="00A43882">
        <w:rPr>
          <w:noProof/>
        </w:rPr>
        <w:t>(Sommer et al. 2007)</w:t>
      </w:r>
      <w:r w:rsidR="00A43882">
        <w:fldChar w:fldCharType="end"/>
      </w:r>
      <w:r w:rsidR="00765277">
        <w:t>)</w:t>
      </w:r>
      <w:r w:rsidR="0010060A">
        <w:t xml:space="preserve">. </w:t>
      </w:r>
      <w:r w:rsidR="00994FC9">
        <w:t xml:space="preserve">For management decisions to support increases in </w:t>
      </w:r>
      <w:r w:rsidR="00B56234">
        <w:t xml:space="preserve">zooplankton abundance that will result in more food for </w:t>
      </w:r>
      <w:r w:rsidR="0072399F">
        <w:t>fishes, better understanding of the factors that impact low pelagic biomass in the estuary is required</w:t>
      </w:r>
      <w:r w:rsidR="00477083">
        <w:t>)</w:t>
      </w:r>
      <w:r w:rsidR="004029AD">
        <w:fldChar w:fldCharType="begin"/>
      </w:r>
      <w:r w:rsidR="004029AD">
        <w:instrText xml:space="preserve"> ADDIN EN.CITE &lt;EndNote&gt;&lt;Cite&gt;&lt;Author&gt;Brown&lt;/Author&gt;&lt;Year&gt;2016&lt;/Year&gt;&lt;RecNum&gt;2255&lt;/RecNum&gt;&lt;DisplayText&gt;(Brown et al. 2016)&lt;/DisplayText&gt;&lt;record&gt;&lt;rec-number&gt;2255&lt;/rec-number&gt;&lt;foreign-keys&gt;&lt;key app="EN" db-id="std9wdt06dea0ber50cpepe0azprxd52vwpp" timestamp="1558712276"&gt;2255&lt;/key&gt;&lt;/foreign-keys&gt;&lt;ref-type name="Journal Article"&gt;17&lt;/ref-type&gt;&lt;contributors&gt;&lt;authors&gt;&lt;author&gt;Brown, Larry R.&lt;/author&gt;&lt;author&gt;Kimmerer, Wim&lt;/author&gt;&lt;author&gt;Conrad, J. Louise&lt;/author&gt;&lt;author&gt;Lesmeister, Sarah&lt;/author&gt;&lt;author&gt;Mueller–Solger, Anke&lt;/author&gt;&lt;/authors&gt;&lt;/contributors&gt;&lt;titles&gt;&lt;title&gt;Food webs of the Delta, Suisun Bay, and Suisun Marsh: an update on current understanding and possibilities for management&lt;/title&gt;&lt;secondary-title&gt;San Francisco Estuary and Watershed Science&lt;/secondary-title&gt;&lt;/titles&gt;&lt;periodical&gt;&lt;full-title&gt;San Francisco Estuary and Watershed Science&lt;/full-title&gt;&lt;/periodical&gt;&lt;volume&gt;14&lt;/volume&gt;&lt;number&gt;3&lt;/number&gt;&lt;dates&gt;&lt;year&gt;2016&lt;/year&gt;&lt;/dates&gt;&lt;urls&gt;&lt;related-urls&gt;&lt;url&gt;http://www.escholarship.org/uc/item/4mk5326r&lt;/url&gt;&lt;/related-urls&gt;&lt;/urls&gt;&lt;electronic-resource-num&gt;10.15447/sfews.2016v14iss3art4&lt;/electronic-resource-num&gt;&lt;/record&gt;&lt;/Cite&gt;&lt;/EndNote&gt;</w:instrText>
      </w:r>
      <w:r w:rsidR="004029AD">
        <w:fldChar w:fldCharType="separate"/>
      </w:r>
      <w:r w:rsidR="004029AD">
        <w:rPr>
          <w:noProof/>
        </w:rPr>
        <w:t>(Brown et al. 2016)</w:t>
      </w:r>
      <w:r w:rsidR="004029AD">
        <w:fldChar w:fldCharType="end"/>
      </w:r>
      <w:r w:rsidR="0072399F">
        <w:t>.</w:t>
      </w:r>
      <w:r w:rsidR="00C85F26">
        <w:t xml:space="preserve"> </w:t>
      </w:r>
      <w:r w:rsidR="7A5F4AAA">
        <w:t xml:space="preserve">Our study has shown that </w:t>
      </w:r>
      <w:r w:rsidR="614C6EB3">
        <w:t>drought, and the related changes in salinity,</w:t>
      </w:r>
      <w:r w:rsidR="00B74475">
        <w:t xml:space="preserve"> significantly impacts the a</w:t>
      </w:r>
      <w:r w:rsidR="00DC2F30">
        <w:t>vailability</w:t>
      </w:r>
      <w:r w:rsidR="00B74475">
        <w:t xml:space="preserve"> of </w:t>
      </w:r>
      <w:r w:rsidR="00E14AED">
        <w:t>key zooplankton resources in the estuary</w:t>
      </w:r>
      <w:r w:rsidR="005249CE">
        <w:t xml:space="preserve">. </w:t>
      </w:r>
      <w:r w:rsidR="00D306AC">
        <w:t>The spatial overlap</w:t>
      </w:r>
      <w:r w:rsidR="00173967">
        <w:t xml:space="preserve"> of predators and their prey</w:t>
      </w:r>
      <w:r w:rsidR="00436B56">
        <w:t>,</w:t>
      </w:r>
      <w:r w:rsidR="001A17B3">
        <w:t xml:space="preserve"> also known as</w:t>
      </w:r>
      <w:r w:rsidR="00436B56">
        <w:t xml:space="preserve"> the match/mismatch hypothesis,</w:t>
      </w:r>
      <w:r w:rsidR="002A3917">
        <w:t xml:space="preserve"> is an important factor driving recruitment strength </w:t>
      </w:r>
      <w:r w:rsidR="001218C3">
        <w:t xml:space="preserve">that can be significantly impacted </w:t>
      </w:r>
      <w:r w:rsidR="00436B56">
        <w:t>by climate conditions and climate change</w:t>
      </w:r>
      <w:r w:rsidR="005D1EE9">
        <w:t xml:space="preserve"> </w:t>
      </w:r>
      <w:r w:rsidR="00866B0D">
        <w:fldChar w:fldCharType="begin"/>
      </w:r>
      <w:r w:rsidR="00866B0D">
        <w:instrText xml:space="preserve"> ADDIN EN.CITE &lt;EndNote&gt;&lt;Cite&gt;&lt;Author&gt;Durant&lt;/Author&gt;&lt;Year&gt;2007&lt;/Year&gt;&lt;RecNum&gt;4228&lt;/RecNum&gt;&lt;DisplayText&gt;(Durant et al. 2007)&lt;/DisplayText&gt;&lt;record&gt;&lt;rec-number&gt;4228&lt;/rec-number&gt;&lt;foreign-keys&gt;&lt;key app="EN" db-id="std9wdt06dea0ber50cpepe0azprxd52vwpp" timestamp="1667317316"&gt;4228&lt;/key&gt;&lt;/foreign-keys&gt;&lt;ref-type name="Journal Article"&gt;17&lt;/ref-type&gt;&lt;contributors&gt;&lt;authors&gt;&lt;author&gt;Joel M. Durant&lt;/author&gt;&lt;author&gt;Dag O. Hjermann&lt;/author&gt;&lt;author&gt;Geir Ottersen&lt;/author&gt;&lt;author&gt;Nils Chr Stenseth&lt;/author&gt;&lt;/authors&gt;&lt;/contributors&gt;&lt;titles&gt;&lt;title&gt;Climate and the match or mismatch between predator requirements and resource availability&lt;/title&gt;&lt;secondary-title&gt;Climate Research&lt;/secondary-title&gt;&lt;/titles&gt;&lt;periodical&gt;&lt;full-title&gt;Climate Research&lt;/full-title&gt;&lt;/periodical&gt;&lt;pages&gt;271-283&lt;/pages&gt;&lt;volume&gt;33&lt;/volume&gt;&lt;number&gt;3&lt;/number&gt;&lt;dates&gt;&lt;year&gt;2007&lt;/year&gt;&lt;/dates&gt;&lt;urls&gt;&lt;related-urls&gt;&lt;url&gt;https://www.int-res.com/abstracts/cr/v33/n3/p271-283&lt;/url&gt;&lt;/related-urls&gt;&lt;/urls&gt;&lt;/record&gt;&lt;/Cite&gt;&lt;/EndNote&gt;</w:instrText>
      </w:r>
      <w:r w:rsidR="00866B0D">
        <w:fldChar w:fldCharType="separate"/>
      </w:r>
      <w:r w:rsidR="00866B0D">
        <w:rPr>
          <w:noProof/>
        </w:rPr>
        <w:t>(Durant et al. 2007)</w:t>
      </w:r>
      <w:r w:rsidR="00866B0D">
        <w:fldChar w:fldCharType="end"/>
      </w:r>
      <w:r w:rsidR="00436B56">
        <w:t>.</w:t>
      </w:r>
      <w:r w:rsidR="002E0D6F">
        <w:t xml:space="preserve"> </w:t>
      </w:r>
      <w:r w:rsidR="000646CD">
        <w:rPr>
          <w:i/>
          <w:iCs/>
        </w:rPr>
        <w:t>Pseudodiaptomus forbesi</w:t>
      </w:r>
      <w:r w:rsidR="000646CD">
        <w:t xml:space="preserve"> </w:t>
      </w:r>
      <w:r w:rsidR="00883755">
        <w:t xml:space="preserve">and </w:t>
      </w:r>
      <w:r w:rsidR="00883755">
        <w:rPr>
          <w:i/>
          <w:iCs/>
        </w:rPr>
        <w:t>Daphnia</w:t>
      </w:r>
      <w:r w:rsidR="00883755">
        <w:t xml:space="preserve"> spp. are both </w:t>
      </w:r>
      <w:r w:rsidR="00883755">
        <w:lastRenderedPageBreak/>
        <w:t xml:space="preserve">important food items to Age-0 </w:t>
      </w:r>
      <w:r w:rsidR="006E694A">
        <w:t>Delta</w:t>
      </w:r>
      <w:r w:rsidR="006B06D8">
        <w:t xml:space="preserve"> Smelt and </w:t>
      </w:r>
      <w:r w:rsidR="00532418">
        <w:t>juvenile salmon</w:t>
      </w:r>
      <w:r w:rsidR="006B06D8">
        <w:t xml:space="preserve"> in the estuary </w:t>
      </w:r>
      <w:r w:rsidR="005D1EE9">
        <w:fldChar w:fldCharType="begin">
          <w:fldData xml:space="preserve">PEVuZE5vdGU+PENpdGU+PEF1dGhvcj5TbGF0ZXI8L0F1dGhvcj48WWVhcj4yMDE0PC9ZZWFyPjxS
ZWNOdW0+MjUzOTwvUmVjTnVtPjxEaXNwbGF5VGV4dD4oU2xhdGVyIGFuZCBCYXh0ZXIgMjAxNCwg
U3R1cnJvY2sgZXQgYWwuIDIwMjIpPC9EaXNwbGF5VGV4dD48cmVjb3JkPjxyZWMtbnVtYmVyPjI1
Mzk8L3JlYy1udW1iZXI+PGZvcmVpZ24ta2V5cz48a2V5IGFwcD0iRU4iIGRiLWlkPSJzdGQ5d2R0
MDZkZWEwYmVyNTBjcGVwZTBhenByeGQ1MnZ3cHAiIHRpbWVzdGFtcD0iMTU1ODcxMzM5NCI+MjUz
OTwva2V5PjwvZm9yZWlnbi1rZXlzPjxyZWYtdHlwZSBuYW1lPSJKb3VybmFsIEFydGljbGUiPjE3
PC9yZWYtdHlwZT48Y29udHJpYnV0b3JzPjxhdXRob3JzPjxhdXRob3I+U2xhdGVyLCBTLkIuPC9h
dXRob3I+PGF1dGhvcj5CYXh0ZXIsIFIuRC48L2F1dGhvcj48L2F1dGhvcnM+PC9jb250cmlidXRv
cnM+PHRpdGxlcz48dGl0bGU+PHN0eWxlIGZhY2U9Im5vcm1hbCIgZm9udD0iZGVmYXVsdCIgc2l6
ZT0iMTAwJSI+RGlldCwgcHJleSBzZWxlY3Rpb24gYW5kIGJvZHkgY29uZGl0aW9uIG9mIGFnZS0w
IERlbHRhIFNtZWx0LCA8L3N0eWxlPjxzdHlsZSBmYWNlPSJpdGFsaWMiIGZvbnQ9ImRlZmF1bHQi
IHNpemU9IjEwMCUiPkh5cG9tZXN1cyB0cmFuc3BhY2lmaWN1czwvc3R5bGU+PHN0eWxlIGZhY2U9
Im5vcm1hbCIgZm9udD0iZGVmYXVsdCIgc2l6ZT0iMTAwJSI+LCBpbiB0aGUgdXBwZXIgU2FuIEZy
YW5jaXNjbyBFc3R1YXJ5PC9zdHlsZT48L3RpdGxlPjxzZWNvbmRhcnktdGl0bGU+U2FuIEZyYW5j
aXNjbyBFc3R1YXJ5IGFuZCBXYXRlcnNoZWQgU2NpZW5jZTwvc2Vjb25kYXJ5LXRpdGxlPjwvdGl0
bGVzPjxwZXJpb2RpY2FsPjxmdWxsLXRpdGxlPlNhbiBGcmFuY2lzY28gRXN0dWFyeSBhbmQgV2F0
ZXJzaGVkIFNjaWVuY2U8L2Z1bGwtdGl0bGU+PC9wZXJpb2RpY2FsPjx2b2x1bWU+MTQ8L3ZvbHVt
ZT48bnVtYmVyPjQ8L251bWJlcj48ZGF0ZXM+PHllYXI+MjAxNDwveWVhcj48L2RhdGVzPjx1cmxz
PjwvdXJscz48ZWxlY3Ryb25pYy1yZXNvdXJjZS1udW0+aHR0cDovL2R4LmRvaS5vcmcvMTAuMTU0
NDcvc2Zld3MuMjAxNHYxMmlzczNhcnQxPC9lbGVjdHJvbmljLXJlc291cmNlLW51bT48YWNjZXNz
LWRhdGU+MjAyMSAwOSAwNzwvYWNjZXNzLWRhdGU+PC9yZWNvcmQ+PC9DaXRlPjxDaXRlPjxBdXRo
b3I+U3R1cnJvY2s8L0F1dGhvcj48WWVhcj4yMDIyPC9ZZWFyPjxSZWNOdW0+NDA4OTwvUmVjTnVt
PjxyZWNvcmQ+PHJlYy1udW1iZXI+NDA4OTwvcmVjLW51bWJlcj48Zm9yZWlnbi1rZXlzPjxrZXkg
YXBwPSJFTiIgZGItaWQ9InN0ZDl3ZHQwNmRlYTBiZXI1MGNwZXBlMGF6cHJ4ZDUydndwcCIgdGlt
ZXN0YW1wPSIxNjY0OTgxNzkwIj40MDg5PC9rZXk+PC9mb3JlaWduLWtleXM+PHJlZi10eXBlIG5h
bWU9IkpvdXJuYWwgQXJ0aWNsZSI+MTc8L3JlZi10eXBlPjxjb250cmlidXRvcnM+PGF1dGhvcnM+
PGF1dGhvcj5TdHVycm9jaywgQW5uYSBNLjwvYXV0aG9yPjxhdXRob3I+T2dheiwgTW9sbGllPC9h
dXRob3I+PGF1dGhvcj5OZWFsLCBLZWxseTwvYXV0aG9yPjxhdXRob3I+Q29ybGluZSwgTmljaG9s
YXMgSi48L2F1dGhvcj48YXV0aG9yPlBlZWssIFJ5YW48L2F1dGhvcj48YXV0aG9yPk15ZXJzLCBE
YW5hPC9hdXRob3I+PGF1dGhvcj5TY2hsdWVwLCBTaWVycmE8L2F1dGhvcj48YXV0aG9yPkxldmlu
c29uLCBNYXJpc3NhPC9hdXRob3I+PGF1dGhvcj5Kb2huc29uLCBSYWNoZWwgQy48L2F1dGhvcj48
YXV0aG9yPkplZmZyZXMsIENhcnNvbiBBLjwvYXV0aG9yPjwvYXV0aG9ycz48L2NvbnRyaWJ1dG9y
cz48dGl0bGVzPjx0aXRsZT5GbG9vZHBsYWluIHRyb3BoaWMgc3Vic2lkaWVzIGluIGEgbW9kaWZp
ZWQgcml2ZXIgbmV0d29yazogbWFuYWdlZCBmb29kc2NhcGVzIG9mIHRoZSBmdXR1cmU/PC90aXRs
ZT48c2Vjb25kYXJ5LXRpdGxlPkxhbmRzY2FwZSBFY29sb2d5PC9zZWNvbmRhcnktdGl0bGU+PC90
aXRsZXM+PHBlcmlvZGljYWw+PGZ1bGwtdGl0bGU+TGFuZHNjYXBlIEVjb2xvZ3k8L2Z1bGwtdGl0
bGU+PC9wZXJpb2RpY2FsPjxkYXRlcz48eWVhcj4yMDIyPC95ZWFyPjxwdWItZGF0ZXM+PGRhdGU+
MjAyMi8wOS8yOTwvZGF0ZT48L3B1Yi1kYXRlcz48L2RhdGVzPjxpc2JuPjE1NzItOTc2MTwvaXNi
bj48dXJscz48cmVsYXRlZC11cmxzPjx1cmw+aHR0cHM6Ly9kb2kub3JnLzEwLjEwMDcvczEwOTgw
LTAyMi0wMTUyNi01PC91cmw+PC9yZWxhdGVkLXVybHM+PC91cmxzPjxlbGVjdHJvbmljLXJlc291
cmNlLW51bT4xMC4xMDA3L3MxMDk4MC0wMjItMDE1MjYtNTwvZWxlY3Ryb25pYy1yZXNvdXJjZS1u
dW0+PC9yZWNvcmQ+PC9DaXRlPjwvRW5kTm90ZT5=
</w:fldData>
        </w:fldChar>
      </w:r>
      <w:r w:rsidR="00E57A4E">
        <w:instrText xml:space="preserve"> ADDIN EN.CITE </w:instrText>
      </w:r>
      <w:r w:rsidR="00E57A4E">
        <w:fldChar w:fldCharType="begin">
          <w:fldData xml:space="preserve">PEVuZE5vdGU+PENpdGU+PEF1dGhvcj5TbGF0ZXI8L0F1dGhvcj48WWVhcj4yMDE0PC9ZZWFyPjxS
ZWNOdW0+MjUzOTwvUmVjTnVtPjxEaXNwbGF5VGV4dD4oU2xhdGVyIGFuZCBCYXh0ZXIgMjAxNCwg
U3R1cnJvY2sgZXQgYWwuIDIwMjIpPC9EaXNwbGF5VGV4dD48cmVjb3JkPjxyZWMtbnVtYmVyPjI1
Mzk8L3JlYy1udW1iZXI+PGZvcmVpZ24ta2V5cz48a2V5IGFwcD0iRU4iIGRiLWlkPSJzdGQ5d2R0
MDZkZWEwYmVyNTBjcGVwZTBhenByeGQ1MnZ3cHAiIHRpbWVzdGFtcD0iMTU1ODcxMzM5NCI+MjUz
OTwva2V5PjwvZm9yZWlnbi1rZXlzPjxyZWYtdHlwZSBuYW1lPSJKb3VybmFsIEFydGljbGUiPjE3
PC9yZWYtdHlwZT48Y29udHJpYnV0b3JzPjxhdXRob3JzPjxhdXRob3I+U2xhdGVyLCBTLkIuPC9h
dXRob3I+PGF1dGhvcj5CYXh0ZXIsIFIuRC48L2F1dGhvcj48L2F1dGhvcnM+PC9jb250cmlidXRv
cnM+PHRpdGxlcz48dGl0bGU+PHN0eWxlIGZhY2U9Im5vcm1hbCIgZm9udD0iZGVmYXVsdCIgc2l6
ZT0iMTAwJSI+RGlldCwgcHJleSBzZWxlY3Rpb24gYW5kIGJvZHkgY29uZGl0aW9uIG9mIGFnZS0w
IERlbHRhIFNtZWx0LCA8L3N0eWxlPjxzdHlsZSBmYWNlPSJpdGFsaWMiIGZvbnQ9ImRlZmF1bHQi
IHNpemU9IjEwMCUiPkh5cG9tZXN1cyB0cmFuc3BhY2lmaWN1czwvc3R5bGU+PHN0eWxlIGZhY2U9
Im5vcm1hbCIgZm9udD0iZGVmYXVsdCIgc2l6ZT0iMTAwJSI+LCBpbiB0aGUgdXBwZXIgU2FuIEZy
YW5jaXNjbyBFc3R1YXJ5PC9zdHlsZT48L3RpdGxlPjxzZWNvbmRhcnktdGl0bGU+U2FuIEZyYW5j
aXNjbyBFc3R1YXJ5IGFuZCBXYXRlcnNoZWQgU2NpZW5jZTwvc2Vjb25kYXJ5LXRpdGxlPjwvdGl0
bGVzPjxwZXJpb2RpY2FsPjxmdWxsLXRpdGxlPlNhbiBGcmFuY2lzY28gRXN0dWFyeSBhbmQgV2F0
ZXJzaGVkIFNjaWVuY2U8L2Z1bGwtdGl0bGU+PC9wZXJpb2RpY2FsPjx2b2x1bWU+MTQ8L3ZvbHVt
ZT48bnVtYmVyPjQ8L251bWJlcj48ZGF0ZXM+PHllYXI+MjAxNDwveWVhcj48L2RhdGVzPjx1cmxz
PjwvdXJscz48ZWxlY3Ryb25pYy1yZXNvdXJjZS1udW0+aHR0cDovL2R4LmRvaS5vcmcvMTAuMTU0
NDcvc2Zld3MuMjAxNHYxMmlzczNhcnQxPC9lbGVjdHJvbmljLXJlc291cmNlLW51bT48YWNjZXNz
LWRhdGU+MjAyMSAwOSAwNzwvYWNjZXNzLWRhdGU+PC9yZWNvcmQ+PC9DaXRlPjxDaXRlPjxBdXRo
b3I+U3R1cnJvY2s8L0F1dGhvcj48WWVhcj4yMDIyPC9ZZWFyPjxSZWNOdW0+NDA4OTwvUmVjTnVt
PjxyZWNvcmQ+PHJlYy1udW1iZXI+NDA4OTwvcmVjLW51bWJlcj48Zm9yZWlnbi1rZXlzPjxrZXkg
YXBwPSJFTiIgZGItaWQ9InN0ZDl3ZHQwNmRlYTBiZXI1MGNwZXBlMGF6cHJ4ZDUydndwcCIgdGlt
ZXN0YW1wPSIxNjY0OTgxNzkwIj40MDg5PC9rZXk+PC9mb3JlaWduLWtleXM+PHJlZi10eXBlIG5h
bWU9IkpvdXJuYWwgQXJ0aWNsZSI+MTc8L3JlZi10eXBlPjxjb250cmlidXRvcnM+PGF1dGhvcnM+
PGF1dGhvcj5TdHVycm9jaywgQW5uYSBNLjwvYXV0aG9yPjxhdXRob3I+T2dheiwgTW9sbGllPC9h
dXRob3I+PGF1dGhvcj5OZWFsLCBLZWxseTwvYXV0aG9yPjxhdXRob3I+Q29ybGluZSwgTmljaG9s
YXMgSi48L2F1dGhvcj48YXV0aG9yPlBlZWssIFJ5YW48L2F1dGhvcj48YXV0aG9yPk15ZXJzLCBE
YW5hPC9hdXRob3I+PGF1dGhvcj5TY2hsdWVwLCBTaWVycmE8L2F1dGhvcj48YXV0aG9yPkxldmlu
c29uLCBNYXJpc3NhPC9hdXRob3I+PGF1dGhvcj5Kb2huc29uLCBSYWNoZWwgQy48L2F1dGhvcj48
YXV0aG9yPkplZmZyZXMsIENhcnNvbiBBLjwvYXV0aG9yPjwvYXV0aG9ycz48L2NvbnRyaWJ1dG9y
cz48dGl0bGVzPjx0aXRsZT5GbG9vZHBsYWluIHRyb3BoaWMgc3Vic2lkaWVzIGluIGEgbW9kaWZp
ZWQgcml2ZXIgbmV0d29yazogbWFuYWdlZCBmb29kc2NhcGVzIG9mIHRoZSBmdXR1cmU/PC90aXRs
ZT48c2Vjb25kYXJ5LXRpdGxlPkxhbmRzY2FwZSBFY29sb2d5PC9zZWNvbmRhcnktdGl0bGU+PC90
aXRsZXM+PHBlcmlvZGljYWw+PGZ1bGwtdGl0bGU+TGFuZHNjYXBlIEVjb2xvZ3k8L2Z1bGwtdGl0
bGU+PC9wZXJpb2RpY2FsPjxkYXRlcz48eWVhcj4yMDIyPC95ZWFyPjxwdWItZGF0ZXM+PGRhdGU+
MjAyMi8wOS8yOTwvZGF0ZT48L3B1Yi1kYXRlcz48L2RhdGVzPjxpc2JuPjE1NzItOTc2MTwvaXNi
bj48dXJscz48cmVsYXRlZC11cmxzPjx1cmw+aHR0cHM6Ly9kb2kub3JnLzEwLjEwMDcvczEwOTgw
LTAyMi0wMTUyNi01PC91cmw+PC9yZWxhdGVkLXVybHM+PC91cmxzPjxlbGVjdHJvbmljLXJlc291
cmNlLW51bT4xMC4xMDA3L3MxMDk4MC0wMjItMDE1MjYtNTwvZWxlY3Ryb25pYy1yZXNvdXJjZS1u
dW0+PC9yZWNvcmQ+PC9DaXRlPjwvRW5kTm90ZT5=
</w:fldData>
        </w:fldChar>
      </w:r>
      <w:r w:rsidR="00E57A4E">
        <w:instrText xml:space="preserve"> ADDIN EN.CITE.DATA </w:instrText>
      </w:r>
      <w:r w:rsidR="00E57A4E">
        <w:fldChar w:fldCharType="end"/>
      </w:r>
      <w:r w:rsidR="005D1EE9">
        <w:fldChar w:fldCharType="separate"/>
      </w:r>
      <w:r w:rsidR="00E57A4E">
        <w:rPr>
          <w:noProof/>
        </w:rPr>
        <w:t>(Slater and Baxter 2014, Sturrock et al. 2022)</w:t>
      </w:r>
      <w:r w:rsidR="005D1EE9">
        <w:fldChar w:fldCharType="end"/>
      </w:r>
      <w:r w:rsidR="00E57A4E">
        <w:t xml:space="preserve">. </w:t>
      </w:r>
      <w:r w:rsidR="002C0CFD">
        <w:t xml:space="preserve"> </w:t>
      </w:r>
      <w:r w:rsidR="005A0669">
        <w:t>Some of the highest densities of Delta Smelt</w:t>
      </w:r>
      <w:r w:rsidR="00423FE7">
        <w:t xml:space="preserve"> </w:t>
      </w:r>
      <w:r w:rsidR="002E6615">
        <w:t xml:space="preserve">have historically been </w:t>
      </w:r>
      <w:r w:rsidR="005A0669">
        <w:t>found in Suisun Bay and Suisun Marsh</w:t>
      </w:r>
      <w:r w:rsidR="00423FE7">
        <w:t>, with their lowest occurrences in the South Central Delta</w:t>
      </w:r>
      <w:r w:rsidR="005249CE">
        <w:t xml:space="preserve"> </w:t>
      </w:r>
      <w:r w:rsidR="00676A72">
        <w:fldChar w:fldCharType="begin"/>
      </w:r>
      <w:r w:rsidR="00676A72">
        <w:instrText xml:space="preserve"> ADDIN EN.CITE &lt;EndNote&gt;&lt;Cite&gt;&lt;Author&gt;Merz&lt;/Author&gt;&lt;Year&gt;2011&lt;/Year&gt;&lt;RecNum&gt;677&lt;/RecNum&gt;&lt;DisplayText&gt;(Merz et al. 2011)&lt;/DisplayText&gt;&lt;record&gt;&lt;rec-number&gt;677&lt;/rec-number&gt;&lt;foreign-keys&gt;&lt;key app="EN" db-id="std9wdt06dea0ber50cpepe0azprxd52vwpp" timestamp="1558711063"&gt;677&lt;/key&gt;&lt;/foreign-keys&gt;&lt;ref-type name="Journal Article"&gt;17&lt;/ref-type&gt;&lt;contributors&gt;&lt;authors&gt;&lt;author&gt;Merz, J.E.&lt;/author&gt;&lt;author&gt;Hamilton, S.&lt;/author&gt;&lt;author&gt;Bergman, P.S.&lt;/author&gt;&lt;author&gt;Cavallo, B.&lt;/author&gt;&lt;/authors&gt;&lt;/contributors&gt;&lt;titles&gt;&lt;title&gt;Spatial perspective for delta smelt: a summary of contemporary survey data&lt;/title&gt;&lt;secondary-title&gt;California Fish &amp;amp; Game&lt;/secondary-title&gt;&lt;/titles&gt;&lt;periodical&gt;&lt;full-title&gt;California Fish &amp;amp; Game&lt;/full-title&gt;&lt;/periodical&gt;&lt;pages&gt;164-189&lt;/pages&gt;&lt;volume&gt;97&lt;/volume&gt;&lt;number&gt;4&lt;/number&gt;&lt;dates&gt;&lt;year&gt;2011&lt;/year&gt;&lt;/dates&gt;&lt;urls&gt;&lt;/urls&gt;&lt;/record&gt;&lt;/Cite&gt;&lt;/EndNote&gt;</w:instrText>
      </w:r>
      <w:r w:rsidR="00676A72">
        <w:fldChar w:fldCharType="separate"/>
      </w:r>
      <w:r w:rsidR="00676A72">
        <w:rPr>
          <w:noProof/>
        </w:rPr>
        <w:t>(Merz et al. 2011)</w:t>
      </w:r>
      <w:r w:rsidR="00676A72">
        <w:fldChar w:fldCharType="end"/>
      </w:r>
      <w:r w:rsidR="006C22DE">
        <w:t>.</w:t>
      </w:r>
      <w:r w:rsidR="005B0AFF">
        <w:t xml:space="preserve"> </w:t>
      </w:r>
      <w:r w:rsidR="00C97EB8">
        <w:t xml:space="preserve">Similarly, juvenile salmon in the estuary </w:t>
      </w:r>
      <w:r w:rsidR="00712D96">
        <w:t xml:space="preserve">utilize important </w:t>
      </w:r>
      <w:r w:rsidR="00C962E1">
        <w:t>restored tidal wetlands within Suisun Marsh</w:t>
      </w:r>
      <w:r w:rsidR="002B2D48">
        <w:t>)</w:t>
      </w:r>
      <w:r w:rsidR="002E6615">
        <w:fldChar w:fldCharType="begin"/>
      </w:r>
      <w:r w:rsidR="00615620">
        <w:instrText xml:space="preserve"> ADDIN EN.CITE &lt;EndNote&gt;&lt;Cite&gt;&lt;Author&gt;Aha&lt;/Author&gt;&lt;Year&gt;2021&lt;/Year&gt;&lt;RecNum&gt;3363&lt;/RecNum&gt;&lt;DisplayText&gt;(Aha et al. 2021)&lt;/DisplayText&gt;&lt;record&gt;&lt;rec-number&gt;3363&lt;/rec-number&gt;&lt;foreign-keys&gt;&lt;key app="EN" db-id="std9wdt06dea0ber50cpepe0azprxd52vwpp" timestamp="1611337631"&gt;3363&lt;/key&gt;&lt;/foreign-keys&gt;&lt;ref-type name="Journal Article"&gt;17&lt;/ref-type&gt;&lt;contributors&gt;&lt;authors&gt;&lt;author&gt;Aha, Nicole M.&lt;/author&gt;&lt;author&gt;Moyle, Peter B.&lt;/author&gt;&lt;author&gt;Fangue, Nann A.&lt;/author&gt;&lt;author&gt;Rypel, Andrew L.&lt;/author&gt;&lt;author&gt;Durand, John R.&lt;/author&gt;&lt;/authors&gt;&lt;/contributors&gt;&lt;titles&gt;&lt;title&gt;Managed Wetlands Can Benefit Juvenile Chinook Salmon in a Tidal Marsh&lt;/title&gt;&lt;secondary-title&gt;Estuaries and Coasts&lt;/secondary-title&gt;&lt;/titles&gt;&lt;periodical&gt;&lt;full-title&gt;Estuaries and Coasts&lt;/full-title&gt;&lt;/periodical&gt;&lt;pages&gt;1440-1453&lt;/pages&gt;&lt;volume&gt;44&lt;/volume&gt;&lt;dates&gt;&lt;year&gt;2021&lt;/year&gt;&lt;pub-dates&gt;&lt;date&gt;2021/01/22&lt;/date&gt;&lt;/pub-dates&gt;&lt;/dates&gt;&lt;isbn&gt;1559-2731&lt;/isbn&gt;&lt;urls&gt;&lt;related-urls&gt;&lt;url&gt;https://doi.org/10.1007/s12237-020-00880-4&lt;/url&gt;&lt;/related-urls&gt;&lt;/urls&gt;&lt;electronic-resource-num&gt;10.1007/s12237-020-00880-4&lt;/electronic-resource-num&gt;&lt;/record&gt;&lt;/Cite&gt;&lt;/EndNote&gt;</w:instrText>
      </w:r>
      <w:r w:rsidR="002E6615">
        <w:fldChar w:fldCharType="separate"/>
      </w:r>
      <w:r w:rsidR="002E6615">
        <w:rPr>
          <w:noProof/>
        </w:rPr>
        <w:t>(Aha et al. 2021)</w:t>
      </w:r>
      <w:r w:rsidR="002E6615">
        <w:fldChar w:fldCharType="end"/>
      </w:r>
      <w:r w:rsidR="002B2D48">
        <w:t>.</w:t>
      </w:r>
      <w:r w:rsidR="00D26C6F">
        <w:t xml:space="preserve"> Drought conditions that result in shifting of important prey like </w:t>
      </w:r>
      <w:r w:rsidR="00D26C6F">
        <w:rPr>
          <w:i/>
          <w:iCs/>
        </w:rPr>
        <w:t>P. forbesi</w:t>
      </w:r>
      <w:r w:rsidR="00D26C6F">
        <w:t xml:space="preserve"> and </w:t>
      </w:r>
      <w:r w:rsidR="00D26C6F">
        <w:rPr>
          <w:i/>
          <w:iCs/>
        </w:rPr>
        <w:t>Daphnia</w:t>
      </w:r>
      <w:r w:rsidR="00D26C6F">
        <w:t xml:space="preserve"> spp. upriver, and into</w:t>
      </w:r>
      <w:r w:rsidR="00CF3F44">
        <w:t xml:space="preserve"> the</w:t>
      </w:r>
      <w:r w:rsidR="00D26C6F">
        <w:t xml:space="preserve"> </w:t>
      </w:r>
      <w:r w:rsidR="00295F1E">
        <w:t xml:space="preserve">South Central Delta </w:t>
      </w:r>
      <w:r w:rsidR="00D7037F">
        <w:t xml:space="preserve">where salmon and smelt are found less frequently </w:t>
      </w:r>
      <w:r w:rsidR="00156F94">
        <w:fldChar w:fldCharType="begin"/>
      </w:r>
      <w:r w:rsidR="00851109">
        <w:instrText xml:space="preserve"> ADDIN EN.CITE &lt;EndNote&gt;&lt;Cite&gt;&lt;Author&gt;Buchanan&lt;/Author&gt;&lt;Year&gt;2018&lt;/Year&gt;&lt;RecNum&gt;2627&lt;/RecNum&gt;&lt;DisplayText&gt;(Merz et al. 2011, Buchanan et al. 2018)&lt;/DisplayText&gt;&lt;record&gt;&lt;rec-number&gt;2627&lt;/rec-number&gt;&lt;foreign-keys&gt;&lt;key app="EN" db-id="std9wdt06dea0ber50cpepe0azprxd52vwpp" timestamp="1558713528"&gt;2627&lt;/key&gt;&lt;/foreign-keys&gt;&lt;ref-type name="Journal Article"&gt;17&lt;/ref-type&gt;&lt;contributors&gt;&lt;authors&gt;&lt;author&gt;Buchanan, Rebecca A.&lt;/author&gt;&lt;author&gt;Brandes, Patricia L.&lt;/author&gt;&lt;author&gt;Skalski, John R.&lt;/author&gt;&lt;/authors&gt;&lt;/contributors&gt;&lt;titles&gt;&lt;title&gt;Survival of Juvenile Fall-Run Chinook Salmon through the San Joaquin River Delta, California, 2010–2015&lt;/title&gt;&lt;secondary-title&gt;North American Journal of Fisheries Management&lt;/secondary-title&gt;&lt;/titles&gt;&lt;periodical&gt;&lt;full-title&gt;North American Journal of Fisheries Management&lt;/full-title&gt;&lt;/periodical&gt;&lt;pages&gt;663-679&lt;/pages&gt;&lt;volume&gt;38&lt;/volume&gt;&lt;number&gt;3&lt;/number&gt;&lt;dates&gt;&lt;year&gt;2018&lt;/year&gt;&lt;/dates&gt;&lt;urls&gt;&lt;related-urls&gt;&lt;url&gt;&lt;style face="underline" font="default" size="100%"&gt;https://onlinelibrary.wiley.com/doi/abs/10.1002/nafm.10063&lt;/style&gt;&lt;/url&gt;&lt;/related-urls&gt;&lt;/urls&gt;&lt;electronic-resource-num&gt;doi:10.1002/nafm.10063&lt;/electronic-resource-num&gt;&lt;/record&gt;&lt;/Cite&gt;&lt;Cite&gt;&lt;Author&gt;Merz&lt;/Author&gt;&lt;Year&gt;2011&lt;/Year&gt;&lt;RecNum&gt;677&lt;/RecNum&gt;&lt;record&gt;&lt;rec-number&gt;677&lt;/rec-number&gt;&lt;foreign-keys&gt;&lt;key app="EN" db-id="std9wdt06dea0ber50cpepe0azprxd52vwpp" timestamp="1558711063"&gt;677&lt;/key&gt;&lt;/foreign-keys&gt;&lt;ref-type name="Journal Article"&gt;17&lt;/ref-type&gt;&lt;contributors&gt;&lt;authors&gt;&lt;author&gt;Merz, J.E.&lt;/author&gt;&lt;author&gt;Hamilton, S.&lt;/author&gt;&lt;author&gt;Bergman, P.S.&lt;/author&gt;&lt;author&gt;Cavallo, B.&lt;/author&gt;&lt;/authors&gt;&lt;/contributors&gt;&lt;titles&gt;&lt;title&gt;Spatial perspective for delta smelt: a summary of contemporary survey data&lt;/title&gt;&lt;secondary-title&gt;California Fish &amp;amp; Game&lt;/secondary-title&gt;&lt;/titles&gt;&lt;periodical&gt;&lt;full-title&gt;California Fish &amp;amp; Game&lt;/full-title&gt;&lt;/periodical&gt;&lt;pages&gt;164-189&lt;/pages&gt;&lt;volume&gt;97&lt;/volume&gt;&lt;number&gt;4&lt;/number&gt;&lt;dates&gt;&lt;year&gt;2011&lt;/year&gt;&lt;/dates&gt;&lt;urls&gt;&lt;/urls&gt;&lt;/record&gt;&lt;/Cite&gt;&lt;/EndNote&gt;</w:instrText>
      </w:r>
      <w:r w:rsidR="00156F94">
        <w:fldChar w:fldCharType="separate"/>
      </w:r>
      <w:r w:rsidR="00851109">
        <w:rPr>
          <w:noProof/>
        </w:rPr>
        <w:t>(Merz et al. 2011, Buchanan et al. 2018)</w:t>
      </w:r>
      <w:r w:rsidR="00156F94">
        <w:fldChar w:fldCharType="end"/>
      </w:r>
      <w:r w:rsidR="001F7A12">
        <w:t xml:space="preserve"> can result in a mismatch between the fish and the prey they need to successfully </w:t>
      </w:r>
      <w:r w:rsidR="00B1680A">
        <w:t>recruit.</w:t>
      </w:r>
    </w:p>
    <w:p w14:paraId="68F2DE99" w14:textId="5002F170" w:rsidR="00E428BC" w:rsidRDefault="00A274F2" w:rsidP="00FD2CB9">
      <w:pPr>
        <w:rPr>
          <w:rFonts w:ascii="Calibri" w:eastAsia="Calibri" w:hAnsi="Calibri" w:cs="Calibri"/>
          <w:sz w:val="22"/>
        </w:rPr>
      </w:pPr>
      <w:r>
        <w:tab/>
        <w:t xml:space="preserve">Even though the abundance of </w:t>
      </w:r>
      <w:r>
        <w:rPr>
          <w:i/>
          <w:iCs/>
        </w:rPr>
        <w:t>L. tetraspina</w:t>
      </w:r>
      <w:r w:rsidR="00D65517">
        <w:t xml:space="preserve"> increased in Suisun Marsh during drought years</w:t>
      </w:r>
      <w:r w:rsidR="00D7037F">
        <w:t xml:space="preserve"> (Figure 1)</w:t>
      </w:r>
      <w:r w:rsidR="00D65517">
        <w:t xml:space="preserve">, </w:t>
      </w:r>
      <w:r w:rsidR="00577CCA">
        <w:t xml:space="preserve">its </w:t>
      </w:r>
      <w:r w:rsidR="000F1C2B">
        <w:t>high occurrence in the LSZ</w:t>
      </w:r>
      <w:r w:rsidR="00577CCA">
        <w:t xml:space="preserve"> does not necessarily</w:t>
      </w:r>
      <w:r w:rsidR="00B73054">
        <w:t xml:space="preserve"> mean it can sustain fish populations. </w:t>
      </w:r>
      <w:r w:rsidR="57424B33" w:rsidRPr="00FD2CB9">
        <w:t xml:space="preserve">To achieve similar gut fullness values as small amounts of larger </w:t>
      </w:r>
      <w:r w:rsidR="7121A9EA" w:rsidRPr="00FD2CB9">
        <w:t>prey</w:t>
      </w:r>
      <w:r w:rsidR="57424B33" w:rsidRPr="00FD2CB9">
        <w:t xml:space="preserve"> would achieve, Delta Smelt can have very large numbers of </w:t>
      </w:r>
      <w:r w:rsidR="005249CE" w:rsidRPr="00FD2CB9">
        <w:rPr>
          <w:i/>
          <w:iCs/>
        </w:rPr>
        <w:t>L. Tetraspina</w:t>
      </w:r>
      <w:r w:rsidR="57424B33" w:rsidRPr="00FD2CB9">
        <w:t xml:space="preserve"> in their guts (&gt; 1000 individuals; CDFW Diet Study data, Slater et al. 2019). Despite L.</w:t>
      </w:r>
      <w:r w:rsidR="6DE7422B" w:rsidRPr="00FD2CB9">
        <w:t xml:space="preserve"> tetraspina</w:t>
      </w:r>
      <w:r w:rsidR="57424B33" w:rsidRPr="00FD2CB9">
        <w:t xml:space="preserve"> being the most abundant copepod in the estuary, </w:t>
      </w:r>
      <w:r w:rsidR="085EA801" w:rsidRPr="00466203">
        <w:t xml:space="preserve"> it</w:t>
      </w:r>
      <w:r w:rsidR="78FC007A" w:rsidRPr="00466203">
        <w:t>’</w:t>
      </w:r>
      <w:r w:rsidR="7DDFD6B9" w:rsidRPr="00466203">
        <w:t>s</w:t>
      </w:r>
      <w:r w:rsidR="00B73054">
        <w:t xml:space="preserve"> small size and </w:t>
      </w:r>
      <w:r w:rsidR="00A628BA">
        <w:t>mostly motionless behavior may increase its ability to avoid predation by visual feeders</w:t>
      </w:r>
      <w:r w:rsidR="00CF41AA">
        <w:t xml:space="preserve"> </w:t>
      </w:r>
      <w:r w:rsidR="00845004">
        <w:fldChar w:fldCharType="begin">
          <w:fldData xml:space="preserve">PEVuZE5vdGU+PENpdGU+PEF1dGhvcj5Cb3VsZXk8L0F1dGhvcj48WWVhcj4yMDA2PC9ZZWFyPjxS
ZWNOdW0+MTgxPC9SZWNOdW0+PERpc3BsYXlUZXh0PihCb3VsZXkgYW5kIEtpbW1lcmVyIDIwMDYs
IEtpbW1lcmVyIDIwMDYsIEdyZWVuZSBldCBhbC4gMjAxMSk8L0Rpc3BsYXlUZXh0PjxyZWNvcmQ+
PHJlYy1udW1iZXI+MTgxPC9yZWMtbnVtYmVyPjxmb3JlaWduLWtleXM+PGtleSBhcHA9IkVOIiBk
Yi1pZD0ic3RkOXdkdDA2ZGVhMGJlcjUwY3BlcGUwYXpwcnhkNTJ2d3BwIiB0aW1lc3RhbXA9IjE1
NTg3MTA5NzMiPjE4MTwva2V5PjwvZm9yZWlnbi1rZXlzPjxyZWYtdHlwZSBuYW1lPSJKb3VybmFs
IEFydGljbGUiPjE3PC9yZWYtdHlwZT48Y29udHJpYnV0b3JzPjxhdXRob3JzPjxhdXRob3I+Qm91
bGV5LCBQLjwvYXV0aG9yPjxhdXRob3I+S2ltbWVyZXIsIFcuIEouPC9hdXRob3I+PC9hdXRob3Jz
PjwvY29udHJpYnV0b3JzPjx0aXRsZXM+PHRpdGxlPkVjb2xvZ3kgb2YgYSBoaWdobHkgYWJ1bmRh
bnQsIGludHJvZHVjZWQgY3ljbG9wb2lkIGNvcGVwb2QgaW4gYSB0ZW1wZXJhdGUgZXN0dWFyeTwv
dGl0bGU+PHNlY29uZGFyeS10aXRsZT5NYXJpbmUgRWNvbG9neSBQcm9ncmVzcyBTZXJpZXM8L3Nl
Y29uZGFyeS10aXRsZT48L3RpdGxlcz48cGVyaW9kaWNhbD48ZnVsbC10aXRsZT5NYXJpbmUgRWNv
bG9neSBQcm9ncmVzcyBTZXJpZXM8L2Z1bGwtdGl0bGU+PC9wZXJpb2RpY2FsPjxwYWdlcz4yMTkt
MjI4PC9wYWdlcz48dm9sdW1lPjMyNDwvdm9sdW1lPjxkYXRlcz48eWVhcj4yMDA2PC95ZWFyPjxw
dWItZGF0ZXM+PGRhdGU+MjAwNjwvZGF0ZT48L3B1Yi1kYXRlcz48L2RhdGVzPjxhY2Nlc3Npb24t
bnVtPkJJT1NJUzpQUkVWMjAwNzAwMDMxMjQzPC9hY2Nlc3Npb24tbnVtPjxsYWJlbD5LSCwgWm9v
cGxhbmt0b248L2xhYmVsPjx1cmxzPjxyZWxhdGVkLXVybHM+PHVybD4mbHQ7R28gdG8gSVNJJmd0
OzovL1BSRVYyMDA3MDAwMzEyNDM8L3VybD48L3JlbGF0ZWQtdXJscz48L3VybHM+PGVsZWN0cm9u
aWMtcmVzb3VyY2UtbnVtPmRvaToxMC4zMzU0L21lcHMzMjQyMTk8L2VsZWN0cm9uaWMtcmVzb3Vy
Y2UtbnVtPjwvcmVjb3JkPjwvQ2l0ZT48Q2l0ZT48QXV0aG9yPkdyZWVuZTwvQXV0aG9yPjxZZWFy
PjIwMTE8L1llYXI+PFJlY051bT4xMjM2PC9SZWNOdW0+PHJlY29yZD48cmVjLW51bWJlcj4xMjM2
PC9yZWMtbnVtYmVyPjxmb3JlaWduLWtleXM+PGtleSBhcHA9IkVOIiBkYi1pZD0ic3RkOXdkdDA2
ZGVhMGJlcjUwY3BlcGUwYXpwcnhkNTJ2d3BwIiB0aW1lc3RhbXA9IjE1NTg3MTEyNTAiPjEyMzY8
L2tleT48L2ZvcmVpZ24ta2V5cz48cmVmLXR5cGUgbmFtZT0iSm91cm5hbCBBcnRpY2xlIj4xNzwv
cmVmLXR5cGU+PGNvbnRyaWJ1dG9ycz48YXV0aG9ycz48YXV0aG9yPkdyZWVuZSwgVmFsZXJpZSBF
LjwvYXV0aG9yPjxhdXRob3I+U3VsbGl2YW4sIExpbmRzYXkgSi48L2F1dGhvcj48YXV0aG9yPlRo
b21wc29uLCBKYW5ldCBLLjwvYXV0aG9yPjxhdXRob3I+S2ltbWVyZXIsIFdpbSBKLjwvYXV0aG9y
PjwvYXV0aG9ycz48L2NvbnRyaWJ1dG9ycz48dGl0bGVzPjx0aXRsZT48c3R5bGUgZmFjZT0ibm9y
bWFsIiBmb250PSJkZWZhdWx0IiBzaXplPSIxMDAlIj5HcmF6aW5nIGltcGFjdCBvZiB0aGUgaW52
YXNpdmUgY2xhbSA8L3N0eWxlPjxzdHlsZSBmYWNlPSJpdGFsaWMiIGZvbnQ9ImRlZmF1bHQiIHNp
emU9IjEwMCUiPkNvcmJ1bGEgYW11cmVuc2lzPC9zdHlsZT48c3R5bGUgZmFjZT0ibm9ybWFsIiBm
b250PSJkZWZhdWx0IiBzaXplPSIxMDAlIj4gb24gdGhlIG1pY3JvcGxhbmt0b24gYXNzZW1ibGFn
ZSBvZiB0aGUgbm9ydGhlcm4gU2FuIEZyYW5jaXNjbyBFc3R1YXJ5PC9zdHlsZT48L3RpdGxlPjxz
ZWNvbmRhcnktdGl0bGU+TWFyaW5lIEVjb2xvZ3kgUHJvZ3Jlc3MgU2VyaWVzPC9zZWNvbmRhcnkt
dGl0bGU+PC90aXRsZXM+PHBlcmlvZGljYWw+PGZ1bGwtdGl0bGU+TWFyaW5lIEVjb2xvZ3kgUHJv
Z3Jlc3MgU2VyaWVzPC9mdWxsLXRpdGxlPjwvcGVyaW9kaWNhbD48cGFnZXM+MTgzLTE5MzwvcGFn
ZXM+PHZvbHVtZT40MzE8L3ZvbHVtZT48ZGF0ZXM+PHllYXI+MjAxMTwveWVhcj48L2RhdGVzPjx1
cmxzPjwvdXJscz48L3JlY29yZD48L0NpdGU+PENpdGU+PEF1dGhvcj5LaW1tZXJlcjwvQXV0aG9y
PjxZZWFyPjIwMDY8L1llYXI+PFJlY051bT41Mzc8L1JlY051bT48cmVjb3JkPjxyZWMtbnVtYmVy
PjUzNzwvcmVjLW51bWJlcj48Zm9yZWlnbi1rZXlzPjxrZXkgYXBwPSJFTiIgZGItaWQ9InN0ZDl3
ZHQwNmRlYTBiZXI1MGNwZXBlMGF6cHJ4ZDUydndwcCIgdGltZXN0YW1wPSIxNTU4NzExMDM0Ij41
Mzc8L2tleT48L2ZvcmVpZ24ta2V5cz48cmVmLXR5cGUgbmFtZT0iSm91cm5hbCBBcnRpY2xlIj4x
NzwvcmVmLXR5cGU+PGNvbnRyaWJ1dG9ycz48YXV0aG9ycz48YXV0aG9yPktpbW1lcmVyLCBXLiBK
LjwvYXV0aG9yPjwvYXV0aG9ycz48L2NvbnRyaWJ1dG9ycz48dGl0bGVzPjx0aXRsZT48c3R5bGUg
ZmFjZT0ibm9ybWFsIiBmb250PSJkZWZhdWx0IiBzaXplPSIxMDAlIj5SZXNwb25zZSBvZiBhbmNo
b3ZpZXMgZGFtcGVucyBlZmZlY3RzIG9mIHRoZSBpbnZhc2l2ZSBiaXZhbHZlPC9zdHlsZT48c3R5
bGUgZmFjZT0iaXRhbGljIiBmb250PSJkZWZhdWx0IiBzaXplPSIxMDAlIj4gQ29yYnVsYSBhbXVy
ZW5zaXM8L3N0eWxlPjxzdHlsZSBmYWNlPSJub3JtYWwiIGZvbnQ9ImRlZmF1bHQiIHNpemU9IjEw
MCUiPiBvbiB0aGUgU2FuIEZyYW5jaXNjbyBFc3R1YXJ5IGZvb2R3ZWI8L3N0eWxlPjwvdGl0bGU+
PHNlY29uZGFyeS10aXRsZT5NYXJpbmUgRWNvbG9neSBQcm9ncmVzcyBTZXJpZXM8L3NlY29uZGFy
eS10aXRsZT48L3RpdGxlcz48cGVyaW9kaWNhbD48ZnVsbC10aXRsZT5NYXJpbmUgRWNvbG9neSBQ
cm9ncmVzcyBTZXJpZXM8L2Z1bGwtdGl0bGU+PC9wZXJpb2RpY2FsPjxwYWdlcz4yMDctMjE4PC9w
YWdlcz48dm9sdW1lPjMyNDwvdm9sdW1lPjxkYXRlcz48eWVhcj4yMDA2PC95ZWFyPjxwdWItZGF0
ZXM+PGRhdGU+MjAwNjwvZGF0ZT48L3B1Yi1kYXRlcz48L2RhdGVzPjxhY2Nlc3Npb24tbnVtPkJJ
T1NJUzpQUkVWMjAwNzAwMDMxMjQyPC9hY2Nlc3Npb24tbnVtPjxsYWJlbD5LSCwgU0YgQmF5IGVj
b2xvZ3k8L2xhYmVsPjx1cmxzPjxyZWxhdGVkLXVybHM+PHVybD4mbHQ7R28gdG8gSVNJJmd0Ozov
L1BSRVYyMDA3MDAwMzEyNDI8L3VybD48L3JlbGF0ZWQtdXJscz48L3VybHM+PC9yZWNvcmQ+PC9D
aXRlPjwvRW5kTm90ZT4A
</w:fldData>
        </w:fldChar>
      </w:r>
      <w:r w:rsidR="005B0398">
        <w:instrText xml:space="preserve"> ADDIN EN.CITE </w:instrText>
      </w:r>
      <w:r w:rsidR="005B0398">
        <w:fldChar w:fldCharType="begin">
          <w:fldData xml:space="preserve">PEVuZE5vdGU+PENpdGU+PEF1dGhvcj5Cb3VsZXk8L0F1dGhvcj48WWVhcj4yMDA2PC9ZZWFyPjxS
ZWNOdW0+MTgxPC9SZWNOdW0+PERpc3BsYXlUZXh0PihCb3VsZXkgYW5kIEtpbW1lcmVyIDIwMDYs
IEtpbW1lcmVyIDIwMDYsIEdyZWVuZSBldCBhbC4gMjAxMSk8L0Rpc3BsYXlUZXh0PjxyZWNvcmQ+
PHJlYy1udW1iZXI+MTgxPC9yZWMtbnVtYmVyPjxmb3JlaWduLWtleXM+PGtleSBhcHA9IkVOIiBk
Yi1pZD0ic3RkOXdkdDA2ZGVhMGJlcjUwY3BlcGUwYXpwcnhkNTJ2d3BwIiB0aW1lc3RhbXA9IjE1
NTg3MTA5NzMiPjE4MTwva2V5PjwvZm9yZWlnbi1rZXlzPjxyZWYtdHlwZSBuYW1lPSJKb3VybmFs
IEFydGljbGUiPjE3PC9yZWYtdHlwZT48Y29udHJpYnV0b3JzPjxhdXRob3JzPjxhdXRob3I+Qm91
bGV5LCBQLjwvYXV0aG9yPjxhdXRob3I+S2ltbWVyZXIsIFcuIEouPC9hdXRob3I+PC9hdXRob3Jz
PjwvY29udHJpYnV0b3JzPjx0aXRsZXM+PHRpdGxlPkVjb2xvZ3kgb2YgYSBoaWdobHkgYWJ1bmRh
bnQsIGludHJvZHVjZWQgY3ljbG9wb2lkIGNvcGVwb2QgaW4gYSB0ZW1wZXJhdGUgZXN0dWFyeTwv
dGl0bGU+PHNlY29uZGFyeS10aXRsZT5NYXJpbmUgRWNvbG9neSBQcm9ncmVzcyBTZXJpZXM8L3Nl
Y29uZGFyeS10aXRsZT48L3RpdGxlcz48cGVyaW9kaWNhbD48ZnVsbC10aXRsZT5NYXJpbmUgRWNv
bG9neSBQcm9ncmVzcyBTZXJpZXM8L2Z1bGwtdGl0bGU+PC9wZXJpb2RpY2FsPjxwYWdlcz4yMTkt
MjI4PC9wYWdlcz48dm9sdW1lPjMyNDwvdm9sdW1lPjxkYXRlcz48eWVhcj4yMDA2PC95ZWFyPjxw
dWItZGF0ZXM+PGRhdGU+MjAwNjwvZGF0ZT48L3B1Yi1kYXRlcz48L2RhdGVzPjxhY2Nlc3Npb24t
bnVtPkJJT1NJUzpQUkVWMjAwNzAwMDMxMjQzPC9hY2Nlc3Npb24tbnVtPjxsYWJlbD5LSCwgWm9v
cGxhbmt0b248L2xhYmVsPjx1cmxzPjxyZWxhdGVkLXVybHM+PHVybD4mbHQ7R28gdG8gSVNJJmd0
OzovL1BSRVYyMDA3MDAwMzEyNDM8L3VybD48L3JlbGF0ZWQtdXJscz48L3VybHM+PGVsZWN0cm9u
aWMtcmVzb3VyY2UtbnVtPmRvaToxMC4zMzU0L21lcHMzMjQyMTk8L2VsZWN0cm9uaWMtcmVzb3Vy
Y2UtbnVtPjwvcmVjb3JkPjwvQ2l0ZT48Q2l0ZT48QXV0aG9yPkdyZWVuZTwvQXV0aG9yPjxZZWFy
PjIwMTE8L1llYXI+PFJlY051bT4xMjM2PC9SZWNOdW0+PHJlY29yZD48cmVjLW51bWJlcj4xMjM2
PC9yZWMtbnVtYmVyPjxmb3JlaWduLWtleXM+PGtleSBhcHA9IkVOIiBkYi1pZD0ic3RkOXdkdDA2
ZGVhMGJlcjUwY3BlcGUwYXpwcnhkNTJ2d3BwIiB0aW1lc3RhbXA9IjE1NTg3MTEyNTAiPjEyMzY8
L2tleT48L2ZvcmVpZ24ta2V5cz48cmVmLXR5cGUgbmFtZT0iSm91cm5hbCBBcnRpY2xlIj4xNzwv
cmVmLXR5cGU+PGNvbnRyaWJ1dG9ycz48YXV0aG9ycz48YXV0aG9yPkdyZWVuZSwgVmFsZXJpZSBF
LjwvYXV0aG9yPjxhdXRob3I+U3VsbGl2YW4sIExpbmRzYXkgSi48L2F1dGhvcj48YXV0aG9yPlRo
b21wc29uLCBKYW5ldCBLLjwvYXV0aG9yPjxhdXRob3I+S2ltbWVyZXIsIFdpbSBKLjwvYXV0aG9y
PjwvYXV0aG9ycz48L2NvbnRyaWJ1dG9ycz48dGl0bGVzPjx0aXRsZT48c3R5bGUgZmFjZT0ibm9y
bWFsIiBmb250PSJkZWZhdWx0IiBzaXplPSIxMDAlIj5HcmF6aW5nIGltcGFjdCBvZiB0aGUgaW52
YXNpdmUgY2xhbSA8L3N0eWxlPjxzdHlsZSBmYWNlPSJpdGFsaWMiIGZvbnQ9ImRlZmF1bHQiIHNp
emU9IjEwMCUiPkNvcmJ1bGEgYW11cmVuc2lzPC9zdHlsZT48c3R5bGUgZmFjZT0ibm9ybWFsIiBm
b250PSJkZWZhdWx0IiBzaXplPSIxMDAlIj4gb24gdGhlIG1pY3JvcGxhbmt0b24gYXNzZW1ibGFn
ZSBvZiB0aGUgbm9ydGhlcm4gU2FuIEZyYW5jaXNjbyBFc3R1YXJ5PC9zdHlsZT48L3RpdGxlPjxz
ZWNvbmRhcnktdGl0bGU+TWFyaW5lIEVjb2xvZ3kgUHJvZ3Jlc3MgU2VyaWVzPC9zZWNvbmRhcnkt
dGl0bGU+PC90aXRsZXM+PHBlcmlvZGljYWw+PGZ1bGwtdGl0bGU+TWFyaW5lIEVjb2xvZ3kgUHJv
Z3Jlc3MgU2VyaWVzPC9mdWxsLXRpdGxlPjwvcGVyaW9kaWNhbD48cGFnZXM+MTgzLTE5MzwvcGFn
ZXM+PHZvbHVtZT40MzE8L3ZvbHVtZT48ZGF0ZXM+PHllYXI+MjAxMTwveWVhcj48L2RhdGVzPjx1
cmxzPjwvdXJscz48L3JlY29yZD48L0NpdGU+PENpdGU+PEF1dGhvcj5LaW1tZXJlcjwvQXV0aG9y
PjxZZWFyPjIwMDY8L1llYXI+PFJlY051bT41Mzc8L1JlY051bT48cmVjb3JkPjxyZWMtbnVtYmVy
PjUzNzwvcmVjLW51bWJlcj48Zm9yZWlnbi1rZXlzPjxrZXkgYXBwPSJFTiIgZGItaWQ9InN0ZDl3
ZHQwNmRlYTBiZXI1MGNwZXBlMGF6cHJ4ZDUydndwcCIgdGltZXN0YW1wPSIxNTU4NzExMDM0Ij41
Mzc8L2tleT48L2ZvcmVpZ24ta2V5cz48cmVmLXR5cGUgbmFtZT0iSm91cm5hbCBBcnRpY2xlIj4x
NzwvcmVmLXR5cGU+PGNvbnRyaWJ1dG9ycz48YXV0aG9ycz48YXV0aG9yPktpbW1lcmVyLCBXLiBK
LjwvYXV0aG9yPjwvYXV0aG9ycz48L2NvbnRyaWJ1dG9ycz48dGl0bGVzPjx0aXRsZT48c3R5bGUg
ZmFjZT0ibm9ybWFsIiBmb250PSJkZWZhdWx0IiBzaXplPSIxMDAlIj5SZXNwb25zZSBvZiBhbmNo
b3ZpZXMgZGFtcGVucyBlZmZlY3RzIG9mIHRoZSBpbnZhc2l2ZSBiaXZhbHZlPC9zdHlsZT48c3R5
bGUgZmFjZT0iaXRhbGljIiBmb250PSJkZWZhdWx0IiBzaXplPSIxMDAlIj4gQ29yYnVsYSBhbXVy
ZW5zaXM8L3N0eWxlPjxzdHlsZSBmYWNlPSJub3JtYWwiIGZvbnQ9ImRlZmF1bHQiIHNpemU9IjEw
MCUiPiBvbiB0aGUgU2FuIEZyYW5jaXNjbyBFc3R1YXJ5IGZvb2R3ZWI8L3N0eWxlPjwvdGl0bGU+
PHNlY29uZGFyeS10aXRsZT5NYXJpbmUgRWNvbG9neSBQcm9ncmVzcyBTZXJpZXM8L3NlY29uZGFy
eS10aXRsZT48L3RpdGxlcz48cGVyaW9kaWNhbD48ZnVsbC10aXRsZT5NYXJpbmUgRWNvbG9neSBQ
cm9ncmVzcyBTZXJpZXM8L2Z1bGwtdGl0bGU+PC9wZXJpb2RpY2FsPjxwYWdlcz4yMDctMjE4PC9w
YWdlcz48dm9sdW1lPjMyNDwvdm9sdW1lPjxkYXRlcz48eWVhcj4yMDA2PC95ZWFyPjxwdWItZGF0
ZXM+PGRhdGU+MjAwNjwvZGF0ZT48L3B1Yi1kYXRlcz48L2RhdGVzPjxhY2Nlc3Npb24tbnVtPkJJ
T1NJUzpQUkVWMjAwNzAwMDMxMjQyPC9hY2Nlc3Npb24tbnVtPjxsYWJlbD5LSCwgU0YgQmF5IGVj
b2xvZ3k8L2xhYmVsPjx1cmxzPjxyZWxhdGVkLXVybHM+PHVybD4mbHQ7R28gdG8gSVNJJmd0Ozov
L1BSRVYyMDA3MDAwMzEyNDI8L3VybD48L3JlbGF0ZWQtdXJscz48L3VybHM+PC9yZWNvcmQ+PC9D
aXRlPjwvRW5kTm90ZT4A
</w:fldData>
        </w:fldChar>
      </w:r>
      <w:r w:rsidR="005B0398">
        <w:instrText xml:space="preserve"> ADDIN EN.CITE.DATA </w:instrText>
      </w:r>
      <w:r w:rsidR="005B0398">
        <w:fldChar w:fldCharType="end"/>
      </w:r>
      <w:r w:rsidR="00845004">
        <w:fldChar w:fldCharType="separate"/>
      </w:r>
      <w:r w:rsidR="005B0398" w:rsidRPr="00FD2CB9">
        <w:t>(Bouley and Kimmerer 2006, Kimmerer 2006, Greene et al. 2011)</w:t>
      </w:r>
      <w:r w:rsidR="00845004">
        <w:fldChar w:fldCharType="end"/>
      </w:r>
      <w:r w:rsidR="00CF41AA">
        <w:t xml:space="preserve">. </w:t>
      </w:r>
      <w:r w:rsidR="00617C86">
        <w:t xml:space="preserve">Even though it now accounts for 95% of the adult copepod abundance </w:t>
      </w:r>
      <w:r w:rsidR="00892322">
        <w:t>and roughly 35% of copepod biomass</w:t>
      </w:r>
      <w:r w:rsidR="00617C86">
        <w:t xml:space="preserve"> in the LSZ</w:t>
      </w:r>
      <w:r w:rsidR="00585194">
        <w:t xml:space="preserve"> </w:t>
      </w:r>
      <w:r w:rsidR="003128CA">
        <w:fldChar w:fldCharType="begin">
          <w:fldData xml:space="preserve">PEVuZE5vdGU+PENpdGU+PEF1dGhvcj5NZXJ6PC9BdXRob3I+PFllYXI+MjAxNjwvWWVhcj48UmVj
TnVtPjIxNTU8L1JlY051bT48RGlzcGxheVRleHQ+KE1lcnogZXQgYWwuIDIwMTYsIEJhcnJvcyAy
MDIxKTwvRGlzcGxheVRleHQ+PHJlY29yZD48cmVjLW51bWJlcj4yMTU1PC9yZWMtbnVtYmVyPjxm
b3JlaWduLWtleXM+PGtleSBhcHA9IkVOIiBkYi1pZD0ic3RkOXdkdDA2ZGVhMGJlcjUwY3BlcGUw
YXpwcnhkNTJ2d3BwIiB0aW1lc3RhbXA9IjE1NTg3MTIxNTgiPjIxNTU8L2tleT48L2ZvcmVpZ24t
a2V5cz48cmVmLXR5cGUgbmFtZT0iSm91cm5hbCBBcnRpY2xlIj4xNzwvcmVmLXR5cGU+PGNvbnRy
aWJ1dG9ycz48YXV0aG9ycz48YXV0aG9yPk1lcnosIEouRS48L2F1dGhvcj48YXV0aG9yPkJlcmdt
YW4sIFAuUy48L2F1dGhvcj48YXV0aG9yPlNpbW9uaXMsIEouTC48L2F1dGhvcj48YXV0aG9yPkRl
bGFuZXksIEQuPC9hdXRob3I+PGF1dGhvcj5QaWVyc29uLCBKLjwvYXV0aG9yPjxhdXRob3I+QW5k
ZXJzLCBQLjwvYXV0aG9yPjwvYXV0aG9ycz48L2NvbnRyaWJ1dG9ycz48dGl0bGVzPjx0aXRsZT48
c3R5bGUgZmFjZT0ibm9ybWFsIiBmb250PSJkZWZhdWx0IiBzaXplPSIxMDAlIj5Mb25nLXRlcm0g
c2Vhc29uYWwgdHJlbmRzIGluIHRoZSBwcmV5IGNvbW11bml0eSBvZiBEZWx0YSBTbWVsdCAoPC9z
dHlsZT48c3R5bGUgZmFjZT0iaXRhbGljIiBmb250PSJkZWZhdWx0IiBzaXplPSIxMDAlIj5IeXBv
bWVzdXMgdHJhbnNwYWNpZmljdXM8L3N0eWxlPjxzdHlsZSBmYWNlPSJub3JtYWwiIGZvbnQ9ImRl
ZmF1bHQiIHNpemU9IjEwMCUiPikgd2l0aGluIHRoZSBTYWNyYW1lbnRvLVNhbiBKb2FxdWluIERl
bHRhLCBDYWxpZm9ybmlhPC9zdHlsZT48L3RpdGxlPjxzZWNvbmRhcnktdGl0bGU+RXN0dWFyaWVz
IGFuZCBDb2FzdHM8L3NlY29uZGFyeS10aXRsZT48L3RpdGxlcz48cGVyaW9kaWNhbD48ZnVsbC10
aXRsZT5Fc3R1YXJpZXMgYW5kIENvYXN0czwvZnVsbC10aXRsZT48L3BlcmlvZGljYWw+PHBhZ2Vz
PjE1MjYtMTUzNjwvcGFnZXM+PHZvbHVtZT4zOTwvdm9sdW1lPjxudW1iZXI+NTwvbnVtYmVyPjxr
ZXl3b3Jkcz48a2V5d29yZD5QcmltYXJ5IHByb2R1Y3Rpdml0eTwva2V5d29yZD48a2V5d29yZD5F
Y29sb2dpY2FsIHN1Y2Nlc3Npb248L2tleXdvcmQ+PGtleXdvcmQ+UGVsYWdpYzwva2V5d29yZD48
a2V5d29yZD5Gb29kIHdlYjwva2V5d29yZD48a2V5d29yZD5TZWFzb25hbGl0eTwva2V5d29yZD48
a2V5d29yZD5TYW4gRnJhbmNpc2NvIEVzdHVhcnk8L2tleXdvcmQ+PGtleXdvcmQ+SW52YXNpb248
L2tleXdvcmQ+PGtleXdvcmQ+Wm9vcGxhbmt0b248L2tleXdvcmQ+PGtleXdvcmQ+SHlwb21lc3Vz
IHRyYW5zcGFjaWZpY3VzPC9rZXl3b3JkPjxrZXl3b3JkPlBvdGFtb2NvcmJ1bGEgYW11cmVuc2lz
PC9rZXl3b3JkPjwva2V5d29yZHM+PGRhdGVzPjx5ZWFyPjIwMTY8L3llYXI+PC9kYXRlcz48dXJs
cz48L3VybHM+PGVsZWN0cm9uaWMtcmVzb3VyY2UtbnVtPmh0dHBzOi8vZG9pLm9yZy8xMC4xMDA3
L3MxMjIzNy0wMTYtMDA5Ny14PC9lbGVjdHJvbmljLXJlc291cmNlLW51bT48YWNjZXNzLWRhdGU+
MjAyMSAwOSAwNzwvYWNjZXNzLWRhdGU+PC9yZWNvcmQ+PC9DaXRlPjxDaXRlPjxBdXRob3I+QmFy
cm9zPC9BdXRob3I+PFllYXI+MjAyMTwvWWVhcj48UmVjTnVtPjM2MDM8L1JlY051bT48cmVjb3Jk
PjxyZWMtbnVtYmVyPjM2MDM8L3JlYy1udW1iZXI+PGZvcmVpZ24ta2V5cz48a2V5IGFwcD0iRU4i
IGRiLWlkPSJzdGQ5d2R0MDZkZWEwYmVyNTBjcGVwZTBhenByeGQ1MnZ3cHAiIHRpbWVzdGFtcD0i
MTYzMzAzODg5MCI+MzYwMzwva2V5PjwvZm9yZWlnbi1rZXlzPjxyZWYtdHlwZSBuYW1lPSJKb3Vy
bmFsIEFydGljbGUiPjE3PC9yZWYtdHlwZT48Y29udHJpYnV0b3JzPjxhdXRob3JzPjxhdXRob3I+
QXJ0aHVyIEJhcnJvczwvYXV0aG9yPjwvYXV0aG9ycz48L2NvbnRyaWJ1dG9ycz48dGl0bGVzPjx0
aXRsZT5ab29wbGFua3RvbiBUcmVuZHMgaW4gdGhlIFVwcGVyIFNGRSwgMTk3NC0yMDE4PC90aXRs
ZT48c2Vjb25kYXJ5LXRpdGxlPklFUCBOZXdzbGV0dGVyPC9zZWNvbmRhcnktdGl0bGU+PC90aXRs
ZXM+PHBlcmlvZGljYWw+PGZ1bGwtdGl0bGU+SUVQIE5ld3NsZXR0ZXI8L2Z1bGwtdGl0bGU+PC9w
ZXJpb2RpY2FsPjxwYWdlcz41LTE0PC9wYWdlcz48dm9sdW1lPjQwPC92b2x1bWU+PG51bWJlcj4x
PC9udW1iZXI+PGRhdGVzPjx5ZWFyPjIwMjE8L3llYXI+PC9kYXRlcz48dXJscz48L3VybHM+PC9y
ZWNvcmQ+PC9DaXRlPjwvRW5kTm90ZT4A
</w:fldData>
        </w:fldChar>
      </w:r>
      <w:r w:rsidR="006A247C">
        <w:instrText xml:space="preserve"> ADDIN EN.CITE </w:instrText>
      </w:r>
      <w:r w:rsidR="006A247C">
        <w:fldChar w:fldCharType="begin">
          <w:fldData xml:space="preserve">PEVuZE5vdGU+PENpdGU+PEF1dGhvcj5NZXJ6PC9BdXRob3I+PFllYXI+MjAxNjwvWWVhcj48UmVj
TnVtPjIxNTU8L1JlY051bT48RGlzcGxheVRleHQ+KE1lcnogZXQgYWwuIDIwMTYsIEJhcnJvcyAy
MDIxKTwvRGlzcGxheVRleHQ+PHJlY29yZD48cmVjLW51bWJlcj4yMTU1PC9yZWMtbnVtYmVyPjxm
b3JlaWduLWtleXM+PGtleSBhcHA9IkVOIiBkYi1pZD0ic3RkOXdkdDA2ZGVhMGJlcjUwY3BlcGUw
YXpwcnhkNTJ2d3BwIiB0aW1lc3RhbXA9IjE1NTg3MTIxNTgiPjIxNTU8L2tleT48L2ZvcmVpZ24t
a2V5cz48cmVmLXR5cGUgbmFtZT0iSm91cm5hbCBBcnRpY2xlIj4xNzwvcmVmLXR5cGU+PGNvbnRy
aWJ1dG9ycz48YXV0aG9ycz48YXV0aG9yPk1lcnosIEouRS48L2F1dGhvcj48YXV0aG9yPkJlcmdt
YW4sIFAuUy48L2F1dGhvcj48YXV0aG9yPlNpbW9uaXMsIEouTC48L2F1dGhvcj48YXV0aG9yPkRl
bGFuZXksIEQuPC9hdXRob3I+PGF1dGhvcj5QaWVyc29uLCBKLjwvYXV0aG9yPjxhdXRob3I+QW5k
ZXJzLCBQLjwvYXV0aG9yPjwvYXV0aG9ycz48L2NvbnRyaWJ1dG9ycz48dGl0bGVzPjx0aXRsZT48
c3R5bGUgZmFjZT0ibm9ybWFsIiBmb250PSJkZWZhdWx0IiBzaXplPSIxMDAlIj5Mb25nLXRlcm0g
c2Vhc29uYWwgdHJlbmRzIGluIHRoZSBwcmV5IGNvbW11bml0eSBvZiBEZWx0YSBTbWVsdCAoPC9z
dHlsZT48c3R5bGUgZmFjZT0iaXRhbGljIiBmb250PSJkZWZhdWx0IiBzaXplPSIxMDAlIj5IeXBv
bWVzdXMgdHJhbnNwYWNpZmljdXM8L3N0eWxlPjxzdHlsZSBmYWNlPSJub3JtYWwiIGZvbnQ9ImRl
ZmF1bHQiIHNpemU9IjEwMCUiPikgd2l0aGluIHRoZSBTYWNyYW1lbnRvLVNhbiBKb2FxdWluIERl
bHRhLCBDYWxpZm9ybmlhPC9zdHlsZT48L3RpdGxlPjxzZWNvbmRhcnktdGl0bGU+RXN0dWFyaWVz
IGFuZCBDb2FzdHM8L3NlY29uZGFyeS10aXRsZT48L3RpdGxlcz48cGVyaW9kaWNhbD48ZnVsbC10
aXRsZT5Fc3R1YXJpZXMgYW5kIENvYXN0czwvZnVsbC10aXRsZT48L3BlcmlvZGljYWw+PHBhZ2Vz
PjE1MjYtMTUzNjwvcGFnZXM+PHZvbHVtZT4zOTwvdm9sdW1lPjxudW1iZXI+NTwvbnVtYmVyPjxr
ZXl3b3Jkcz48a2V5d29yZD5QcmltYXJ5IHByb2R1Y3Rpdml0eTwva2V5d29yZD48a2V5d29yZD5F
Y29sb2dpY2FsIHN1Y2Nlc3Npb248L2tleXdvcmQ+PGtleXdvcmQ+UGVsYWdpYzwva2V5d29yZD48
a2V5d29yZD5Gb29kIHdlYjwva2V5d29yZD48a2V5d29yZD5TZWFzb25hbGl0eTwva2V5d29yZD48
a2V5d29yZD5TYW4gRnJhbmNpc2NvIEVzdHVhcnk8L2tleXdvcmQ+PGtleXdvcmQ+SW52YXNpb248
L2tleXdvcmQ+PGtleXdvcmQ+Wm9vcGxhbmt0b248L2tleXdvcmQ+PGtleXdvcmQ+SHlwb21lc3Vz
IHRyYW5zcGFjaWZpY3VzPC9rZXl3b3JkPjxrZXl3b3JkPlBvdGFtb2NvcmJ1bGEgYW11cmVuc2lz
PC9rZXl3b3JkPjwva2V5d29yZHM+PGRhdGVzPjx5ZWFyPjIwMTY8L3llYXI+PC9kYXRlcz48dXJs
cz48L3VybHM+PGVsZWN0cm9uaWMtcmVzb3VyY2UtbnVtPmh0dHBzOi8vZG9pLm9yZy8xMC4xMDA3
L3MxMjIzNy0wMTYtMDA5Ny14PC9lbGVjdHJvbmljLXJlc291cmNlLW51bT48YWNjZXNzLWRhdGU+
MjAyMSAwOSAwNzwvYWNjZXNzLWRhdGU+PC9yZWNvcmQ+PC9DaXRlPjxDaXRlPjxBdXRob3I+QmFy
cm9zPC9BdXRob3I+PFllYXI+MjAyMTwvWWVhcj48UmVjTnVtPjM2MDM8L1JlY051bT48cmVjb3Jk
PjxyZWMtbnVtYmVyPjM2MDM8L3JlYy1udW1iZXI+PGZvcmVpZ24ta2V5cz48a2V5IGFwcD0iRU4i
IGRiLWlkPSJzdGQ5d2R0MDZkZWEwYmVyNTBjcGVwZTBhenByeGQ1MnZ3cHAiIHRpbWVzdGFtcD0i
MTYzMzAzODg5MCI+MzYwMzwva2V5PjwvZm9yZWlnbi1rZXlzPjxyZWYtdHlwZSBuYW1lPSJKb3Vy
bmFsIEFydGljbGUiPjE3PC9yZWYtdHlwZT48Y29udHJpYnV0b3JzPjxhdXRob3JzPjxhdXRob3I+
QXJ0aHVyIEJhcnJvczwvYXV0aG9yPjwvYXV0aG9ycz48L2NvbnRyaWJ1dG9ycz48dGl0bGVzPjx0
aXRsZT5ab29wbGFua3RvbiBUcmVuZHMgaW4gdGhlIFVwcGVyIFNGRSwgMTk3NC0yMDE4PC90aXRs
ZT48c2Vjb25kYXJ5LXRpdGxlPklFUCBOZXdzbGV0dGVyPC9zZWNvbmRhcnktdGl0bGU+PC90aXRs
ZXM+PHBlcmlvZGljYWw+PGZ1bGwtdGl0bGU+SUVQIE5ld3NsZXR0ZXI8L2Z1bGwtdGl0bGU+PC9w
ZXJpb2RpY2FsPjxwYWdlcz41LTE0PC9wYWdlcz48dm9sdW1lPjQwPC92b2x1bWU+PG51bWJlcj4x
PC9udW1iZXI+PGRhdGVzPjx5ZWFyPjIwMjE8L3llYXI+PC9kYXRlcz48dXJscz48L3VybHM+PC9y
ZWNvcmQ+PC9DaXRlPjwvRW5kTm90ZT4A
</w:fldData>
        </w:fldChar>
      </w:r>
      <w:r w:rsidR="006A247C">
        <w:instrText xml:space="preserve"> ADDIN EN.CITE.DATA </w:instrText>
      </w:r>
      <w:r w:rsidR="006A247C">
        <w:fldChar w:fldCharType="end"/>
      </w:r>
      <w:r w:rsidR="003128CA">
        <w:fldChar w:fldCharType="separate"/>
      </w:r>
      <w:r w:rsidR="006A247C">
        <w:rPr>
          <w:noProof/>
        </w:rPr>
        <w:t>(Merz et al. 2016, Barros 2021)</w:t>
      </w:r>
      <w:r w:rsidR="003128CA">
        <w:fldChar w:fldCharType="end"/>
      </w:r>
      <w:r w:rsidR="00617C86">
        <w:t xml:space="preserve">, </w:t>
      </w:r>
      <w:r w:rsidR="00BE5C60">
        <w:t xml:space="preserve">it is not actively selected for </w:t>
      </w:r>
      <w:r w:rsidR="00664350">
        <w:t>by Age-0 Delta Smelt</w:t>
      </w:r>
      <w:r w:rsidR="00D7037F">
        <w:t xml:space="preserve"> </w:t>
      </w:r>
      <w:r w:rsidR="006A247C">
        <w:fldChar w:fldCharType="begin">
          <w:fldData xml:space="preserve">PEVuZE5vdGU+PENpdGU+PEF1dGhvcj5TbGF0ZXI8L0F1dGhvcj48WWVhcj4yMDE5PC9ZZWFyPjxS
ZWNOdW0+MjkzMTwvUmVjTnVtPjxEaXNwbGF5VGV4dD4oU2xhdGVyIGFuZCBCYXh0ZXIgMjAxNCwg
U2xhdGVyIGV0IGFsLiAyMDE5KTwvRGlzcGxheVRleHQ+PHJlY29yZD48cmVjLW51bWJlcj4yOTMx
PC9yZWMtbnVtYmVyPjxmb3JlaWduLWtleXM+PGtleSBhcHA9IkVOIiBkYi1pZD0ic3RkOXdkdDA2
ZGVhMGJlcjUwY3BlcGUwYXpwcnhkNTJ2d3BwIiB0aW1lc3RhbXA9IjE1Nzk3OTg3MTYiPjI5MzE8
L2tleT48L2ZvcmVpZ24ta2V5cz48cmVmLXR5cGUgbmFtZT0iQm9vayBTZWN0aW9uIj41PC9yZWYt
dHlwZT48Y29udHJpYnV0b3JzPjxhdXRob3JzPjxhdXRob3I+U3RldmVuIEIuIFNsYXRlcjwvYXV0
aG9yPjxhdXRob3I+QW5kcmV3IFNjaHVsdHo8L2F1dGhvcj48YXV0aG9yPkJydWNlIEcuIEhhbW1v
Y2s8L2F1dGhvcj48YXV0aG9yPkFwcmlsIEhlbm5lc3N5PC9hdXRob3I+PGF1dGhvcj5DaHJpc3Rp
bmEgQnVyZGk8L2F1dGhvcj48L2F1dGhvcnM+PHNlY29uZGFyeS1hdXRob3JzPjxhdXRob3I+QS4g
QS4gU2NodWx0ejwvYXV0aG9yPjwvc2Vjb25kYXJ5LWF1dGhvcnM+PC9jb250cmlidXRvcnM+PHRp
dGxlcz48dGl0bGU+PHN0eWxlIGZhY2U9Im5vcm1hbCIgZm9udD0iZGVmYXVsdCIgc2l6ZT0iMTAw
JSI+UGF0dGVybnMgb2YgWm9vcGxhbmt0b24gQ29uc3VtcHRpb24gYnkgSnV2ZW5pbGUgYW5kIEFk
dWx0IERlbHRhIFNtZWx0ICg8L3N0eWxlPjxzdHlsZSBmYWNlPSJpdGFsaWMiIGZvbnQ9ImRlZmF1
bHQiIHNpemU9IjEwMCUiPkh5cG9tZXN1cyB0cmFuc3BhY2lmaWN1czwvc3R5bGU+PHN0eWxlIGZh
Y2U9Im5vcm1hbCIgZm9udD0iZGVmYXVsdCIgc2l6ZT0iMTAwJSI+KTwvc3R5bGU+PC90aXRsZT48
c2Vjb25kYXJ5LXRpdGxlPkRpcmVjdGVkIE91dGZsb3cgUHJvamVjdDogVGVjaG5pY2FsIFJlcG9y
dCAxLjwvc2Vjb25kYXJ5LXRpdGxlPjwvdGl0bGVzPjxwYWdlcz45LTU0PC9wYWdlcz48c2VjdGlv
bj4xPC9zZWN0aW9uPjxkYXRlcz48eWVhcj4yMDE5PC95ZWFyPjwvZGF0ZXM+PHB1Yi1sb2NhdGlv
bj5TYWNyYW1lbnRvLCBDQS48L3B1Yi1sb2NhdGlvbj48cHVibGlzaGVyPlUuUy4gQnVyZWF1IG9m
IFJlY2xhbWF0aW9uLCBCYXktRGVsdGEgT2ZmaWNlLCBNaWQtUGFjaWZpYyBSZWdpb248L3B1Ymxp
c2hlcj48dXJscz48L3VybHM+PC9yZWNvcmQ+PC9DaXRlPjxDaXRlPjxBdXRob3I+U2xhdGVyPC9B
dXRob3I+PFllYXI+MjAxNDwvWWVhcj48UmVjTnVtPjI1Mzk8L1JlY051bT48cmVjb3JkPjxyZWMt
bnVtYmVyPjI1Mzk8L3JlYy1udW1iZXI+PGZvcmVpZ24ta2V5cz48a2V5IGFwcD0iRU4iIGRiLWlk
PSJzdGQ5d2R0MDZkZWEwYmVyNTBjcGVwZTBhenByeGQ1MnZ3cHAiIHRpbWVzdGFtcD0iMTU1ODcx
MzM5NCI+MjUzOTwva2V5PjwvZm9yZWlnbi1rZXlzPjxyZWYtdHlwZSBuYW1lPSJKb3VybmFsIEFy
dGljbGUiPjE3PC9yZWYtdHlwZT48Y29udHJpYnV0b3JzPjxhdXRob3JzPjxhdXRob3I+U2xhdGVy
LCBTLkIuPC9hdXRob3I+PGF1dGhvcj5CYXh0ZXIsIFIuRC48L2F1dGhvcj48L2F1dGhvcnM+PC9j
b250cmlidXRvcnM+PHRpdGxlcz48dGl0bGU+PHN0eWxlIGZhY2U9Im5vcm1hbCIgZm9udD0iZGVm
YXVsdCIgc2l6ZT0iMTAwJSI+RGlldCwgcHJleSBzZWxlY3Rpb24gYW5kIGJvZHkgY29uZGl0aW9u
IG9mIGFnZS0wIERlbHRhIFNtZWx0LCA8L3N0eWxlPjxzdHlsZSBmYWNlPSJpdGFsaWMiIGZvbnQ9
ImRlZmF1bHQiIHNpemU9IjEwMCUiPkh5cG9tZXN1cyB0cmFuc3BhY2lmaWN1czwvc3R5bGU+PHN0
eWxlIGZhY2U9Im5vcm1hbCIgZm9udD0iZGVmYXVsdCIgc2l6ZT0iMTAwJSI+LCBpbiB0aGUgdXBw
ZXIgU2FuIEZyYW5jaXNjbyBFc3R1YXJ5PC9zdHlsZT48L3RpdGxlPjxzZWNvbmRhcnktdGl0bGU+
U2FuIEZyYW5jaXNjbyBFc3R1YXJ5IGFuZCBXYXRlcnNoZWQgU2NpZW5jZTwvc2Vjb25kYXJ5LXRp
dGxlPjwvdGl0bGVzPjxwZXJpb2RpY2FsPjxmdWxsLXRpdGxlPlNhbiBGcmFuY2lzY28gRXN0dWFy
eSBhbmQgV2F0ZXJzaGVkIFNjaWVuY2U8L2Z1bGwtdGl0bGU+PC9wZXJpb2RpY2FsPjx2b2x1bWU+
MTQ8L3ZvbHVtZT48bnVtYmVyPjQ8L251bWJlcj48ZGF0ZXM+PHllYXI+MjAxNDwveWVhcj48L2Rh
dGVzPjx1cmxzPjwvdXJscz48ZWxlY3Ryb25pYy1yZXNvdXJjZS1udW0+aHR0cDovL2R4LmRvaS5v
cmcvMTAuMTU0NDcvc2Zld3MuMjAxNHYxMmlzczNhcnQxPC9lbGVjdHJvbmljLXJlc291cmNlLW51
bT48YWNjZXNzLWRhdGU+MjAyMSAwOSAwNzwvYWNjZXNzLWRhdGU+PC9yZWNvcmQ+PC9DaXRlPjwv
RW5kTm90ZT4A
</w:fldData>
        </w:fldChar>
      </w:r>
      <w:r w:rsidR="006A247C">
        <w:instrText xml:space="preserve"> ADDIN EN.CITE </w:instrText>
      </w:r>
      <w:r w:rsidR="006A247C">
        <w:fldChar w:fldCharType="begin">
          <w:fldData xml:space="preserve">PEVuZE5vdGU+PENpdGU+PEF1dGhvcj5TbGF0ZXI8L0F1dGhvcj48WWVhcj4yMDE5PC9ZZWFyPjxS
ZWNOdW0+MjkzMTwvUmVjTnVtPjxEaXNwbGF5VGV4dD4oU2xhdGVyIGFuZCBCYXh0ZXIgMjAxNCwg
U2xhdGVyIGV0IGFsLiAyMDE5KTwvRGlzcGxheVRleHQ+PHJlY29yZD48cmVjLW51bWJlcj4yOTMx
PC9yZWMtbnVtYmVyPjxmb3JlaWduLWtleXM+PGtleSBhcHA9IkVOIiBkYi1pZD0ic3RkOXdkdDA2
ZGVhMGJlcjUwY3BlcGUwYXpwcnhkNTJ2d3BwIiB0aW1lc3RhbXA9IjE1Nzk3OTg3MTYiPjI5MzE8
L2tleT48L2ZvcmVpZ24ta2V5cz48cmVmLXR5cGUgbmFtZT0iQm9vayBTZWN0aW9uIj41PC9yZWYt
dHlwZT48Y29udHJpYnV0b3JzPjxhdXRob3JzPjxhdXRob3I+U3RldmVuIEIuIFNsYXRlcjwvYXV0
aG9yPjxhdXRob3I+QW5kcmV3IFNjaHVsdHo8L2F1dGhvcj48YXV0aG9yPkJydWNlIEcuIEhhbW1v
Y2s8L2F1dGhvcj48YXV0aG9yPkFwcmlsIEhlbm5lc3N5PC9hdXRob3I+PGF1dGhvcj5DaHJpc3Rp
bmEgQnVyZGk8L2F1dGhvcj48L2F1dGhvcnM+PHNlY29uZGFyeS1hdXRob3JzPjxhdXRob3I+QS4g
QS4gU2NodWx0ejwvYXV0aG9yPjwvc2Vjb25kYXJ5LWF1dGhvcnM+PC9jb250cmlidXRvcnM+PHRp
dGxlcz48dGl0bGU+PHN0eWxlIGZhY2U9Im5vcm1hbCIgZm9udD0iZGVmYXVsdCIgc2l6ZT0iMTAw
JSI+UGF0dGVybnMgb2YgWm9vcGxhbmt0b24gQ29uc3VtcHRpb24gYnkgSnV2ZW5pbGUgYW5kIEFk
dWx0IERlbHRhIFNtZWx0ICg8L3N0eWxlPjxzdHlsZSBmYWNlPSJpdGFsaWMiIGZvbnQ9ImRlZmF1
bHQiIHNpemU9IjEwMCUiPkh5cG9tZXN1cyB0cmFuc3BhY2lmaWN1czwvc3R5bGU+PHN0eWxlIGZh
Y2U9Im5vcm1hbCIgZm9udD0iZGVmYXVsdCIgc2l6ZT0iMTAwJSI+KTwvc3R5bGU+PC90aXRsZT48
c2Vjb25kYXJ5LXRpdGxlPkRpcmVjdGVkIE91dGZsb3cgUHJvamVjdDogVGVjaG5pY2FsIFJlcG9y
dCAxLjwvc2Vjb25kYXJ5LXRpdGxlPjwvdGl0bGVzPjxwYWdlcz45LTU0PC9wYWdlcz48c2VjdGlv
bj4xPC9zZWN0aW9uPjxkYXRlcz48eWVhcj4yMDE5PC95ZWFyPjwvZGF0ZXM+PHB1Yi1sb2NhdGlv
bj5TYWNyYW1lbnRvLCBDQS48L3B1Yi1sb2NhdGlvbj48cHVibGlzaGVyPlUuUy4gQnVyZWF1IG9m
IFJlY2xhbWF0aW9uLCBCYXktRGVsdGEgT2ZmaWNlLCBNaWQtUGFjaWZpYyBSZWdpb248L3B1Ymxp
c2hlcj48dXJscz48L3VybHM+PC9yZWNvcmQ+PC9DaXRlPjxDaXRlPjxBdXRob3I+U2xhdGVyPC9B
dXRob3I+PFllYXI+MjAxNDwvWWVhcj48UmVjTnVtPjI1Mzk8L1JlY051bT48cmVjb3JkPjxyZWMt
bnVtYmVyPjI1Mzk8L3JlYy1udW1iZXI+PGZvcmVpZ24ta2V5cz48a2V5IGFwcD0iRU4iIGRiLWlk
PSJzdGQ5d2R0MDZkZWEwYmVyNTBjcGVwZTBhenByeGQ1MnZ3cHAiIHRpbWVzdGFtcD0iMTU1ODcx
MzM5NCI+MjUzOTwva2V5PjwvZm9yZWlnbi1rZXlzPjxyZWYtdHlwZSBuYW1lPSJKb3VybmFsIEFy
dGljbGUiPjE3PC9yZWYtdHlwZT48Y29udHJpYnV0b3JzPjxhdXRob3JzPjxhdXRob3I+U2xhdGVy
LCBTLkIuPC9hdXRob3I+PGF1dGhvcj5CYXh0ZXIsIFIuRC48L2F1dGhvcj48L2F1dGhvcnM+PC9j
b250cmlidXRvcnM+PHRpdGxlcz48dGl0bGU+PHN0eWxlIGZhY2U9Im5vcm1hbCIgZm9udD0iZGVm
YXVsdCIgc2l6ZT0iMTAwJSI+RGlldCwgcHJleSBzZWxlY3Rpb24gYW5kIGJvZHkgY29uZGl0aW9u
IG9mIGFnZS0wIERlbHRhIFNtZWx0LCA8L3N0eWxlPjxzdHlsZSBmYWNlPSJpdGFsaWMiIGZvbnQ9
ImRlZmF1bHQiIHNpemU9IjEwMCUiPkh5cG9tZXN1cyB0cmFuc3BhY2lmaWN1czwvc3R5bGU+PHN0
eWxlIGZhY2U9Im5vcm1hbCIgZm9udD0iZGVmYXVsdCIgc2l6ZT0iMTAwJSI+LCBpbiB0aGUgdXBw
ZXIgU2FuIEZyYW5jaXNjbyBFc3R1YXJ5PC9zdHlsZT48L3RpdGxlPjxzZWNvbmRhcnktdGl0bGU+
U2FuIEZyYW5jaXNjbyBFc3R1YXJ5IGFuZCBXYXRlcnNoZWQgU2NpZW5jZTwvc2Vjb25kYXJ5LXRp
dGxlPjwvdGl0bGVzPjxwZXJpb2RpY2FsPjxmdWxsLXRpdGxlPlNhbiBGcmFuY2lzY28gRXN0dWFy
eSBhbmQgV2F0ZXJzaGVkIFNjaWVuY2U8L2Z1bGwtdGl0bGU+PC9wZXJpb2RpY2FsPjx2b2x1bWU+
MTQ8L3ZvbHVtZT48bnVtYmVyPjQ8L251bWJlcj48ZGF0ZXM+PHllYXI+MjAxNDwveWVhcj48L2Rh
dGVzPjx1cmxzPjwvdXJscz48ZWxlY3Ryb25pYy1yZXNvdXJjZS1udW0+aHR0cDovL2R4LmRvaS5v
cmcvMTAuMTU0NDcvc2Zld3MuMjAxNHYxMmlzczNhcnQxPC9lbGVjdHJvbmljLXJlc291cmNlLW51
bT48YWNjZXNzLWRhdGU+MjAyMSAwOSAwNzwvYWNjZXNzLWRhdGU+PC9yZWNvcmQ+PC9DaXRlPjwv
RW5kTm90ZT4A
</w:fldData>
        </w:fldChar>
      </w:r>
      <w:r w:rsidR="006A247C">
        <w:instrText xml:space="preserve"> ADDIN EN.CITE.DATA </w:instrText>
      </w:r>
      <w:r w:rsidR="006A247C">
        <w:fldChar w:fldCharType="end"/>
      </w:r>
      <w:r w:rsidR="006A247C">
        <w:fldChar w:fldCharType="separate"/>
      </w:r>
      <w:r w:rsidR="006A247C">
        <w:rPr>
          <w:noProof/>
        </w:rPr>
        <w:t>(Slater and Baxter 2014, Slater et al. 2019)</w:t>
      </w:r>
      <w:r w:rsidR="006A247C">
        <w:fldChar w:fldCharType="end"/>
      </w:r>
      <w:r w:rsidR="00AB1FA8">
        <w:t>, and appears to be selected against by</w:t>
      </w:r>
      <w:r w:rsidR="00505CD9">
        <w:t xml:space="preserve"> larv</w:t>
      </w:r>
      <w:r w:rsidR="00C51551">
        <w:t>a</w:t>
      </w:r>
      <w:r w:rsidR="00505CD9">
        <w:t>l</w:t>
      </w:r>
      <w:r w:rsidR="00AB1FA8">
        <w:t xml:space="preserve"> Longfin Smelt </w:t>
      </w:r>
      <w:r w:rsidR="00505CD9">
        <w:fldChar w:fldCharType="begin"/>
      </w:r>
      <w:r w:rsidR="00505CD9">
        <w:instrText xml:space="preserve"> ADDIN EN.CITE &lt;EndNote&gt;&lt;Cite&gt;&lt;Author&gt;Jungbluth&lt;/Author&gt;&lt;Year&gt;2021&lt;/Year&gt;&lt;RecNum&gt;3453&lt;/RecNum&gt;&lt;DisplayText&gt;(Jungbluth et al. 2021)&lt;/DisplayText&gt;&lt;record&gt;&lt;rec-number&gt;3453&lt;/rec-number&gt;&lt;foreign-keys&gt;&lt;key app="EN" db-id="std9wdt06dea0ber50cpepe0azprxd52vwpp" timestamp="1621799493"&gt;3453&lt;/key&gt;&lt;/foreign-keys&gt;&lt;ref-type name="Journal Article"&gt;17&lt;/ref-type&gt;&lt;contributors&gt;&lt;authors&gt;&lt;author&gt;Jungbluth, Michelle J.&lt;/author&gt;&lt;author&gt;Burns, Jillian&lt;/author&gt;&lt;author&gt;Grimaldo, Lenny&lt;/author&gt;&lt;author&gt;Slaughter, Anne&lt;/author&gt;&lt;author&gt;Katla, Aspen&lt;/author&gt;&lt;author&gt;Kimmerer, Wim&lt;/author&gt;&lt;/authors&gt;&lt;/contributors&gt;&lt;titles&gt;&lt;title&gt;Feeding habits and novel prey of larval fishes in the northern San Francisco Estuary&lt;/title&gt;&lt;secondary-title&gt;Environmental DNA&lt;/secondary-title&gt;&lt;/titles&gt;&lt;periodical&gt;&lt;full-title&gt;Environmental DNA&lt;/full-title&gt;&lt;/periodical&gt;&lt;pages&gt;1-22&lt;/pages&gt;&lt;dates&gt;&lt;year&gt;2021&lt;/year&gt;&lt;/dates&gt;&lt;urls&gt;&lt;related-urls&gt;&lt;url&gt;https://www.biorxiv.org/content/biorxiv/early/2020/10/18/2020.10.18.344440.full.pdf&lt;/url&gt;&lt;/related-urls&gt;&lt;/urls&gt;&lt;electronic-resource-num&gt; https://doi.org/10.1002/edn3.226&lt;/electronic-resource-num&gt;&lt;access-date&gt;2021 10 27&lt;/access-date&gt;&lt;/record&gt;&lt;/Cite&gt;&lt;/EndNote&gt;</w:instrText>
      </w:r>
      <w:r w:rsidR="00505CD9">
        <w:fldChar w:fldCharType="separate"/>
      </w:r>
      <w:r w:rsidR="00505CD9">
        <w:rPr>
          <w:noProof/>
        </w:rPr>
        <w:t>(Jungbluth et al. 2021)</w:t>
      </w:r>
      <w:r w:rsidR="00505CD9">
        <w:fldChar w:fldCharType="end"/>
      </w:r>
      <w:r w:rsidR="00BE5C60">
        <w:t>.</w:t>
      </w:r>
      <w:r w:rsidR="00DF7FCE">
        <w:t xml:space="preserve"> </w:t>
      </w:r>
    </w:p>
    <w:p w14:paraId="5AD24E55" w14:textId="2104C639" w:rsidR="00E428BC" w:rsidRDefault="005B4FD4" w:rsidP="00FD2CB9">
      <w:pPr>
        <w:ind w:firstLine="720"/>
        <w:rPr>
          <w:rFonts w:ascii="Calibri" w:eastAsia="Calibri" w:hAnsi="Calibri" w:cs="Calibri"/>
          <w:sz w:val="22"/>
        </w:rPr>
      </w:pPr>
      <w:r>
        <w:t xml:space="preserve">While both </w:t>
      </w:r>
      <w:r w:rsidR="7157D690" w:rsidRPr="7AA32666">
        <w:rPr>
          <w:i/>
          <w:iCs/>
        </w:rPr>
        <w:t xml:space="preserve">L. </w:t>
      </w:r>
      <w:r w:rsidR="5DB66E69" w:rsidRPr="7AA32666">
        <w:rPr>
          <w:i/>
          <w:iCs/>
        </w:rPr>
        <w:t>t</w:t>
      </w:r>
      <w:r w:rsidR="7157D690" w:rsidRPr="7AA32666">
        <w:rPr>
          <w:i/>
          <w:iCs/>
        </w:rPr>
        <w:t xml:space="preserve">etraspina and </w:t>
      </w:r>
      <w:r w:rsidR="5DB66E69" w:rsidRPr="7AA32666">
        <w:rPr>
          <w:i/>
          <w:iCs/>
        </w:rPr>
        <w:t>H. longirostris</w:t>
      </w:r>
      <w:r w:rsidR="002C0267">
        <w:t xml:space="preserve"> either increase or maintain </w:t>
      </w:r>
      <w:r w:rsidR="5DB66E69">
        <w:t xml:space="preserve">abundance </w:t>
      </w:r>
      <w:r w:rsidR="002C0267">
        <w:t xml:space="preserve">during drought years, </w:t>
      </w:r>
      <w:r w:rsidR="005C6AFE">
        <w:t xml:space="preserve">this may not correlate to </w:t>
      </w:r>
      <w:r w:rsidR="00CB3821">
        <w:t xml:space="preserve">an ability to replace other zooplankton prey that decline during drought, such as </w:t>
      </w:r>
      <w:r w:rsidR="00CB3821">
        <w:rPr>
          <w:i/>
          <w:iCs/>
        </w:rPr>
        <w:t xml:space="preserve">P. forbesi </w:t>
      </w:r>
      <w:r w:rsidR="00CB3821">
        <w:t xml:space="preserve">and </w:t>
      </w:r>
      <w:r w:rsidR="00CB3821">
        <w:rPr>
          <w:i/>
          <w:iCs/>
        </w:rPr>
        <w:t xml:space="preserve">Daphnia </w:t>
      </w:r>
      <w:r w:rsidR="00CB3821" w:rsidRPr="00D45E00">
        <w:t>spp.</w:t>
      </w:r>
      <w:r w:rsidR="00977D6D">
        <w:t xml:space="preserve"> </w:t>
      </w:r>
      <w:r w:rsidR="00A625B7">
        <w:t xml:space="preserve">The </w:t>
      </w:r>
      <w:r w:rsidR="1157C9AF">
        <w:t>differing</w:t>
      </w:r>
      <w:r w:rsidR="00A625B7">
        <w:t xml:space="preserve"> importance </w:t>
      </w:r>
      <w:r w:rsidR="1157C9AF">
        <w:t xml:space="preserve">and quality </w:t>
      </w:r>
      <w:r w:rsidR="00A625B7">
        <w:t xml:space="preserve">of different zooplankton </w:t>
      </w:r>
      <w:r w:rsidR="1157C9AF">
        <w:t xml:space="preserve">taxa </w:t>
      </w:r>
      <w:r w:rsidR="00A625B7">
        <w:t xml:space="preserve">as food resources for </w:t>
      </w:r>
      <w:r w:rsidR="702C0A11">
        <w:t>fish</w:t>
      </w:r>
      <w:r w:rsidR="3F23D8E3">
        <w:t>es</w:t>
      </w:r>
      <w:r w:rsidR="00A625B7">
        <w:t xml:space="preserve"> means that</w:t>
      </w:r>
      <w:r w:rsidR="00672017">
        <w:t xml:space="preserve"> overall patterns of zooplankton biomass in the estuary </w:t>
      </w:r>
      <w:r w:rsidR="00E66B6E">
        <w:t xml:space="preserve">may not be as useful when considering how drought impacts </w:t>
      </w:r>
      <w:r w:rsidR="3F23D8E3">
        <w:t xml:space="preserve">food </w:t>
      </w:r>
      <w:r w:rsidR="00E66B6E">
        <w:t xml:space="preserve">availability </w:t>
      </w:r>
      <w:r w:rsidR="00744C62">
        <w:t xml:space="preserve">for </w:t>
      </w:r>
      <w:r w:rsidR="67CEC7C3">
        <w:t>fish</w:t>
      </w:r>
      <w:r w:rsidR="3F23D8E3">
        <w:t>es</w:t>
      </w:r>
      <w:r w:rsidR="67CEC7C3">
        <w:t>.</w:t>
      </w:r>
      <w:r w:rsidR="00744C62">
        <w:t xml:space="preserve"> The value of specific zooplankton species, and the relationship </w:t>
      </w:r>
      <w:r w:rsidR="0053476E">
        <w:t>between their regional abundance and</w:t>
      </w:r>
      <w:r w:rsidR="00744C62">
        <w:t xml:space="preserve"> salinity and drought </w:t>
      </w:r>
      <w:r w:rsidR="00C36ACD">
        <w:t>needs to be understood to properly inform potential management actions.</w:t>
      </w:r>
    </w:p>
    <w:p w14:paraId="43BDD73F" w14:textId="55F593B3" w:rsidR="00EC5EB1" w:rsidRDefault="00EC5EB1" w:rsidP="009C545D">
      <w:r>
        <w:tab/>
      </w:r>
      <w:r w:rsidR="00607865">
        <w:t xml:space="preserve">Understanding how the abundance of these four important zooplankton taxa interact with salinity and drought conditions </w:t>
      </w:r>
      <w:r w:rsidR="0087601F">
        <w:t xml:space="preserve">can facilitate effective management efforts that aim to increase the availability of food resources </w:t>
      </w:r>
      <w:r w:rsidR="007569C7">
        <w:t xml:space="preserve">for </w:t>
      </w:r>
      <w:r w:rsidR="2CAC58EF">
        <w:t>fish</w:t>
      </w:r>
      <w:r w:rsidR="501C4D78">
        <w:t>es</w:t>
      </w:r>
      <w:r w:rsidR="2CAC58EF">
        <w:t>.</w:t>
      </w:r>
      <w:r w:rsidR="002A1A73">
        <w:t xml:space="preserve"> </w:t>
      </w:r>
      <w:r w:rsidR="00542C1C">
        <w:t xml:space="preserve">Availability of zooplankton </w:t>
      </w:r>
      <w:r w:rsidR="00A35560">
        <w:t>resources for the release of hatchery and cultured fish is important knowl</w:t>
      </w:r>
      <w:r w:rsidR="003452F3">
        <w:t xml:space="preserve">edge to ensure sufficient food supply </w:t>
      </w:r>
      <w:r w:rsidR="006E3DED">
        <w:t xml:space="preserve">for those fish to survive and reproduce </w:t>
      </w:r>
      <w:r w:rsidR="00C020E0">
        <w:fldChar w:fldCharType="begin"/>
      </w:r>
      <w:r w:rsidR="00C020E0">
        <w:instrText xml:space="preserve"> ADDIN EN.CITE &lt;EndNote&gt;&lt;Cite&gt;&lt;Author&gt;Beauchamp&lt;/Author&gt;&lt;Year&gt;2004&lt;/Year&gt;&lt;RecNum&gt;3340&lt;/RecNum&gt;&lt;DisplayText&gt;(Beauchamp et al. 2004)&lt;/DisplayText&gt;&lt;record&gt;&lt;rec-number&gt;3340&lt;/rec-number&gt;&lt;foreign-keys&gt;&lt;key app="EN" db-id="std9wdt06dea0ber50cpepe0azprxd52vwpp" timestamp="1609429443"&gt;3340&lt;/key&gt;&lt;/foreign-keys&gt;&lt;ref-type name="Journal Article"&gt;17&lt;/ref-type&gt;&lt;contributors&gt;&lt;authors&gt;&lt;author&gt;Beauchamp, David A.&lt;/author&gt;&lt;author&gt;Sergeant, Christopher J.&lt;/author&gt;&lt;author&gt;Mazur, Michael M.&lt;/author&gt;&lt;author&gt;Scheuerell, Jennifer M.&lt;/author&gt;&lt;author&gt;Schindler, Daniel E.&lt;/author&gt;&lt;author&gt;Scheuerell, Mark D.&lt;/author&gt;&lt;author&gt;Fresh, Kurt L.&lt;/author&gt;&lt;author&gt;Seiler, David E.&lt;/author&gt;&lt;author&gt;Quinn, Thomas P.&lt;/author&gt;&lt;/authors&gt;&lt;/contributors&gt;&lt;titles&gt;&lt;title&gt;Spatial–Temporal Dynamics of Early Feeding Demand and Food Supply for Sockeye Salmon Fry in Lake Washington&lt;/title&gt;&lt;secondary-title&gt;Transactions of the American Fisheries Society&lt;/secondary-title&gt;&lt;/titles&gt;&lt;periodical&gt;&lt;full-title&gt;Transactions of the American Fisheries Society&lt;/full-title&gt;&lt;abbr-1&gt;Transactions of the American Fisheries Society&lt;/abbr-1&gt;&lt;/periodical&gt;&lt;pages&gt;1014-1032&lt;/pages&gt;&lt;volume&gt;133&lt;/volume&gt;&lt;number&gt;4&lt;/number&gt;&lt;dates&gt;&lt;year&gt;2004&lt;/year&gt;&lt;pub-dates&gt;&lt;date&gt;2004/07/01&lt;/date&gt;&lt;/pub-dates&gt;&lt;/dates&gt;&lt;publisher&gt;Taylor &amp;amp; Francis&lt;/publisher&gt;&lt;isbn&gt;0002-8487&lt;/isbn&gt;&lt;urls&gt;&lt;related-urls&gt;&lt;url&gt;https://doi.org/10.1577/T03-093.1&lt;/url&gt;&lt;/related-urls&gt;&lt;/urls&gt;&lt;electronic-resource-num&gt;10.1577/T03-093.1&lt;/electronic-resource-num&gt;&lt;/record&gt;&lt;/Cite&gt;&lt;/EndNote&gt;</w:instrText>
      </w:r>
      <w:r w:rsidR="00C020E0">
        <w:fldChar w:fldCharType="separate"/>
      </w:r>
      <w:r w:rsidR="00C020E0">
        <w:rPr>
          <w:noProof/>
        </w:rPr>
        <w:t>(Beauchamp et al. 2004)</w:t>
      </w:r>
      <w:r w:rsidR="00C020E0">
        <w:fldChar w:fldCharType="end"/>
      </w:r>
      <w:r w:rsidR="006E3DED">
        <w:t>.</w:t>
      </w:r>
      <w:r w:rsidR="003452F3">
        <w:t xml:space="preserve"> </w:t>
      </w:r>
      <w:r w:rsidR="0033457E">
        <w:t>Salmon and Delta Smelt released into Suisun Marsh or Suisun Bay during a drought year will find decreased availability of important food items</w:t>
      </w:r>
      <w:r w:rsidR="00BE5FFB">
        <w:t xml:space="preserve"> like </w:t>
      </w:r>
      <w:r w:rsidR="00BE5FFB">
        <w:rPr>
          <w:i/>
          <w:iCs/>
        </w:rPr>
        <w:t xml:space="preserve">Daphnia </w:t>
      </w:r>
      <w:r w:rsidR="00BE5FFB">
        <w:t xml:space="preserve">spp. and </w:t>
      </w:r>
      <w:r w:rsidR="7B987582" w:rsidRPr="7AA32666">
        <w:rPr>
          <w:i/>
          <w:iCs/>
        </w:rPr>
        <w:t>P.</w:t>
      </w:r>
      <w:r w:rsidR="00BE5FFB">
        <w:rPr>
          <w:i/>
          <w:iCs/>
        </w:rPr>
        <w:t xml:space="preserve"> forbesi</w:t>
      </w:r>
      <w:r w:rsidR="003622B7">
        <w:t>, which have shifted upstream with the distribution of freshwater.</w:t>
      </w:r>
      <w:r w:rsidR="00730199">
        <w:t xml:space="preserve"> This is particularly important to keep in mind because</w:t>
      </w:r>
      <w:r w:rsidR="00851109">
        <w:t xml:space="preserve"> salmonid</w:t>
      </w:r>
      <w:r w:rsidR="00730199">
        <w:t xml:space="preserve"> release sites frequently move downstream during dry years </w:t>
      </w:r>
      <w:r w:rsidR="00851109">
        <w:fldChar w:fldCharType="begin"/>
      </w:r>
      <w:r w:rsidR="00851109">
        <w:instrText xml:space="preserve"> ADDIN EN.CITE &lt;EndNote&gt;&lt;Cite&gt;&lt;Author&gt;Sturrock&lt;/Author&gt;&lt;Year&gt;2019&lt;/Year&gt;&lt;RecNum&gt;2893&lt;/RecNum&gt;&lt;DisplayText&gt;(Sturrock et al. 2019)&lt;/DisplayText&gt;&lt;record&gt;&lt;rec-number&gt;2893&lt;/rec-number&gt;&lt;foreign-keys&gt;&lt;key app="EN" db-id="std9wdt06dea0ber50cpepe0azprxd52vwpp" timestamp="1576004317"&gt;2893&lt;/key&gt;&lt;/foreign-keys&gt;&lt;ref-type name="Journal Article"&gt;17&lt;/ref-type&gt;&lt;contributors&gt;&lt;authors&gt;&lt;author&gt;Anna M. Sturrock&lt;/author&gt;&lt;author&gt;William H. Satterthaite&lt;/author&gt;&lt;author&gt;Kristina M. Cervantes-Yoshida&lt;/author&gt;&lt;author&gt;Eric R. Huber&lt;/author&gt;&lt;author&gt;Hugh J. W. Sturrock&lt;/author&gt;&lt;author&gt;Sébastien Nusslé&lt;/author&gt;&lt;author&gt;Stephanie M. Carlson &lt;/author&gt;&lt;/authors&gt;&lt;/contributors&gt;&lt;titles&gt;&lt;title&gt;Eight decades of hatchery salmon releases in the California Central Valley: Factors influencing straying and resilience&lt;/title&gt;&lt;secondary-title&gt;Fisheries&lt;/secondary-title&gt;&lt;/titles&gt;&lt;periodical&gt;&lt;full-title&gt;Fisheries&lt;/full-title&gt;&lt;/periodical&gt;&lt;pages&gt;433-444&lt;/pages&gt;&lt;volume&gt;44&lt;/volume&gt;&lt;number&gt;9&lt;/number&gt;&lt;dates&gt;&lt;year&gt;2019&lt;/year&gt;&lt;/dates&gt;&lt;urls&gt;&lt;/urls&gt;&lt;/record&gt;&lt;/Cite&gt;&lt;/EndNote&gt;</w:instrText>
      </w:r>
      <w:r w:rsidR="00851109">
        <w:fldChar w:fldCharType="separate"/>
      </w:r>
      <w:r w:rsidR="00851109">
        <w:rPr>
          <w:noProof/>
        </w:rPr>
        <w:t>(Sturrock et al. 2019)</w:t>
      </w:r>
      <w:r w:rsidR="00851109">
        <w:fldChar w:fldCharType="end"/>
      </w:r>
      <w:r w:rsidR="00851109">
        <w:t xml:space="preserve">, and Delta Smelt experimental releases are currently being planned at a variety of sites in the upper </w:t>
      </w:r>
      <w:r w:rsidR="00851109">
        <w:lastRenderedPageBreak/>
        <w:t>estuary</w:t>
      </w:r>
      <w:r w:rsidR="00662130">
        <w:t xml:space="preserve"> </w:t>
      </w:r>
      <w:r w:rsidR="00662130">
        <w:fldChar w:fldCharType="begin"/>
      </w:r>
      <w:r w:rsidR="00662130">
        <w:instrText xml:space="preserve"> ADDIN EN.CITE &lt;EndNote&gt;&lt;Cite&gt;&lt;Author&gt;USFWS&lt;/Author&gt;&lt;Year&gt;2020&lt;/Year&gt;&lt;RecNum&gt;4254&lt;/RecNum&gt;&lt;DisplayText&gt;(USFWS 2020)&lt;/DisplayText&gt;&lt;record&gt;&lt;rec-number&gt;4254&lt;/rec-number&gt;&lt;foreign-keys&gt;&lt;key app="EN" db-id="std9wdt06dea0ber50cpepe0azprxd52vwpp" timestamp="1669149294"&gt;4254&lt;/key&gt;&lt;/foreign-keys&gt;&lt;ref-type name="Report"&gt;27&lt;/ref-type&gt;&lt;contributors&gt;&lt;authors&gt;&lt;author&gt;USFWS,&lt;/author&gt;&lt;/authors&gt;&lt;/contributors&gt;&lt;titles&gt;&lt;title&gt;Delta Smelt Supplementation Strategy&lt;/title&gt;&lt;/titles&gt;&lt;pages&gt;55 p. &lt;/pages&gt;&lt;dates&gt;&lt;year&gt;2020&lt;/year&gt;&lt;/dates&gt;&lt;pub-location&gt;U. S. Fish and Wildlife Service, San Francisco Bay-Delta Fish and Wildlife Office,&lt;/pub-location&gt;&lt;urls&gt;&lt;related-urls&gt;&lt;url&gt;https://www.fws.gov/project/delta-smelt-supplementation&lt;/url&gt;&lt;/related-urls&gt;&lt;/urls&gt;&lt;/record&gt;&lt;/Cite&gt;&lt;/EndNote&gt;</w:instrText>
      </w:r>
      <w:r w:rsidR="00662130">
        <w:fldChar w:fldCharType="separate"/>
      </w:r>
      <w:r w:rsidR="00662130">
        <w:rPr>
          <w:noProof/>
        </w:rPr>
        <w:t>(USFWS 2020)</w:t>
      </w:r>
      <w:r w:rsidR="00662130">
        <w:fldChar w:fldCharType="end"/>
      </w:r>
      <w:r w:rsidR="00851109">
        <w:t>.</w:t>
      </w:r>
      <w:r w:rsidR="003622B7">
        <w:t xml:space="preserve"> </w:t>
      </w:r>
      <w:r w:rsidR="006D4244">
        <w:t xml:space="preserve">Of course moving the release of these fish to </w:t>
      </w:r>
      <w:r w:rsidR="004F1A2C">
        <w:t>the South Central Delta during droughts</w:t>
      </w:r>
      <w:r w:rsidR="002331F0">
        <w:t>, where prey are more abundant,</w:t>
      </w:r>
      <w:r w:rsidR="004F1A2C">
        <w:t xml:space="preserve"> may also be counterproductiv</w:t>
      </w:r>
      <w:r w:rsidR="002331F0">
        <w:t>e</w:t>
      </w:r>
      <w:r w:rsidR="004F1A2C">
        <w:t xml:space="preserve"> as thi</w:t>
      </w:r>
      <w:r w:rsidR="002331F0">
        <w:t xml:space="preserve">s region is typically hotter and </w:t>
      </w:r>
      <w:r w:rsidR="00286A59">
        <w:t xml:space="preserve">can produce toxic </w:t>
      </w:r>
      <w:r w:rsidR="00F14EA7">
        <w:t>algal blooms</w:t>
      </w:r>
      <w:r w:rsidR="00D7037F">
        <w:t xml:space="preserve"> </w:t>
      </w:r>
      <w:r w:rsidR="001F71BB">
        <w:fldChar w:fldCharType="begin"/>
      </w:r>
      <w:r w:rsidR="001F71BB">
        <w:instrText xml:space="preserve"> ADDIN EN.CITE &lt;EndNote&gt;&lt;Cite&gt;&lt;Author&gt;Lehman&lt;/Author&gt;&lt;Year&gt;2017&lt;/Year&gt;&lt;RecNum&gt;2600&lt;/RecNum&gt;&lt;DisplayText&gt;(Lehman et al. 2017)&lt;/DisplayText&gt;&lt;record&gt;&lt;rec-number&gt;2600&lt;/rec-number&gt;&lt;foreign-keys&gt;&lt;key app="EN" db-id="std9wdt06dea0ber50cpepe0azprxd52vwpp" timestamp="1558713492"&gt;2600&lt;/key&gt;&lt;/foreign-keys&gt;&lt;ref-type name="Journal Article"&gt;17&lt;/ref-type&gt;&lt;contributors&gt;&lt;authors&gt;&lt;author&gt;Lehman, P. W.&lt;/author&gt;&lt;author&gt;Kurobe, T.&lt;/author&gt;&lt;author&gt;Lesmeister, S.&lt;/author&gt;&lt;author&gt;Baxa, D.&lt;/author&gt;&lt;author&gt;Tung, A.&lt;/author&gt;&lt;author&gt;Teh, S. J.&lt;/author&gt;&lt;/authors&gt;&lt;/contributors&gt;&lt;titles&gt;&lt;title&gt;&lt;style face="normal" font="default" size="100%"&gt;Impacts of the 2014 severe drought on the &lt;/style&gt;&lt;style face="italic" font="default" size="100%"&gt;Microcystis &lt;/style&gt;&lt;style face="normal" font="default" size="100%"&gt;bloom in San Francisco Estuary&lt;/style&gt;&lt;/title&gt;&lt;secondary-title&gt;Harmful Algae&lt;/secondary-title&gt;&lt;/titles&gt;&lt;periodical&gt;&lt;full-title&gt;Harmful Algae&lt;/full-title&gt;&lt;/periodical&gt;&lt;pages&gt;94-108&lt;/pages&gt;&lt;volume&gt;63&lt;/volume&gt;&lt;number&gt;Supplement C&lt;/number&gt;&lt;keywords&gt;&lt;keyword&gt;Drought&lt;/keyword&gt;&lt;keyword&gt;Microcystins&lt;/keyword&gt;&lt;keyword&gt;Cyanobacteria&lt;/keyword&gt;&lt;keyword&gt;Climate&lt;/keyword&gt;&lt;keyword&gt;Water quality&lt;/keyword&gt;&lt;keyword&gt;qPCR&lt;/keyword&gt;&lt;/keywords&gt;&lt;dates&gt;&lt;year&gt;2017&lt;/year&gt;&lt;pub-dates&gt;&lt;date&gt;2017/03/01/&lt;/date&gt;&lt;/pub-dates&gt;&lt;/dates&gt;&lt;isbn&gt;1568-9883&lt;/isbn&gt;&lt;urls&gt;&lt;related-urls&gt;&lt;url&gt;&lt;style face="underline" font="default" size="100%"&gt;http://www.sciencedirect.com/science/article/pii/S1568988316302177&lt;/style&gt;&lt;/url&gt;&lt;/related-urls&gt;&lt;/urls&gt;&lt;electronic-resource-num&gt;&lt;style face="underline" font="default" size="100%"&gt;https://doi.org/10.1016/j.hal.2017.01.011&lt;/style&gt;&lt;/electronic-resource-num&gt;&lt;/record&gt;&lt;/Cite&gt;&lt;/EndNote&gt;</w:instrText>
      </w:r>
      <w:r w:rsidR="001F71BB">
        <w:fldChar w:fldCharType="separate"/>
      </w:r>
      <w:r w:rsidR="001F71BB">
        <w:rPr>
          <w:noProof/>
        </w:rPr>
        <w:t>(Lehman et al. 2017)</w:t>
      </w:r>
      <w:r w:rsidR="001F71BB">
        <w:fldChar w:fldCharType="end"/>
      </w:r>
      <w:r w:rsidR="00F14EA7">
        <w:t>.</w:t>
      </w:r>
    </w:p>
    <w:p w14:paraId="6E260DA9" w14:textId="224873E2" w:rsidR="008D4EC3" w:rsidRDefault="008D4EC3" w:rsidP="00FD2CB9">
      <w:pPr>
        <w:pStyle w:val="Heading2"/>
      </w:pPr>
      <w:r>
        <w:t>Conclusions</w:t>
      </w:r>
    </w:p>
    <w:p w14:paraId="13B11160" w14:textId="09276147" w:rsidR="00223C96" w:rsidRDefault="00D43871" w:rsidP="009C545D">
      <w:r>
        <w:tab/>
      </w:r>
      <w:r w:rsidR="00C049ED">
        <w:t xml:space="preserve">Managed increases in </w:t>
      </w:r>
      <w:r w:rsidR="00F25301">
        <w:t xml:space="preserve">freshwater outflow through the estuary </w:t>
      </w:r>
      <w:r w:rsidR="008612FB">
        <w:t xml:space="preserve">is an important action that could improve </w:t>
      </w:r>
      <w:r w:rsidR="00727884">
        <w:t>ecosystem productivity and populations of listed fish species</w:t>
      </w:r>
      <w:r w:rsidR="00C03989">
        <w:t xml:space="preserve"> </w:t>
      </w:r>
      <w:r w:rsidR="00C049ED">
        <w:fldChar w:fldCharType="begin"/>
      </w:r>
      <w:r w:rsidR="00C049ED">
        <w:instrText xml:space="preserve"> ADDIN EN.CITE &lt;EndNote&gt;&lt;Cite&gt;&lt;Author&gt;Sommer&lt;/Author&gt;&lt;Year&gt;2020&lt;/Year&gt;&lt;RecNum&gt;3234&lt;/RecNum&gt;&lt;DisplayText&gt;(Sommer 2020)&lt;/DisplayText&gt;&lt;record&gt;&lt;rec-number&gt;3234&lt;/rec-number&gt;&lt;foreign-keys&gt;&lt;key app="EN" db-id="std9wdt06dea0ber50cpepe0azprxd52vwpp" timestamp="1601330316"&gt;3234&lt;/key&gt;&lt;/foreign-keys&gt;&lt;ref-type name="Journal Article"&gt;17&lt;/ref-type&gt;&lt;contributors&gt;&lt;authors&gt;&lt;author&gt;Sommer, T.&lt;/author&gt;&lt;/authors&gt;&lt;/contributors&gt;&lt;titles&gt;&lt;title&gt;How to Respond? An Introduction to Current Bay-Delta Natural Resources Management Options&lt;/title&gt;&lt;secondary-title&gt;San Francisco Estuary and Watershed Science&lt;/secondary-title&gt;&lt;/titles&gt;&lt;periodical&gt;&lt;full-title&gt;San Francisco Estuary and Watershed Science&lt;/full-title&gt;&lt;/periodical&gt;&lt;volume&gt;18&lt;/volume&gt;&lt;number&gt;3&lt;/number&gt;&lt;dates&gt;&lt;year&gt;2020&lt;/year&gt;&lt;/dates&gt;&lt;urls&gt;&lt;related-urls&gt;&lt;url&gt;https://escholarship.org/uc/item/89k39485&lt;/url&gt;&lt;/related-urls&gt;&lt;/urls&gt;&lt;electronic-resource-num&gt;https://doi.org/10.15447/sfews.2020v18iss3art1&lt;/electronic-resource-num&gt;&lt;/record&gt;&lt;/Cite&gt;&lt;/EndNote&gt;</w:instrText>
      </w:r>
      <w:r w:rsidR="00C049ED">
        <w:fldChar w:fldCharType="separate"/>
      </w:r>
      <w:r w:rsidR="00C049ED">
        <w:rPr>
          <w:noProof/>
        </w:rPr>
        <w:t>(Sommer 2020)</w:t>
      </w:r>
      <w:r w:rsidR="00C049ED">
        <w:fldChar w:fldCharType="end"/>
      </w:r>
      <w:r w:rsidR="008612FB">
        <w:t>.</w:t>
      </w:r>
      <w:r w:rsidR="0009323C">
        <w:t xml:space="preserve"> </w:t>
      </w:r>
      <w:r w:rsidR="004333B9">
        <w:t xml:space="preserve">When considering potential flow actions as a method to </w:t>
      </w:r>
      <w:r w:rsidR="00065019">
        <w:t xml:space="preserve">try to increase food availability for fish, it is important to account for how the flows will </w:t>
      </w:r>
      <w:r w:rsidR="00A41FB6">
        <w:t xml:space="preserve">drive the distribution of salinity in the estuary. During drought conditions will releases be enough to cause the freshwater zone to shift downstream and </w:t>
      </w:r>
      <w:r w:rsidR="001155BB">
        <w:t>increase abundance of important zooplankton taxa</w:t>
      </w:r>
      <w:r w:rsidR="001E09D0">
        <w:t xml:space="preserve">? If the flow actions do manage to shift </w:t>
      </w:r>
      <w:r w:rsidR="001F0FBD">
        <w:t xml:space="preserve">salinity downstream, and increase target zooplankton abundance, does it correlate with a decrease in other potentially important upstream areas? </w:t>
      </w:r>
      <w:r w:rsidR="00026B43">
        <w:t xml:space="preserve">Outcomes can be </w:t>
      </w:r>
      <w:r w:rsidR="0047502A">
        <w:t xml:space="preserve">taxa and </w:t>
      </w:r>
      <w:r w:rsidR="00026B43">
        <w:t>region specific, so it is necessary for managers to be specific about what results they are aiming to achieve and where.</w:t>
      </w:r>
      <w:r w:rsidR="00737C29">
        <w:t xml:space="preserve"> </w:t>
      </w:r>
      <w:r w:rsidR="0033177B">
        <w:t xml:space="preserve">Our study shows that </w:t>
      </w:r>
      <w:r w:rsidR="007D6258">
        <w:t xml:space="preserve">the distribution of salinity in the estuary is an important factor in the regional availability of zooplankton, </w:t>
      </w:r>
      <w:r w:rsidR="008C30DE">
        <w:t xml:space="preserve">so actions that impact salinity other than outflow </w:t>
      </w:r>
      <w:r w:rsidR="00561ADF">
        <w:t>may</w:t>
      </w:r>
      <w:r w:rsidR="008C30DE">
        <w:t xml:space="preserve"> also be useful. </w:t>
      </w:r>
      <w:r w:rsidR="001D756B">
        <w:t xml:space="preserve">The Suisun Marsh Salinity Control </w:t>
      </w:r>
      <w:r w:rsidR="45C0FC6E">
        <w:t>Gate</w:t>
      </w:r>
      <w:r w:rsidR="3222A55E">
        <w:t>s</w:t>
      </w:r>
      <w:r w:rsidR="001D756B">
        <w:t xml:space="preserve">, as well as seasonal salinity barriers upstream </w:t>
      </w:r>
      <w:r w:rsidR="001A2FAF">
        <w:t>could</w:t>
      </w:r>
      <w:r w:rsidR="001D756B">
        <w:t xml:space="preserve"> also impact the </w:t>
      </w:r>
      <w:r w:rsidR="001A2FAF">
        <w:t>distribution and availability of important zooplankton species</w:t>
      </w:r>
      <w:r w:rsidR="004D1C62">
        <w:t xml:space="preserve"> in the estuary.</w:t>
      </w:r>
    </w:p>
    <w:p w14:paraId="5A9A24E8" w14:textId="77777777" w:rsidR="00223C96" w:rsidRDefault="00223C96" w:rsidP="009C545D"/>
    <w:p w14:paraId="491F20B3" w14:textId="77777777" w:rsidR="00662130" w:rsidRPr="00662130" w:rsidRDefault="00223C96" w:rsidP="00662130">
      <w:pPr>
        <w:pStyle w:val="EndNoteBibliography"/>
        <w:spacing w:after="0"/>
        <w:ind w:left="720" w:hanging="720"/>
      </w:pPr>
      <w:r>
        <w:fldChar w:fldCharType="begin"/>
      </w:r>
      <w:r>
        <w:instrText xml:space="preserve"> ADDIN EN.REFLIST </w:instrText>
      </w:r>
      <w:r>
        <w:fldChar w:fldCharType="separate"/>
      </w:r>
      <w:r w:rsidR="00662130" w:rsidRPr="00662130">
        <w:t xml:space="preserve">Aha, N. M., P. B. Moyle, N. A. Fangue, A. L. Rypel, and J. R. Durand. 2021. Managed Wetlands Can Benefit Juvenile Chinook Salmon in a Tidal Marsh. Estuaries and Coasts </w:t>
      </w:r>
      <w:r w:rsidR="00662130" w:rsidRPr="00662130">
        <w:rPr>
          <w:b/>
        </w:rPr>
        <w:t>44</w:t>
      </w:r>
      <w:r w:rsidR="00662130" w:rsidRPr="00662130">
        <w:t>:1440-1453. 10.1007/s12237-020-00880-4</w:t>
      </w:r>
    </w:p>
    <w:p w14:paraId="069034C9" w14:textId="3C9F553D" w:rsidR="00662130" w:rsidRPr="00662130" w:rsidRDefault="00662130" w:rsidP="00662130">
      <w:pPr>
        <w:pStyle w:val="EndNoteBibliography"/>
        <w:spacing w:after="0"/>
        <w:ind w:left="720" w:hanging="720"/>
      </w:pPr>
      <w:r w:rsidRPr="00662130">
        <w:t xml:space="preserve">Ambler, J. W., J. E. Cloern, and A. Hutchinson. 1985. Seasonal cycles of zooplankton from San Francisco Bay. Pages 177-197 </w:t>
      </w:r>
      <w:r w:rsidRPr="00662130">
        <w:rPr>
          <w:i/>
        </w:rPr>
        <w:t>in</w:t>
      </w:r>
      <w:r w:rsidRPr="00662130">
        <w:t xml:space="preserve"> James E. Cloern and Frederic H. Nichols, editors. Temporal Dynamics of an Estuary: San Francisco Bay. Springer Dordrecht. </w:t>
      </w:r>
      <w:hyperlink r:id="rId19" w:history="1">
        <w:r w:rsidR="002E5DA7" w:rsidRPr="002E5DA7">
          <w:rPr>
            <w:rStyle w:val="Hyperlink"/>
          </w:rPr>
          <w:t>https://doi.org/10.1007/978-94-009-5528-8</w:t>
        </w:r>
      </w:hyperlink>
    </w:p>
    <w:p w14:paraId="06A81298" w14:textId="77777777" w:rsidR="00662130" w:rsidRPr="00662130" w:rsidRDefault="00662130" w:rsidP="00662130">
      <w:pPr>
        <w:pStyle w:val="EndNoteBibliography"/>
        <w:spacing w:after="0"/>
        <w:ind w:left="720" w:hanging="720"/>
      </w:pPr>
      <w:r w:rsidRPr="00662130">
        <w:t xml:space="preserve">Avila, M., and R. Hartman. 2020. San Francisco Estuary mysid abundance in the fall, and the potential for competitive advantage of </w:t>
      </w:r>
      <w:r w:rsidRPr="00662130">
        <w:rPr>
          <w:i/>
        </w:rPr>
        <w:t>Hyperacanthomysis longirostris</w:t>
      </w:r>
      <w:r w:rsidRPr="00662130">
        <w:t xml:space="preserve"> over </w:t>
      </w:r>
      <w:r w:rsidRPr="00662130">
        <w:rPr>
          <w:i/>
        </w:rPr>
        <w:t>Neomysis mercedis</w:t>
      </w:r>
      <w:r w:rsidRPr="00662130">
        <w:t xml:space="preserve">. California Fish and Wildlife </w:t>
      </w:r>
      <w:r w:rsidRPr="00662130">
        <w:rPr>
          <w:b/>
        </w:rPr>
        <w:t>106</w:t>
      </w:r>
      <w:r w:rsidRPr="00662130">
        <w:t xml:space="preserve">:19-38, </w:t>
      </w:r>
    </w:p>
    <w:p w14:paraId="33CDE6AB" w14:textId="77777777" w:rsidR="00662130" w:rsidRPr="00662130" w:rsidRDefault="00662130" w:rsidP="00662130">
      <w:pPr>
        <w:pStyle w:val="EndNoteBibliography"/>
        <w:spacing w:after="0"/>
        <w:ind w:left="720" w:hanging="720"/>
      </w:pPr>
      <w:r w:rsidRPr="00662130">
        <w:t xml:space="preserve">Barros, A. 2021. Zooplankton Trends in the Upper SFE, 1974-2018. IEP Newsletter </w:t>
      </w:r>
      <w:r w:rsidRPr="00662130">
        <w:rPr>
          <w:b/>
        </w:rPr>
        <w:t>40</w:t>
      </w:r>
      <w:r w:rsidRPr="00662130">
        <w:t xml:space="preserve">:5-14, </w:t>
      </w:r>
    </w:p>
    <w:p w14:paraId="4CD0DF99" w14:textId="77777777" w:rsidR="00662130" w:rsidRPr="00662130" w:rsidRDefault="00662130" w:rsidP="00662130">
      <w:pPr>
        <w:pStyle w:val="EndNoteBibliography"/>
        <w:spacing w:after="0"/>
        <w:ind w:left="720" w:hanging="720"/>
      </w:pPr>
      <w:r w:rsidRPr="00662130">
        <w:t xml:space="preserve">Barros, A., J. A. Hobbs, M. Willmes, C. M. Parker, M. Bisson, N. A. Fangue, A. L. Rypel, and L. S. Lewis. 2022. Spatial Heterogeneity in Prey Availability, Feeding Success, and Dietary Selectivity for the Threatened Longfin Smelt. Estuaries and Coasts </w:t>
      </w:r>
      <w:r w:rsidRPr="00662130">
        <w:rPr>
          <w:b/>
        </w:rPr>
        <w:t>45</w:t>
      </w:r>
      <w:r w:rsidRPr="00662130">
        <w:t>:1766-1779. 10.1007/s12237-021-01024-y</w:t>
      </w:r>
    </w:p>
    <w:p w14:paraId="1F4CDD8D" w14:textId="6E74179D" w:rsidR="00662130" w:rsidRPr="00FD2CB9" w:rsidRDefault="00662130" w:rsidP="00662130">
      <w:pPr>
        <w:pStyle w:val="EndNoteBibliography"/>
        <w:spacing w:after="0"/>
        <w:ind w:left="720" w:hanging="720"/>
        <w:rPr>
          <w:szCs w:val="24"/>
          <w:shd w:val="clear" w:color="auto" w:fill="FFFFFF"/>
        </w:rPr>
      </w:pPr>
      <w:r w:rsidRPr="00FD2CB9">
        <w:rPr>
          <w:szCs w:val="24"/>
          <w:shd w:val="clear" w:color="auto" w:fill="FFFFFF"/>
        </w:rPr>
        <w:t>Bashevkin, S.</w:t>
      </w:r>
      <w:r w:rsidR="005231BA" w:rsidRPr="00FD2CB9">
        <w:rPr>
          <w:szCs w:val="24"/>
          <w:shd w:val="clear" w:color="auto" w:fill="FFFFFF"/>
        </w:rPr>
        <w:t>M., R. Hartman, M. Thomas, A. Barros, C.E. Burdi, A. Hennessy, T. Tempel, and K. Kayfetz. 2022. Interagency Ecological Program: Zooplankton abundance in the Upper San Francisco Estuary from 1972-2020, an integration of 5 long-term monitoring programs ver 3. Environmental Data Initiative. https://doi.org/10.6073/pasta/89dbadd9d9dbdfc804b160c81633db0d</w:t>
      </w:r>
    </w:p>
    <w:p w14:paraId="16FAB5EB" w14:textId="76BAE5C2" w:rsidR="00662130" w:rsidRPr="00662130" w:rsidRDefault="00662130" w:rsidP="00662130">
      <w:pPr>
        <w:pStyle w:val="EndNoteBibliography"/>
        <w:spacing w:after="0"/>
        <w:ind w:left="720" w:hanging="720"/>
      </w:pPr>
      <w:r w:rsidRPr="00662130">
        <w:lastRenderedPageBreak/>
        <w:t xml:space="preserve">Beauchamp, D. A., C.J. Sergeant, M. M. Mazur, J. M. Scheuerell, D. E. Schindler, M. D. Scheuerell, K. L. Fresh, D. E. Seiler, and T. P. Quinn. 2004. Spatial–Temporal Dynamics of Early Feeding Demand and Food Supply for Sockeye Salmon Fry in Lake Washington. Transactions of the American Fisheries Society </w:t>
      </w:r>
      <w:r w:rsidRPr="00662130">
        <w:rPr>
          <w:b/>
        </w:rPr>
        <w:t>133</w:t>
      </w:r>
      <w:r w:rsidRPr="00662130">
        <w:t>:1014-1032. 10.1577/T03-093.1</w:t>
      </w:r>
    </w:p>
    <w:p w14:paraId="518C97F2" w14:textId="3F21365D" w:rsidR="00662130" w:rsidRPr="00662130" w:rsidRDefault="00662130" w:rsidP="00662130">
      <w:pPr>
        <w:pStyle w:val="EndNoteBibliography"/>
        <w:spacing w:after="0"/>
        <w:ind w:left="720" w:hanging="720"/>
      </w:pPr>
      <w:r w:rsidRPr="00662130">
        <w:t xml:space="preserve">Bollens, S. M., J. Breckenridge, J. R. Cordell, C. Simenstad, and O. Kalata. 2014. Zooplankton of tidal marsh channels in relation to environmental variables in the upper San Francisco Estuary. Aquatic Biology </w:t>
      </w:r>
      <w:r w:rsidRPr="00662130">
        <w:rPr>
          <w:b/>
        </w:rPr>
        <w:t>21</w:t>
      </w:r>
      <w:r w:rsidRPr="00662130">
        <w:t xml:space="preserve">:205-219. </w:t>
      </w:r>
      <w:hyperlink r:id="rId20" w:history="1">
        <w:r w:rsidR="002E5DA7" w:rsidRPr="002E5DA7">
          <w:rPr>
            <w:rStyle w:val="Hyperlink"/>
          </w:rPr>
          <w:t>https://doi.org/10.3354/ab00589</w:t>
        </w:r>
      </w:hyperlink>
    </w:p>
    <w:p w14:paraId="0425FFCE" w14:textId="77777777" w:rsidR="00662130" w:rsidRPr="00662130" w:rsidRDefault="00662130" w:rsidP="00662130">
      <w:pPr>
        <w:pStyle w:val="EndNoteBibliography"/>
        <w:spacing w:after="0"/>
        <w:ind w:left="720" w:hanging="720"/>
      </w:pPr>
      <w:r w:rsidRPr="00662130">
        <w:t xml:space="preserve">Bollens, S. M., J. K. Breckenridge, R. C. Vanden Hooff, and J. R. Cordell. 2011. Mesozooplankton of the lower San Francisco Estuary: spatio-temporal patterns, ENSO effects and the prevalence of non-indigenous species. Journal of Plankton Research </w:t>
      </w:r>
      <w:r w:rsidRPr="00662130">
        <w:rPr>
          <w:b/>
        </w:rPr>
        <w:t>33</w:t>
      </w:r>
      <w:r w:rsidRPr="00662130">
        <w:t>:1358-1377. 10.1093/plankt/fbr034</w:t>
      </w:r>
    </w:p>
    <w:p w14:paraId="4F759B98" w14:textId="77777777" w:rsidR="00662130" w:rsidRPr="00662130" w:rsidRDefault="00662130" w:rsidP="00662130">
      <w:pPr>
        <w:pStyle w:val="EndNoteBibliography"/>
        <w:spacing w:after="0"/>
        <w:ind w:left="720" w:hanging="720"/>
      </w:pPr>
      <w:r w:rsidRPr="00662130">
        <w:t xml:space="preserve">Bouley, P., and W. J. Kimmerer. 2006. Ecology of a highly abundant, introduced cyclopoid copepod in a temperate estuary. Marine Ecology Progress Series </w:t>
      </w:r>
      <w:r w:rsidRPr="00662130">
        <w:rPr>
          <w:b/>
        </w:rPr>
        <w:t>324</w:t>
      </w:r>
      <w:r w:rsidRPr="00662130">
        <w:t>:219-228. doi:10.3354/meps324219</w:t>
      </w:r>
    </w:p>
    <w:p w14:paraId="5FDC256D" w14:textId="77777777" w:rsidR="00662130" w:rsidRPr="00662130" w:rsidRDefault="00662130" w:rsidP="00662130">
      <w:pPr>
        <w:pStyle w:val="EndNoteBibliography"/>
        <w:spacing w:after="0"/>
        <w:ind w:left="720" w:hanging="720"/>
      </w:pPr>
      <w:r w:rsidRPr="00662130">
        <w:t xml:space="preserve">Brown, L. R., W. Kimmerer, J. L. Conrad, S. Lesmeister, and A. Mueller–Solger. 2016. Food webs of the Delta, Suisun Bay, and Suisun Marsh: an update on current understanding and possibilities for management. San Francisco Estuary and Watershed Science </w:t>
      </w:r>
      <w:r w:rsidRPr="00662130">
        <w:rPr>
          <w:b/>
        </w:rPr>
        <w:t>14</w:t>
      </w:r>
      <w:r w:rsidRPr="00662130">
        <w:t>. 10.15447/sfews.2016v14iss3art4</w:t>
      </w:r>
    </w:p>
    <w:p w14:paraId="072E0C00" w14:textId="77777777" w:rsidR="00662130" w:rsidRPr="00662130" w:rsidRDefault="00662130" w:rsidP="00662130">
      <w:pPr>
        <w:pStyle w:val="EndNoteBibliography"/>
        <w:spacing w:after="0"/>
        <w:ind w:left="720" w:hanging="720"/>
      </w:pPr>
      <w:r w:rsidRPr="00662130">
        <w:t xml:space="preserve">Buchanan, R. A., P. L. Brandes, and J. R. Skalski. 2018. Survival of Juvenile Fall-Run Chinook Salmon through the San Joaquin River Delta, California, 2010–2015. North American Journal of Fisheries Management </w:t>
      </w:r>
      <w:r w:rsidRPr="00662130">
        <w:rPr>
          <w:b/>
        </w:rPr>
        <w:t>38</w:t>
      </w:r>
      <w:r w:rsidRPr="00662130">
        <w:t>:663-679. doi:10.1002/nafm.10063</w:t>
      </w:r>
    </w:p>
    <w:p w14:paraId="6DB5847A" w14:textId="45A38F09" w:rsidR="00662130" w:rsidRPr="00662130" w:rsidRDefault="00662130" w:rsidP="00662130">
      <w:pPr>
        <w:pStyle w:val="EndNoteBibliography"/>
        <w:spacing w:after="0"/>
        <w:ind w:left="720" w:hanging="720"/>
      </w:pPr>
      <w:r w:rsidRPr="00662130">
        <w:t xml:space="preserve">Burdi, C. E., S. </w:t>
      </w:r>
      <w:r w:rsidR="00304EA3" w:rsidRPr="00304EA3">
        <w:t xml:space="preserve">M. Breining-Aday, and S. B. S. 2022.. 2022. Interagency Ecological Program: Zooplankton and water quality data in the San Francisco Estuary collected by the Summer Townet and Fall Midwater Trawl monitoring programs. ver 2. . Environmental Data Initiative. </w:t>
      </w:r>
      <w:hyperlink r:id="rId21" w:history="1">
        <w:r w:rsidR="00304EA3" w:rsidRPr="00304EA3">
          <w:rPr>
            <w:rStyle w:val="Hyperlink"/>
          </w:rPr>
          <w:t>https://doi.org/10.6073/pasta/00db7da0265df448f167c823fb063a9a</w:t>
        </w:r>
      </w:hyperlink>
    </w:p>
    <w:p w14:paraId="4DA4D517" w14:textId="77777777" w:rsidR="00662130" w:rsidRPr="00662130" w:rsidRDefault="00304EA3" w:rsidP="00662130">
      <w:pPr>
        <w:pStyle w:val="EndNoteBibliography"/>
        <w:spacing w:after="0"/>
        <w:ind w:left="720" w:hanging="720"/>
      </w:pPr>
      <w:r w:rsidRPr="00304EA3">
        <w:t xml:space="preserve">Burdi, C. E., S. </w:t>
      </w:r>
      <w:r w:rsidR="00662130" w:rsidRPr="00662130">
        <w:t xml:space="preserve">B. Slater, T. L. Bippus, and J. A. Jimenez. 2021. Mysid and Amphipod Length-Weight Relationships in the San Francisco Estuary. IEP Newsletter </w:t>
      </w:r>
      <w:r w:rsidR="00662130" w:rsidRPr="00662130">
        <w:rPr>
          <w:b/>
        </w:rPr>
        <w:t>40</w:t>
      </w:r>
      <w:r w:rsidR="00662130" w:rsidRPr="00662130">
        <w:t xml:space="preserve">:15-25, </w:t>
      </w:r>
    </w:p>
    <w:p w14:paraId="2EF7D72B" w14:textId="430D6872" w:rsidR="00662130" w:rsidRPr="00662130" w:rsidRDefault="009408D8" w:rsidP="00662130">
      <w:pPr>
        <w:pStyle w:val="EndNoteBibliography"/>
        <w:spacing w:after="0"/>
        <w:ind w:left="720" w:hanging="720"/>
      </w:pPr>
      <w:r w:rsidRPr="009408D8">
        <w:t>Burris</w:t>
      </w:r>
      <w:r w:rsidR="00662130" w:rsidRPr="00662130">
        <w:t xml:space="preserve">, Z. P. L., R. D. </w:t>
      </w:r>
      <w:r w:rsidRPr="009408D8">
        <w:t>Baxter</w:t>
      </w:r>
      <w:r w:rsidR="00662130" w:rsidRPr="00662130">
        <w:t xml:space="preserve">, and C. E. Burdi. 2022. Larval and juvenile Longfin Smelt diets as a function of fish size and prey density in the San Francisco Estuary. California Fish and Wildlife </w:t>
      </w:r>
      <w:r w:rsidR="00662130" w:rsidRPr="00662130">
        <w:rPr>
          <w:b/>
        </w:rPr>
        <w:t>108</w:t>
      </w:r>
      <w:r w:rsidR="00662130" w:rsidRPr="00662130">
        <w:t xml:space="preserve">. </w:t>
      </w:r>
      <w:hyperlink r:id="rId22" w:history="1">
        <w:r w:rsidR="002E5DA7" w:rsidRPr="002E5DA7">
          <w:rPr>
            <w:rStyle w:val="Hyperlink"/>
          </w:rPr>
          <w:t>www.doi.org/10.51492/cfwj.108.11</w:t>
        </w:r>
      </w:hyperlink>
    </w:p>
    <w:p w14:paraId="432496AD" w14:textId="77777777" w:rsidR="00662130" w:rsidRPr="00662130" w:rsidRDefault="00662130" w:rsidP="00662130">
      <w:pPr>
        <w:pStyle w:val="EndNoteBibliography"/>
        <w:spacing w:after="0"/>
        <w:ind w:left="720" w:hanging="720"/>
      </w:pPr>
      <w:r w:rsidRPr="00662130">
        <w:t xml:space="preserve">Carlton, J. T., J. K. Thompson, L. E. Schemel, and F. H. Nichols. 1990. Remarkable invasion of San Francisco Bay (California USA) by the Asian clam </w:t>
      </w:r>
      <w:r w:rsidRPr="00662130">
        <w:rPr>
          <w:i/>
        </w:rPr>
        <w:t>Potamocorbula amurensis</w:t>
      </w:r>
      <w:r w:rsidRPr="00662130">
        <w:t xml:space="preserve">.  I. Introduction and dispersal. Marine Ecology Progress Series </w:t>
      </w:r>
      <w:r w:rsidRPr="00662130">
        <w:rPr>
          <w:b/>
        </w:rPr>
        <w:t>66</w:t>
      </w:r>
      <w:r w:rsidRPr="00662130">
        <w:t>:81-95, &lt;Go to ISI&gt;://PREV199192109845</w:t>
      </w:r>
    </w:p>
    <w:p w14:paraId="21E4D2BE" w14:textId="029951E7" w:rsidR="00662130" w:rsidRPr="00662130" w:rsidRDefault="00662130" w:rsidP="00662130">
      <w:pPr>
        <w:pStyle w:val="EndNoteBibliography"/>
        <w:spacing w:after="0"/>
        <w:ind w:left="720" w:hanging="720"/>
      </w:pPr>
      <w:r w:rsidRPr="00662130">
        <w:t xml:space="preserve">Cloern, J. E. 2019. Patterns, pace, and processes of water-quality variability in a long-studied estuary. Limnology and Oceanography </w:t>
      </w:r>
      <w:r w:rsidRPr="00662130">
        <w:rPr>
          <w:b/>
        </w:rPr>
        <w:t>64</w:t>
      </w:r>
      <w:r w:rsidRPr="00662130">
        <w:t xml:space="preserve">:S192-S208. </w:t>
      </w:r>
      <w:hyperlink r:id="rId23" w:history="1">
        <w:r w:rsidR="002E5DA7" w:rsidRPr="002E5DA7">
          <w:rPr>
            <w:rStyle w:val="Hyperlink"/>
          </w:rPr>
          <w:t>https://doi.org/10.1002/lno.10958</w:t>
        </w:r>
      </w:hyperlink>
    </w:p>
    <w:p w14:paraId="673A0835" w14:textId="6652CB5B" w:rsidR="002E5DA7" w:rsidRPr="002E5DA7" w:rsidRDefault="002E5DA7" w:rsidP="002E5DA7">
      <w:pPr>
        <w:pStyle w:val="EndNoteBibliography"/>
        <w:spacing w:after="0"/>
        <w:ind w:left="720" w:hanging="720"/>
      </w:pPr>
      <w:r w:rsidRPr="002E5DA7">
        <w:t xml:space="preserve">Cloern, J. E., A. E. Alpine, B. E. Cole, R. L. J. Wong, J. F. Arthur, and M. D. Ball. 1983. River discharge controls phytoplankton dynamics in the northern San Francisco Bay estuary. Estuarine, Coastal and Shelf Science </w:t>
      </w:r>
      <w:r w:rsidRPr="002E5DA7">
        <w:rPr>
          <w:b/>
        </w:rPr>
        <w:t>16</w:t>
      </w:r>
      <w:r w:rsidRPr="002E5DA7">
        <w:t xml:space="preserve">:415-429. </w:t>
      </w:r>
      <w:hyperlink r:id="rId24" w:history="1">
        <w:r w:rsidRPr="002E5DA7">
          <w:rPr>
            <w:rStyle w:val="Hyperlink"/>
          </w:rPr>
          <w:t>https://doi.org/10.1016/0272-7714(83)90103-8</w:t>
        </w:r>
      </w:hyperlink>
    </w:p>
    <w:p w14:paraId="38D7B1D1" w14:textId="709537D2" w:rsidR="008C538C" w:rsidRPr="008C538C" w:rsidRDefault="008C538C" w:rsidP="008C538C">
      <w:pPr>
        <w:pStyle w:val="EndNoteBibliography"/>
        <w:spacing w:after="0"/>
        <w:ind w:left="720" w:hanging="720"/>
      </w:pPr>
      <w:r w:rsidRPr="008C538C">
        <w:lastRenderedPageBreak/>
        <w:t xml:space="preserve">Corline, N. J., R. A. Peek, J. Montgomery, J. V. E. Katz, and C. A. Jeffres. 2021. Understanding community assembly rules in managed floodplain food webs. Ecosphere </w:t>
      </w:r>
      <w:r w:rsidRPr="008C538C">
        <w:rPr>
          <w:b/>
        </w:rPr>
        <w:t>12</w:t>
      </w:r>
      <w:r w:rsidRPr="008C538C">
        <w:t xml:space="preserve">:e03330. </w:t>
      </w:r>
      <w:hyperlink r:id="rId25" w:history="1">
        <w:r w:rsidRPr="008C538C">
          <w:rPr>
            <w:rStyle w:val="Hyperlink"/>
          </w:rPr>
          <w:t>https://doi.org/10.1002/ecs2.3330</w:t>
        </w:r>
      </w:hyperlink>
    </w:p>
    <w:p w14:paraId="195F3930" w14:textId="40799B78" w:rsidR="002E5DA7" w:rsidRPr="002E5DA7" w:rsidRDefault="00662130" w:rsidP="002E5DA7">
      <w:pPr>
        <w:pStyle w:val="EndNoteBibliography"/>
        <w:spacing w:after="0"/>
        <w:ind w:left="720" w:hanging="720"/>
      </w:pPr>
      <w:r w:rsidRPr="00662130">
        <w:t xml:space="preserve">Durant, J. M., D. O. Hjermann, G. Ottersen, and N. C. Stenseth. 2007. Climate and the match or mismatch between predator requirements and resource availability. </w:t>
      </w:r>
      <w:r w:rsidR="002E5DA7" w:rsidRPr="002E5DA7">
        <w:t xml:space="preserve">Climate Research </w:t>
      </w:r>
      <w:r w:rsidR="002E5DA7" w:rsidRPr="002E5DA7">
        <w:rPr>
          <w:b/>
        </w:rPr>
        <w:t>33</w:t>
      </w:r>
      <w:r w:rsidR="002E5DA7" w:rsidRPr="002E5DA7">
        <w:t xml:space="preserve">:271-283, </w:t>
      </w:r>
      <w:hyperlink r:id="rId26" w:history="1">
        <w:r w:rsidR="002E5DA7" w:rsidRPr="002E5DA7">
          <w:rPr>
            <w:rStyle w:val="Hyperlink"/>
          </w:rPr>
          <w:t>https://www.int-res.com/abstracts/cr/v33/n3/p271-283</w:t>
        </w:r>
      </w:hyperlink>
    </w:p>
    <w:p w14:paraId="24C9FB4E" w14:textId="77777777" w:rsidR="00662130" w:rsidRPr="00662130" w:rsidRDefault="00304EA3" w:rsidP="00662130">
      <w:pPr>
        <w:pStyle w:val="EndNoteBibliography"/>
        <w:spacing w:after="0"/>
        <w:ind w:left="720" w:hanging="720"/>
      </w:pPr>
      <w:r w:rsidRPr="00304EA3">
        <w:t xml:space="preserve">Gifford, S. M., G. Rollwagen-Bollens, and S. M. Bollens. 2007. Mesozooplankton omnivory in the upper San Francisco Estuary. Marine Ecology Progress Series </w:t>
      </w:r>
      <w:r w:rsidRPr="00304EA3">
        <w:rPr>
          <w:b/>
        </w:rPr>
        <w:t>348</w:t>
      </w:r>
      <w:r w:rsidRPr="00304EA3">
        <w:t xml:space="preserve">:33-46, </w:t>
      </w:r>
    </w:p>
    <w:p w14:paraId="1CFA5968" w14:textId="4316BE78" w:rsidR="00662130" w:rsidRPr="00662130" w:rsidRDefault="00662130" w:rsidP="00662130">
      <w:pPr>
        <w:pStyle w:val="EndNoteBibliography"/>
        <w:spacing w:after="0"/>
        <w:ind w:left="720" w:hanging="720"/>
      </w:pPr>
      <w:r w:rsidRPr="00662130">
        <w:t xml:space="preserve">Goertler, P., K. Jones, J. Cordell, B. Schreier, and T. Sommer. 2018. Effects of Extreme Hydrologic Regimes on Juvenile Chinook Salmon Prey Resources and Diet Composition in a Large River Floodplain. Transactions of the American Fisheries Society </w:t>
      </w:r>
      <w:r w:rsidRPr="00662130">
        <w:rPr>
          <w:b/>
        </w:rPr>
        <w:t>147</w:t>
      </w:r>
      <w:r w:rsidRPr="00662130">
        <w:t xml:space="preserve">:287-299. </w:t>
      </w:r>
      <w:hyperlink r:id="rId27" w:history="1">
        <w:r w:rsidR="002E5DA7" w:rsidRPr="002E5DA7">
          <w:rPr>
            <w:rStyle w:val="Hyperlink"/>
          </w:rPr>
          <w:t>https://doi.org/10.1002/tafs.10028</w:t>
        </w:r>
      </w:hyperlink>
    </w:p>
    <w:p w14:paraId="23A60D4C" w14:textId="77777777" w:rsidR="00662130" w:rsidRPr="00662130" w:rsidRDefault="00662130" w:rsidP="00662130">
      <w:pPr>
        <w:pStyle w:val="EndNoteBibliography"/>
        <w:spacing w:after="0"/>
        <w:ind w:left="720" w:hanging="720"/>
      </w:pPr>
      <w:r w:rsidRPr="00662130">
        <w:t xml:space="preserve">Gonçalves, A. M. M., B. B. Castro, M. A. Pardal, and F. Gonçalves. 2007. Salinity effects on survival and life history of two freshwater cladocerans (Daphnia magna and Daphnia longispina). Annales de Limnologie - International Journal of Limnology </w:t>
      </w:r>
      <w:r w:rsidRPr="00662130">
        <w:rPr>
          <w:b/>
        </w:rPr>
        <w:t>43</w:t>
      </w:r>
      <w:r w:rsidRPr="00662130">
        <w:t>:13-20. 10.1051/limn/2007022</w:t>
      </w:r>
    </w:p>
    <w:p w14:paraId="52BA198B" w14:textId="77777777" w:rsidR="00662130" w:rsidRPr="00662130" w:rsidRDefault="00662130" w:rsidP="00662130">
      <w:pPr>
        <w:pStyle w:val="EndNoteBibliography"/>
        <w:spacing w:after="0"/>
        <w:ind w:left="720" w:hanging="720"/>
      </w:pPr>
      <w:r w:rsidRPr="00662130">
        <w:t xml:space="preserve">Gould, A. L., and W. J. Kimmerer. 2010. Development, growth, and reproduction of the cyclopoid copepod </w:t>
      </w:r>
      <w:r w:rsidRPr="00662130">
        <w:rPr>
          <w:i/>
        </w:rPr>
        <w:t>Limnoithona tetraspina</w:t>
      </w:r>
      <w:r w:rsidRPr="00662130">
        <w:t xml:space="preserve"> in the upper San Francisco Estuary. Marine Ecology Progress Series </w:t>
      </w:r>
      <w:r w:rsidRPr="00662130">
        <w:rPr>
          <w:b/>
        </w:rPr>
        <w:t>412</w:t>
      </w:r>
      <w:r w:rsidRPr="00662130">
        <w:t xml:space="preserve">:163-177, </w:t>
      </w:r>
    </w:p>
    <w:p w14:paraId="2582145E" w14:textId="77777777" w:rsidR="00662130" w:rsidRPr="00662130" w:rsidRDefault="00662130" w:rsidP="00662130">
      <w:pPr>
        <w:pStyle w:val="EndNoteBibliography"/>
        <w:spacing w:after="0"/>
        <w:ind w:left="720" w:hanging="720"/>
      </w:pPr>
      <w:r w:rsidRPr="00662130">
        <w:t xml:space="preserve">Greene, V. E., L. J. Sullivan, J. K. Thompson, and W. J. Kimmerer. 2011. Grazing impact of the invasive clam </w:t>
      </w:r>
      <w:r w:rsidRPr="00662130">
        <w:rPr>
          <w:i/>
        </w:rPr>
        <w:t>Corbula amurensis</w:t>
      </w:r>
      <w:r w:rsidRPr="00662130">
        <w:t xml:space="preserve"> on the microplankton assemblage of the northern San Francisco Estuary. Marine Ecology Progress Series </w:t>
      </w:r>
      <w:r w:rsidRPr="00662130">
        <w:rPr>
          <w:b/>
        </w:rPr>
        <w:t>431</w:t>
      </w:r>
      <w:r w:rsidRPr="00662130">
        <w:t xml:space="preserve">:183-193, </w:t>
      </w:r>
    </w:p>
    <w:p w14:paraId="2BF49331" w14:textId="77777777" w:rsidR="00662130" w:rsidRPr="00662130" w:rsidRDefault="00662130" w:rsidP="00662130">
      <w:pPr>
        <w:pStyle w:val="EndNoteBibliography"/>
        <w:spacing w:after="0"/>
        <w:ind w:left="720" w:hanging="720"/>
      </w:pPr>
      <w:r w:rsidRPr="00662130">
        <w:t xml:space="preserve">Hamilton, S., S. Bartell, J. Pierson, and D. Murphy. 2020. Factors Controlling Calanoid Copepod Biomass and Distribution in the Upper San Francisco Estuary and Implications for Managing the Imperiled Delta Smelt (Hypomesus transpacificus). Environmental Management </w:t>
      </w:r>
      <w:r w:rsidRPr="00662130">
        <w:rPr>
          <w:b/>
        </w:rPr>
        <w:t>65</w:t>
      </w:r>
      <w:r w:rsidRPr="00662130">
        <w:t>:587-601. 10.1007/s00267-020-01267-8</w:t>
      </w:r>
    </w:p>
    <w:p w14:paraId="35026BB3" w14:textId="77777777" w:rsidR="00662130" w:rsidRPr="00662130" w:rsidRDefault="00662130" w:rsidP="00662130">
      <w:pPr>
        <w:pStyle w:val="EndNoteBibliography"/>
        <w:spacing w:after="0"/>
        <w:ind w:left="720" w:hanging="720"/>
      </w:pPr>
      <w:r w:rsidRPr="00662130">
        <w:t>Hammock, B. G., S. P. Moose, S. S. Solis, E. Goharian, and S. J. Teh. 2019. Hydrodynamic Modeling Coupled with Long-term Field Data Provide Evidence for Suppression of Phytoplankton by Invasive Clams and Freshwater Exports in the San Francisco Estuary. Environmental Management. 10.1007/s00267-019-01159-6</w:t>
      </w:r>
    </w:p>
    <w:p w14:paraId="018CA972" w14:textId="49F07518" w:rsidR="00662130" w:rsidRPr="00662130" w:rsidRDefault="00662130" w:rsidP="00662130">
      <w:pPr>
        <w:pStyle w:val="EndNoteBibliography"/>
        <w:spacing w:after="0"/>
        <w:ind w:left="720" w:hanging="720"/>
      </w:pPr>
      <w:r w:rsidRPr="00662130">
        <w:t xml:space="preserve">Hartman, R., S. M. Bashevkin, A. Barros, C. E. Burdi, C. Patel, and T. Sommer. 2021. Food for Thought: Connecting Zooplankton Science to Management in the San Francisco Estuary. San Francisco Estuary and Watershed Science </w:t>
      </w:r>
      <w:r w:rsidRPr="00662130">
        <w:rPr>
          <w:b/>
        </w:rPr>
        <w:t>19</w:t>
      </w:r>
      <w:r w:rsidRPr="00662130">
        <w:t xml:space="preserve">:art1. </w:t>
      </w:r>
      <w:hyperlink r:id="rId28" w:history="1">
        <w:r w:rsidR="002E5DA7" w:rsidRPr="002E5DA7">
          <w:rPr>
            <w:rStyle w:val="Hyperlink"/>
          </w:rPr>
          <w:t>https://doi.org/10.15447/sfews.2021v19iss3art1</w:t>
        </w:r>
      </w:hyperlink>
    </w:p>
    <w:p w14:paraId="0E9FAD08" w14:textId="2BECB2AD" w:rsidR="00A8153D" w:rsidRPr="00A8153D" w:rsidRDefault="00C20375" w:rsidP="00A8153D">
      <w:pPr>
        <w:pStyle w:val="EndNoteBibliography"/>
        <w:spacing w:after="0"/>
        <w:ind w:left="720" w:hanging="720"/>
      </w:pPr>
      <w:r w:rsidRPr="00FD2CB9">
        <w:rPr>
          <w:rStyle w:val="cf01"/>
          <w:rFonts w:ascii="Arial" w:hAnsi="Arial" w:cs="Arial"/>
          <w:sz w:val="24"/>
          <w:szCs w:val="24"/>
        </w:rPr>
        <w:t>Hunter JR. 1981. Feeding Ecology and predation of marine fish larvae. In: Lasker R, editor. Marine Fish Larvae: Morphology, Ecology, and Relation to Fisheries. Vol. 1. Seattle: University of Washington Press. p. 33–77.</w:t>
      </w:r>
      <w:r w:rsidR="00A8153D" w:rsidRPr="00A8153D">
        <w:t xml:space="preserve">IEP Drought MAST. 2022. Ecological Impacts of Drought on the Sacramento-San Joaquin Delta with special attention to the extreme drought of 2020-2021 PRELIMINARY REPORT. Interagency Ecological Program, Sacramento, CA, </w:t>
      </w:r>
      <w:hyperlink r:id="rId29" w:history="1">
        <w:r w:rsidR="00A8153D" w:rsidRPr="00A8153D">
          <w:rPr>
            <w:rStyle w:val="Hyperlink"/>
          </w:rPr>
          <w:t>https://www.waterboards.ca.gov/drought/tucp/docs/2021/20220201_report_cond7.pdf</w:t>
        </w:r>
      </w:hyperlink>
    </w:p>
    <w:p w14:paraId="5ED28C91" w14:textId="77777777" w:rsidR="00662130" w:rsidRPr="00662130" w:rsidRDefault="00662130" w:rsidP="00662130">
      <w:pPr>
        <w:pStyle w:val="EndNoteBibliography"/>
        <w:spacing w:after="0"/>
        <w:ind w:left="720" w:hanging="720"/>
      </w:pPr>
      <w:r w:rsidRPr="00662130">
        <w:lastRenderedPageBreak/>
        <w:t xml:space="preserve">Jassby, A. D., W. J. Kimmerer, S. G. Monismith, C. Armor, J. E. Cloern, T. M. Powell, J. R. Schubel, and T. J. Vendlinski. 1995. Isohaline position as a habitat indicator for estuarine populations. Ecological Applications </w:t>
      </w:r>
      <w:r w:rsidRPr="00662130">
        <w:rPr>
          <w:b/>
        </w:rPr>
        <w:t>5(1)</w:t>
      </w:r>
      <w:r w:rsidRPr="00662130">
        <w:t xml:space="preserve">:272-289, </w:t>
      </w:r>
    </w:p>
    <w:p w14:paraId="0A10561F" w14:textId="725EE467" w:rsidR="00662130" w:rsidRPr="00662130" w:rsidRDefault="00662130" w:rsidP="00662130">
      <w:pPr>
        <w:pStyle w:val="EndNoteBibliography"/>
        <w:spacing w:after="0"/>
        <w:ind w:left="720" w:hanging="720"/>
      </w:pPr>
      <w:r w:rsidRPr="00662130">
        <w:t xml:space="preserve">Jungbluth, M. J., J. Burns, L. Grimaldo, A. Slaughter, A. Katla, and W. Kimmerer. 2021. Feeding habits and novel prey of larval fishes in the northern San Francisco Estuary. Environmental DNA:1-22. </w:t>
      </w:r>
      <w:hyperlink r:id="rId30" w:history="1">
        <w:r w:rsidR="002E5DA7" w:rsidRPr="002E5DA7">
          <w:rPr>
            <w:rStyle w:val="Hyperlink"/>
          </w:rPr>
          <w:t>https://doi.org/10.1002/edn3.226</w:t>
        </w:r>
      </w:hyperlink>
    </w:p>
    <w:p w14:paraId="74CB2116" w14:textId="402527C0" w:rsidR="002E5DA7" w:rsidRPr="002E5DA7" w:rsidRDefault="002E5DA7" w:rsidP="002E5DA7">
      <w:pPr>
        <w:pStyle w:val="EndNoteBibliography"/>
        <w:spacing w:after="0"/>
        <w:ind w:left="720" w:hanging="720"/>
      </w:pPr>
      <w:r w:rsidRPr="002E5DA7">
        <w:t xml:space="preserve">Kayfetz, K., and W. Kimmerer. 2017. Abiotic and biotic controls on the copepod </w:t>
      </w:r>
      <w:r w:rsidRPr="002E5DA7">
        <w:rPr>
          <w:i/>
        </w:rPr>
        <w:t>Pseudodiaptomus forbesi</w:t>
      </w:r>
      <w:r w:rsidRPr="002E5DA7">
        <w:t xml:space="preserve"> in the upper San Francisco Estuary. Marine Ecology Progress Series </w:t>
      </w:r>
      <w:r w:rsidRPr="002E5DA7">
        <w:rPr>
          <w:b/>
        </w:rPr>
        <w:t>581</w:t>
      </w:r>
      <w:r w:rsidRPr="002E5DA7">
        <w:t xml:space="preserve">:85-101. </w:t>
      </w:r>
      <w:hyperlink r:id="rId31" w:history="1">
        <w:r w:rsidRPr="002E5DA7">
          <w:rPr>
            <w:rStyle w:val="Hyperlink"/>
          </w:rPr>
          <w:t>https://doi.org/10.3354/meps12294</w:t>
        </w:r>
      </w:hyperlink>
    </w:p>
    <w:p w14:paraId="5B33B624" w14:textId="1EE82B46" w:rsidR="002E5DA7" w:rsidRPr="002E5DA7" w:rsidRDefault="002E5DA7" w:rsidP="002E5DA7">
      <w:pPr>
        <w:pStyle w:val="EndNoteBibliography"/>
        <w:spacing w:after="0"/>
        <w:ind w:left="720" w:hanging="720"/>
      </w:pPr>
      <w:r w:rsidRPr="002E5DA7">
        <w:t xml:space="preserve">Kimmerer, W., F. Wilkerson, B. Downing, R. Dugdale, E. S. Gross, K. Kayfetz, S. Khanna, A. E. Parker, and J. K. Thompson. 2019. Effects of Drought and the Emergency Drought Barrier on the Ecosystem of the California Delta. San Francisco Estuary and Watershed Science </w:t>
      </w:r>
      <w:r w:rsidRPr="002E5DA7">
        <w:rPr>
          <w:b/>
        </w:rPr>
        <w:t>17</w:t>
      </w:r>
      <w:r w:rsidRPr="002E5DA7">
        <w:t xml:space="preserve">. </w:t>
      </w:r>
      <w:hyperlink r:id="rId32" w:history="1">
        <w:r w:rsidRPr="002E5DA7">
          <w:rPr>
            <w:rStyle w:val="Hyperlink"/>
          </w:rPr>
          <w:t>https://doi.org/10.15447/sfews.2019v17iss3art2</w:t>
        </w:r>
      </w:hyperlink>
    </w:p>
    <w:p w14:paraId="4F80566D" w14:textId="60608F66" w:rsidR="002E5DA7" w:rsidRPr="002E5DA7" w:rsidRDefault="002E5DA7" w:rsidP="002E5DA7">
      <w:pPr>
        <w:pStyle w:val="EndNoteBibliography"/>
        <w:spacing w:after="0"/>
        <w:ind w:left="720" w:hanging="720"/>
      </w:pPr>
      <w:r w:rsidRPr="002E5DA7">
        <w:t xml:space="preserve">Kimmerer, W. J. 2002. Effects of freshwater flow on abundance of estuarine organisms: physical effects or trophic linkages? Marine Ecology Progress Series </w:t>
      </w:r>
      <w:r w:rsidRPr="002E5DA7">
        <w:rPr>
          <w:b/>
        </w:rPr>
        <w:t>243</w:t>
      </w:r>
      <w:r w:rsidRPr="002E5DA7">
        <w:t xml:space="preserve">:39-55. </w:t>
      </w:r>
      <w:hyperlink r:id="rId33" w:history="1">
        <w:r w:rsidRPr="002E5DA7">
          <w:rPr>
            <w:rStyle w:val="Hyperlink"/>
          </w:rPr>
          <w:t>https://doi.org/10.3354/meps243039</w:t>
        </w:r>
      </w:hyperlink>
    </w:p>
    <w:p w14:paraId="21183AA9" w14:textId="77777777" w:rsidR="00662130" w:rsidRPr="00662130" w:rsidRDefault="00662130" w:rsidP="00662130">
      <w:pPr>
        <w:pStyle w:val="EndNoteBibliography"/>
        <w:spacing w:after="0"/>
        <w:ind w:left="720" w:hanging="720"/>
      </w:pPr>
      <w:r w:rsidRPr="00662130">
        <w:t>Kimmerer, W. J. 2006. Response of anchovies dampens effects of the invasive bivalve</w:t>
      </w:r>
      <w:r w:rsidRPr="00662130">
        <w:rPr>
          <w:i/>
        </w:rPr>
        <w:t xml:space="preserve"> Corbula amurensis</w:t>
      </w:r>
      <w:r w:rsidRPr="00662130">
        <w:t xml:space="preserve"> on the San Francisco Estuary foodweb. Marine Ecology Progress Series </w:t>
      </w:r>
      <w:r w:rsidRPr="00662130">
        <w:rPr>
          <w:b/>
        </w:rPr>
        <w:t>324</w:t>
      </w:r>
      <w:r w:rsidRPr="00662130">
        <w:t>:207-218, &lt;Go to ISI&gt;://PREV200700031242</w:t>
      </w:r>
    </w:p>
    <w:p w14:paraId="6636669D" w14:textId="708A4B9C" w:rsidR="00A05EC4" w:rsidRPr="00A05EC4" w:rsidRDefault="00662130" w:rsidP="00A05EC4">
      <w:pPr>
        <w:pStyle w:val="EndNoteBibliography"/>
        <w:spacing w:after="0"/>
        <w:ind w:left="720" w:hanging="720"/>
      </w:pPr>
      <w:r w:rsidRPr="00662130">
        <w:t xml:space="preserve">Kimmerer, W. J., </w:t>
      </w:r>
      <w:r w:rsidR="00A05EC4" w:rsidRPr="00A05EC4">
        <w:t xml:space="preserve">J. R. Burau, and W. A. Bennett. 1998. Tidally oriented vertical migration and position maintenance of zooplankton in a temperate estuary. Limnology &amp; Oceanography </w:t>
      </w:r>
      <w:r w:rsidR="00A05EC4" w:rsidRPr="00A05EC4">
        <w:rPr>
          <w:b/>
        </w:rPr>
        <w:t>43</w:t>
      </w:r>
      <w:r w:rsidR="00A05EC4" w:rsidRPr="00A05EC4">
        <w:t xml:space="preserve">:1697-1709. </w:t>
      </w:r>
      <w:hyperlink r:id="rId34" w:history="1">
        <w:r w:rsidR="00A05EC4" w:rsidRPr="00A05EC4">
          <w:rPr>
            <w:rStyle w:val="Hyperlink"/>
          </w:rPr>
          <w:t>https://doi.org/10.4319/lo.1998.43.7.1697</w:t>
        </w:r>
      </w:hyperlink>
    </w:p>
    <w:p w14:paraId="6BF0BBE7" w14:textId="0309C31B" w:rsidR="00662130" w:rsidRPr="00662130" w:rsidRDefault="00A05EC4" w:rsidP="00662130">
      <w:pPr>
        <w:pStyle w:val="EndNoteBibliography"/>
        <w:spacing w:after="0"/>
        <w:ind w:left="720" w:hanging="720"/>
      </w:pPr>
      <w:r w:rsidRPr="00A05EC4">
        <w:t xml:space="preserve">Kimmerer, W. J., </w:t>
      </w:r>
      <w:r w:rsidR="00662130" w:rsidRPr="00662130">
        <w:t xml:space="preserve">E. Gartside, and J. Orsi. 1994. Predation by an introduced clam as the likely cause of substantial declines in zooplankton of San Francisco Bay. Marine Ecology Progress Series </w:t>
      </w:r>
      <w:r w:rsidR="00662130" w:rsidRPr="00662130">
        <w:rPr>
          <w:b/>
        </w:rPr>
        <w:t>113</w:t>
      </w:r>
      <w:r w:rsidR="00662130" w:rsidRPr="00662130">
        <w:t xml:space="preserve">:81-93. </w:t>
      </w:r>
      <w:hyperlink r:id="rId35" w:history="1">
        <w:r w:rsidR="002E5DA7" w:rsidRPr="002E5DA7">
          <w:rPr>
            <w:rStyle w:val="Hyperlink"/>
          </w:rPr>
          <w:t>https://doi.org/10.3354/meps113081</w:t>
        </w:r>
      </w:hyperlink>
      <w:r w:rsidR="002E5DA7" w:rsidRPr="002E5DA7">
        <w:t xml:space="preserve"> </w:t>
      </w:r>
    </w:p>
    <w:p w14:paraId="7406A5B0" w14:textId="77777777" w:rsidR="00662130" w:rsidRPr="00662130" w:rsidRDefault="00662130" w:rsidP="00662130">
      <w:pPr>
        <w:pStyle w:val="EndNoteBibliography"/>
        <w:spacing w:after="0"/>
        <w:ind w:left="720" w:hanging="720"/>
      </w:pPr>
      <w:r w:rsidRPr="00662130">
        <w:t>Kimmerer, W. J., E. S. Gross, A. M. Slaughter, and J. R. Durand. 2018a. Spatial Subsidies and Mortality of an Estuarine Copepod Revealed Using a Box Model. Estuaries and Coasts. 10.1007/s12237-018-0436-1</w:t>
      </w:r>
    </w:p>
    <w:p w14:paraId="1D5C64A7" w14:textId="39B3AE05" w:rsidR="00662130" w:rsidRPr="00662130" w:rsidRDefault="00662130" w:rsidP="00662130">
      <w:pPr>
        <w:pStyle w:val="EndNoteBibliography"/>
        <w:spacing w:after="0"/>
        <w:ind w:left="720" w:hanging="720"/>
      </w:pPr>
      <w:r w:rsidRPr="00662130">
        <w:t xml:space="preserve">Kimmerer, W. J., T. R. Ignoffo, K. R. Kayfetz, and A. M. Slaughter. 2018b. Effects of freshwater flow and phytoplankton biomass on growth, reproduction, and spatial subsidies of the estuarine copepod </w:t>
      </w:r>
      <w:r w:rsidRPr="00662130">
        <w:rPr>
          <w:i/>
        </w:rPr>
        <w:t>Pseudodiaptomus forbesi</w:t>
      </w:r>
      <w:r w:rsidRPr="00662130">
        <w:t xml:space="preserve">. Hydrobiologia </w:t>
      </w:r>
      <w:r w:rsidRPr="00662130">
        <w:rPr>
          <w:b/>
        </w:rPr>
        <w:t>807</w:t>
      </w:r>
      <w:r w:rsidRPr="00662130">
        <w:t xml:space="preserve">:113-130. </w:t>
      </w:r>
      <w:hyperlink r:id="rId36" w:history="1">
        <w:r w:rsidR="002E5DA7" w:rsidRPr="002E5DA7">
          <w:rPr>
            <w:rStyle w:val="Hyperlink"/>
          </w:rPr>
          <w:t>https://doi.org/10.1007/s10750-017-3385-y</w:t>
        </w:r>
      </w:hyperlink>
    </w:p>
    <w:p w14:paraId="166F6D58" w14:textId="3A97A959" w:rsidR="002E5DA7" w:rsidRPr="002E5DA7" w:rsidRDefault="002E5DA7" w:rsidP="002E5DA7">
      <w:pPr>
        <w:pStyle w:val="EndNoteBibliography"/>
        <w:spacing w:after="0"/>
        <w:ind w:left="720" w:hanging="720"/>
      </w:pPr>
      <w:r w:rsidRPr="002E5DA7">
        <w:t xml:space="preserve">Kimmerer, W. J., T. R. Ignoffo, A. M. Slaughter, and A. L. Gould. 2014. Food-limited reproduction and growth of three copepod species in the low-salinity zone of the San Francisco Estuary. Journal of Plankton Research </w:t>
      </w:r>
      <w:r w:rsidRPr="002E5DA7">
        <w:rPr>
          <w:b/>
        </w:rPr>
        <w:t>36</w:t>
      </w:r>
      <w:r w:rsidRPr="002E5DA7">
        <w:t xml:space="preserve">:722-735. </w:t>
      </w:r>
      <w:hyperlink r:id="rId37" w:history="1">
        <w:r w:rsidRPr="002E5DA7">
          <w:rPr>
            <w:rStyle w:val="Hyperlink"/>
          </w:rPr>
          <w:t>https://doi.org/10.1093/plankt/fbt128</w:t>
        </w:r>
      </w:hyperlink>
    </w:p>
    <w:p w14:paraId="160FCE22" w14:textId="77777777" w:rsidR="00304EA3" w:rsidRPr="00304EA3" w:rsidRDefault="00304EA3" w:rsidP="00304EA3">
      <w:pPr>
        <w:pStyle w:val="EndNoteBibliography"/>
        <w:spacing w:after="0"/>
        <w:ind w:left="720" w:hanging="720"/>
      </w:pPr>
      <w:r w:rsidRPr="00304EA3">
        <w:t xml:space="preserve">Kratina, P., and M. Winder. 2015. Biotic invasions can alter nutritional composition of zooplankton communities. Oikos </w:t>
      </w:r>
      <w:r w:rsidRPr="00304EA3">
        <w:rPr>
          <w:b/>
        </w:rPr>
        <w:t>124</w:t>
      </w:r>
      <w:r w:rsidRPr="00304EA3">
        <w:t>:1337-1345. doi:10.1111/oik.02240</w:t>
      </w:r>
    </w:p>
    <w:p w14:paraId="432B1DEE" w14:textId="725EEEDF" w:rsidR="002E5DA7" w:rsidRPr="002E5DA7" w:rsidRDefault="002E5DA7" w:rsidP="002E5DA7">
      <w:pPr>
        <w:pStyle w:val="EndNoteBibliography"/>
        <w:spacing w:after="0"/>
        <w:ind w:left="720" w:hanging="720"/>
        <w:rPr>
          <w:u w:val="single"/>
        </w:rPr>
      </w:pPr>
      <w:r w:rsidRPr="002E5DA7">
        <w:t xml:space="preserve">Lehman, P. W., T. Kurobe, S. Lesmeister, D. Baxa, A. Tung, and S. J. Teh. 2017. Impacts of the 2014 severe drought on the </w:t>
      </w:r>
      <w:r w:rsidRPr="002E5DA7">
        <w:rPr>
          <w:i/>
        </w:rPr>
        <w:t xml:space="preserve">Microcystis </w:t>
      </w:r>
      <w:r w:rsidRPr="002E5DA7">
        <w:t xml:space="preserve">bloom in San Francisco Estuary. Harmful Algae </w:t>
      </w:r>
      <w:r w:rsidRPr="002E5DA7">
        <w:rPr>
          <w:b/>
        </w:rPr>
        <w:t>63</w:t>
      </w:r>
      <w:r w:rsidRPr="002E5DA7">
        <w:t xml:space="preserve">:94-108. </w:t>
      </w:r>
      <w:hyperlink r:id="rId38" w:history="1">
        <w:r w:rsidRPr="002E5DA7">
          <w:rPr>
            <w:rStyle w:val="Hyperlink"/>
          </w:rPr>
          <w:t>https://doi.org/10.1016/j.hal.2017.01.011</w:t>
        </w:r>
      </w:hyperlink>
    </w:p>
    <w:p w14:paraId="00951E44" w14:textId="0F6B7694" w:rsidR="002E5DA7" w:rsidRPr="002E5DA7" w:rsidRDefault="002E5DA7" w:rsidP="002E5DA7">
      <w:pPr>
        <w:pStyle w:val="EndNoteBibliography"/>
        <w:spacing w:after="0"/>
        <w:ind w:left="720" w:hanging="720"/>
      </w:pPr>
      <w:r w:rsidRPr="002E5DA7">
        <w:t>Merz, J. E., P. S. Bergman, J. L. Simonis, D. Delaney, J. Pierson, and P. Anders. 2016. Long-term seasonal trends in the prey community of Delta Smelt (</w:t>
      </w:r>
      <w:r w:rsidRPr="002E5DA7">
        <w:rPr>
          <w:i/>
        </w:rPr>
        <w:t xml:space="preserve">Hypomesus </w:t>
      </w:r>
      <w:r w:rsidRPr="002E5DA7">
        <w:rPr>
          <w:i/>
        </w:rPr>
        <w:lastRenderedPageBreak/>
        <w:t>transpacificus</w:t>
      </w:r>
      <w:r w:rsidRPr="002E5DA7">
        <w:t xml:space="preserve">) within the Sacramento-San Joaquin Delta, California. Estuaries and Coasts </w:t>
      </w:r>
      <w:r w:rsidRPr="002E5DA7">
        <w:rPr>
          <w:b/>
        </w:rPr>
        <w:t>39</w:t>
      </w:r>
      <w:r w:rsidRPr="002E5DA7">
        <w:t xml:space="preserve">:1526-1536. </w:t>
      </w:r>
      <w:hyperlink r:id="rId39" w:history="1">
        <w:r w:rsidRPr="002E5DA7">
          <w:rPr>
            <w:rStyle w:val="Hyperlink"/>
          </w:rPr>
          <w:t>https://doi.org/10.1007/s12237-016-0097-x</w:t>
        </w:r>
      </w:hyperlink>
    </w:p>
    <w:p w14:paraId="77D40216" w14:textId="77777777" w:rsidR="00662130" w:rsidRPr="00662130" w:rsidRDefault="00662130" w:rsidP="00662130">
      <w:pPr>
        <w:pStyle w:val="EndNoteBibliography"/>
        <w:spacing w:after="0"/>
        <w:ind w:left="720" w:hanging="720"/>
      </w:pPr>
      <w:r w:rsidRPr="00662130">
        <w:t xml:space="preserve">Merz, J. E., S. Hamilton, P. S. Bergman, and B. Cavallo. 2011. Spatial perspective for delta smelt: a summary of contemporary survey data. California Fish &amp; Game </w:t>
      </w:r>
      <w:r w:rsidRPr="00662130">
        <w:rPr>
          <w:b/>
        </w:rPr>
        <w:t>97</w:t>
      </w:r>
      <w:r w:rsidRPr="00662130">
        <w:t xml:space="preserve">:164-189, </w:t>
      </w:r>
    </w:p>
    <w:p w14:paraId="3DB88029" w14:textId="77777777" w:rsidR="002461E3" w:rsidRPr="002461E3" w:rsidRDefault="002461E3" w:rsidP="002461E3">
      <w:pPr>
        <w:pStyle w:val="EndNoteBibliography"/>
        <w:spacing w:after="0"/>
        <w:ind w:left="720" w:hanging="720"/>
      </w:pPr>
      <w:r w:rsidRPr="002461E3">
        <w:t xml:space="preserve">Modlin, R. F., and J. J. Orsi. 1997. Acanthomysis bowmani, a new species, and A. aspera Ii, Mysidacea newly reported from the Sacramento-San Joaquin Estuary, California (Crustacea: Mysidae). Proceedings of the Biological Society of Washington </w:t>
      </w:r>
      <w:r w:rsidRPr="002461E3">
        <w:rPr>
          <w:b/>
        </w:rPr>
        <w:t>10</w:t>
      </w:r>
      <w:r w:rsidRPr="002461E3">
        <w:t xml:space="preserve">:439-446, </w:t>
      </w:r>
    </w:p>
    <w:p w14:paraId="6DDDD273" w14:textId="77777777" w:rsidR="00662130" w:rsidRPr="00662130" w:rsidRDefault="00662130" w:rsidP="00662130">
      <w:pPr>
        <w:pStyle w:val="EndNoteBibliography"/>
        <w:spacing w:after="0"/>
        <w:ind w:left="720" w:hanging="720"/>
      </w:pPr>
      <w:r w:rsidRPr="00662130">
        <w:t xml:space="preserve">Orsi, J. J., and W. L. Mecum. 1986. Zooplankton distribution and abundance in the Sacramento-San Joaquin Delta in relation to certain environmental factors. Estuaries </w:t>
      </w:r>
      <w:r w:rsidRPr="00662130">
        <w:rPr>
          <w:b/>
        </w:rPr>
        <w:t>9</w:t>
      </w:r>
      <w:r w:rsidRPr="00662130">
        <w:t xml:space="preserve">:326-339, </w:t>
      </w:r>
    </w:p>
    <w:p w14:paraId="715C5D4A" w14:textId="77777777" w:rsidR="00662130" w:rsidRPr="00662130" w:rsidRDefault="00662130" w:rsidP="00662130">
      <w:pPr>
        <w:pStyle w:val="EndNoteBibliography"/>
        <w:spacing w:after="0"/>
        <w:ind w:left="720" w:hanging="720"/>
      </w:pPr>
      <w:r w:rsidRPr="00662130">
        <w:t xml:space="preserve">Orsi, J. J., and T. E. Walter. 1991. </w:t>
      </w:r>
      <w:r w:rsidRPr="00662130">
        <w:rPr>
          <w:i/>
        </w:rPr>
        <w:t xml:space="preserve">Pseudodiaptomus forbesi </w:t>
      </w:r>
      <w:r w:rsidRPr="00662130">
        <w:t xml:space="preserve">and </w:t>
      </w:r>
      <w:r w:rsidRPr="00662130">
        <w:rPr>
          <w:i/>
        </w:rPr>
        <w:t>P. marinus</w:t>
      </w:r>
      <w:r w:rsidRPr="00662130">
        <w:t xml:space="preserve"> (Copepoda: Calanoida) the latest copepod immigrants to California's Sacramento-San Joaquin Estuary. Pages 553-562 </w:t>
      </w:r>
      <w:r w:rsidRPr="00662130">
        <w:rPr>
          <w:i/>
        </w:rPr>
        <w:t>in</w:t>
      </w:r>
      <w:r w:rsidRPr="00662130">
        <w:t xml:space="preserve"> Proceedings of the Fourth International Conference on Copepoda. Bulletin of the Plankton Society of Japan, Hiroshima, </w:t>
      </w:r>
    </w:p>
    <w:p w14:paraId="24C38986" w14:textId="53669C88" w:rsidR="00662130" w:rsidRPr="00662130" w:rsidRDefault="00662130" w:rsidP="00662130">
      <w:pPr>
        <w:pStyle w:val="EndNoteBibliography"/>
        <w:spacing w:after="0"/>
        <w:ind w:left="720" w:hanging="720"/>
      </w:pPr>
      <w:r w:rsidRPr="00662130">
        <w:t xml:space="preserve">Rollwagen-Bollens, G., S. Gifford, and S. M. Bollens. 2011. The role of protistan microzooplankton in the upper San Francisco Estuary planktonic food web: source or sink? Estuaries and Coasts </w:t>
      </w:r>
      <w:r w:rsidRPr="00662130">
        <w:rPr>
          <w:b/>
        </w:rPr>
        <w:t>34</w:t>
      </w:r>
      <w:r w:rsidRPr="00662130">
        <w:t xml:space="preserve">:1026-1038. </w:t>
      </w:r>
      <w:hyperlink r:id="rId40" w:history="1">
        <w:r w:rsidR="002E5DA7" w:rsidRPr="002E5DA7">
          <w:rPr>
            <w:rStyle w:val="Hyperlink"/>
          </w:rPr>
          <w:t>https://doi.org/10.1007/s12237-011-9374-x</w:t>
        </w:r>
      </w:hyperlink>
    </w:p>
    <w:p w14:paraId="74C87F5A" w14:textId="3C176534" w:rsidR="002E5DA7" w:rsidRPr="002E5DA7" w:rsidRDefault="002E5DA7" w:rsidP="002E5DA7">
      <w:pPr>
        <w:pStyle w:val="EndNoteBibliography"/>
        <w:spacing w:after="0"/>
        <w:ind w:left="720" w:hanging="720"/>
      </w:pPr>
      <w:r w:rsidRPr="002E5DA7">
        <w:t xml:space="preserve">Slater, S. B., and R. D. Baxter. 2014. Diet, prey selection and body condition of age-0 Delta Smelt, </w:t>
      </w:r>
      <w:r w:rsidRPr="002E5DA7">
        <w:rPr>
          <w:i/>
        </w:rPr>
        <w:t>Hypomesus transpacificus</w:t>
      </w:r>
      <w:r w:rsidRPr="002E5DA7">
        <w:t xml:space="preserve">, in the upper San Francisco Estuary. San Francisco Estuary and Watershed Science </w:t>
      </w:r>
      <w:r w:rsidRPr="002E5DA7">
        <w:rPr>
          <w:b/>
        </w:rPr>
        <w:t>14</w:t>
      </w:r>
      <w:r w:rsidRPr="002E5DA7">
        <w:t xml:space="preserve">. </w:t>
      </w:r>
      <w:hyperlink r:id="rId41" w:history="1">
        <w:r w:rsidRPr="002E5DA7">
          <w:rPr>
            <w:rStyle w:val="Hyperlink"/>
          </w:rPr>
          <w:t>http://dx.doi.org/10.15447/sfews.2014v12iss3art1</w:t>
        </w:r>
      </w:hyperlink>
    </w:p>
    <w:p w14:paraId="0EF40F2B" w14:textId="77777777" w:rsidR="00662130" w:rsidRPr="00662130" w:rsidRDefault="00662130" w:rsidP="00662130">
      <w:pPr>
        <w:pStyle w:val="EndNoteBibliography"/>
        <w:spacing w:after="0"/>
        <w:ind w:left="720" w:hanging="720"/>
      </w:pPr>
      <w:r w:rsidRPr="00662130">
        <w:t>Slater, S. B., A. Schultz, B. G. Hammock, A. Hennessy, and C. Burdi. 2019. Patterns of Zooplankton Consumption by Juvenile and Adult Delta Smelt (</w:t>
      </w:r>
      <w:r w:rsidRPr="00662130">
        <w:rPr>
          <w:i/>
        </w:rPr>
        <w:t>Hypomesus transpacificus</w:t>
      </w:r>
      <w:r w:rsidRPr="00662130">
        <w:t xml:space="preserve">). Pages 9-54 </w:t>
      </w:r>
      <w:r w:rsidRPr="00662130">
        <w:rPr>
          <w:i/>
        </w:rPr>
        <w:t>in</w:t>
      </w:r>
      <w:r w:rsidRPr="00662130">
        <w:t xml:space="preserve"> A. A. Schultz, editor. Directed Outflow Project: Technical Report 1. U.S. Bureau of Reclamation, Bay-Delta Office, Mid-Pacific Region, Sacramento, CA., </w:t>
      </w:r>
    </w:p>
    <w:p w14:paraId="06A71BFC" w14:textId="77777777" w:rsidR="00662130" w:rsidRPr="00662130" w:rsidRDefault="00662130" w:rsidP="00662130">
      <w:pPr>
        <w:pStyle w:val="EndNoteBibliography"/>
        <w:spacing w:after="0"/>
        <w:ind w:left="720" w:hanging="720"/>
      </w:pPr>
      <w:r w:rsidRPr="00662130">
        <w:t xml:space="preserve">Slaughter, A., T. R. Ignoffo, and W. Kimmerer. 2016. Predation impact of Acartiella sinensis, an introduced predatory copepod in the San Francisco Estuary, USA. Marine Ecology Progress Series </w:t>
      </w:r>
      <w:r w:rsidRPr="00662130">
        <w:rPr>
          <w:b/>
        </w:rPr>
        <w:t>547</w:t>
      </w:r>
      <w:r w:rsidRPr="00662130">
        <w:t>. 10.3354/meps11640</w:t>
      </w:r>
    </w:p>
    <w:p w14:paraId="7631B0E3" w14:textId="63A28135" w:rsidR="00662130" w:rsidRPr="00662130" w:rsidRDefault="00662130" w:rsidP="00662130">
      <w:pPr>
        <w:pStyle w:val="EndNoteBibliography"/>
        <w:spacing w:after="0"/>
        <w:ind w:left="720" w:hanging="720"/>
      </w:pPr>
      <w:r w:rsidRPr="00662130">
        <w:t xml:space="preserve">Sommer, T. 2020. How to Respond? An Introduction to Current Bay-Delta Natural Resources Management Options. San Francisco Estuary and Watershed Science </w:t>
      </w:r>
      <w:r w:rsidRPr="00662130">
        <w:rPr>
          <w:b/>
        </w:rPr>
        <w:t>18</w:t>
      </w:r>
      <w:r w:rsidRPr="00662130">
        <w:t xml:space="preserve">. </w:t>
      </w:r>
      <w:hyperlink r:id="rId42" w:history="1">
        <w:r w:rsidR="002E5DA7" w:rsidRPr="002E5DA7">
          <w:rPr>
            <w:rStyle w:val="Hyperlink"/>
          </w:rPr>
          <w:t>https://doi.org/10.15447/sfews.2020v18iss3art1</w:t>
        </w:r>
      </w:hyperlink>
    </w:p>
    <w:p w14:paraId="5623C181" w14:textId="21B39EAE" w:rsidR="002E5DA7" w:rsidRPr="002E5DA7" w:rsidRDefault="002E5DA7" w:rsidP="002E5DA7">
      <w:pPr>
        <w:pStyle w:val="EndNoteBibliography"/>
        <w:spacing w:after="0"/>
        <w:ind w:left="720" w:hanging="720"/>
      </w:pPr>
      <w:r w:rsidRPr="002E5DA7">
        <w:t xml:space="preserve">Sommer, T., C. Armor, R. Baxter, R. Breuer, L. Brown, M. Chotkowski, S. Culberson, F. Feyrer, M. Gingras, B. Herbold, W. Kimmerer, A. Mueller-Solger, M. Nobriga, and K. Souza. 2007. The collapse of pelagic fishes in the upper San Francisco Estuary. Fisheries </w:t>
      </w:r>
      <w:r w:rsidRPr="002E5DA7">
        <w:rPr>
          <w:b/>
        </w:rPr>
        <w:t>32</w:t>
      </w:r>
      <w:r w:rsidRPr="002E5DA7">
        <w:t xml:space="preserve">:270-277. </w:t>
      </w:r>
      <w:hyperlink r:id="rId43" w:history="1">
        <w:r w:rsidRPr="002E5DA7">
          <w:rPr>
            <w:rStyle w:val="Hyperlink"/>
          </w:rPr>
          <w:t>https://doi.org/10.1577/1548-8446(2007)32[270:TCOPFI]2.0.CO;2</w:t>
        </w:r>
      </w:hyperlink>
    </w:p>
    <w:p w14:paraId="68E58532" w14:textId="77777777" w:rsidR="00662130" w:rsidRPr="00662130" w:rsidRDefault="00662130" w:rsidP="00662130">
      <w:pPr>
        <w:pStyle w:val="EndNoteBibliography"/>
        <w:spacing w:after="0"/>
        <w:ind w:left="720" w:hanging="720"/>
      </w:pPr>
      <w:r w:rsidRPr="00662130">
        <w:t>Sturrock, A. M., M. Ogaz, K. Neal, N. J. Corline, R. Peek, D. Myers, S. Schluep, M. Levinson, R. C. Johnson, and C. A. Jeffres. 2022. Floodplain trophic subsidies in a modified river network: managed foodscapes of the future? Landscape Ecology. 10.1007/s10980-022-01526-5</w:t>
      </w:r>
    </w:p>
    <w:p w14:paraId="3E54828C" w14:textId="77777777" w:rsidR="00662130" w:rsidRPr="00662130" w:rsidRDefault="00662130" w:rsidP="00662130">
      <w:pPr>
        <w:pStyle w:val="EndNoteBibliography"/>
        <w:spacing w:after="0"/>
        <w:ind w:left="720" w:hanging="720"/>
      </w:pPr>
      <w:r w:rsidRPr="00662130">
        <w:lastRenderedPageBreak/>
        <w:t xml:space="preserve">Sturrock, A. M., W. H. Satterthaite, K. M. Cervantes-Yoshida, E. R. Huber, H. J. W. Sturrock, S. Nusslé, and S. M. Carlson. 2019. Eight decades of hatchery salmon releases in the California Central Valley: Factors influencing straying and resilience. Fisheries </w:t>
      </w:r>
      <w:r w:rsidRPr="00662130">
        <w:rPr>
          <w:b/>
        </w:rPr>
        <w:t>44</w:t>
      </w:r>
      <w:r w:rsidRPr="00662130">
        <w:t xml:space="preserve">:433-444, </w:t>
      </w:r>
    </w:p>
    <w:p w14:paraId="1B2C6BC1" w14:textId="49EAB2B6" w:rsidR="00514AB5" w:rsidRPr="00514AB5" w:rsidRDefault="00514AB5" w:rsidP="00514AB5">
      <w:pPr>
        <w:pStyle w:val="EndNoteBibliography"/>
        <w:spacing w:after="0"/>
        <w:ind w:left="720" w:hanging="720"/>
      </w:pPr>
      <w:r w:rsidRPr="00514AB5">
        <w:t xml:space="preserve">Suzuki, K. W., K. Nakayama, and M. Tanaka. 2009. Horizontal distribution and population dynamics of the dominant mysid Hyperacanthomysis longirostris along a temperate macrotidal estuary (Chikugo River estuary, Japan). Estuarine, Coastal and Shelf Science </w:t>
      </w:r>
      <w:r w:rsidRPr="00514AB5">
        <w:rPr>
          <w:b/>
        </w:rPr>
        <w:t>83</w:t>
      </w:r>
      <w:r w:rsidRPr="00514AB5">
        <w:t xml:space="preserve">:516-528. </w:t>
      </w:r>
      <w:hyperlink r:id="rId44" w:history="1">
        <w:r w:rsidRPr="00514AB5">
          <w:rPr>
            <w:rStyle w:val="Hyperlink"/>
          </w:rPr>
          <w:t>https://doi.org/10.1016/j.ecss.2009.04.023</w:t>
        </w:r>
      </w:hyperlink>
    </w:p>
    <w:p w14:paraId="15EB6A0A" w14:textId="77777777" w:rsidR="00662130" w:rsidRPr="00662130" w:rsidRDefault="00662130" w:rsidP="00662130">
      <w:pPr>
        <w:pStyle w:val="EndNoteBibliography"/>
        <w:spacing w:after="0"/>
        <w:ind w:left="720" w:hanging="720"/>
      </w:pPr>
      <w:r w:rsidRPr="00662130">
        <w:t xml:space="preserve">Tiffan, K. F., J. M. Erhardt, and S. J. St. John. 2014. Prey Availability, Consumption, and Quality Contribute to Variation in Growth of Subyearling Chinook Salmon Rearing in Riverine and Reservoir Habitats. Transactions of the American Fisheries Society </w:t>
      </w:r>
      <w:r w:rsidRPr="00662130">
        <w:rPr>
          <w:b/>
        </w:rPr>
        <w:t>143</w:t>
      </w:r>
      <w:r w:rsidRPr="00662130">
        <w:t>:219-229. 10.1080/00028487.2013.839958</w:t>
      </w:r>
    </w:p>
    <w:p w14:paraId="7A33D6EE" w14:textId="77777777" w:rsidR="00304EA3" w:rsidRPr="00304EA3" w:rsidRDefault="00304EA3" w:rsidP="00304EA3">
      <w:pPr>
        <w:pStyle w:val="EndNoteBibliography"/>
        <w:spacing w:after="0"/>
        <w:ind w:left="720" w:hanging="720"/>
      </w:pPr>
      <w:r w:rsidRPr="00304EA3">
        <w:t xml:space="preserve">Turner, J. L. 1966. Seasonal distribution of crustacean plankters in the Sacramento-San Joaquin Delta. Ecological Studies of the Sacramento-San Joaquin Estuary: Zooplankton, zoobenthos, and fishes of San Pablo and Suisun Bays, zooplankton and zoobenthos of the Delta.  </w:t>
      </w:r>
      <w:r w:rsidRPr="00304EA3">
        <w:rPr>
          <w:b/>
        </w:rPr>
        <w:t>133</w:t>
      </w:r>
      <w:r w:rsidRPr="00304EA3">
        <w:t xml:space="preserve">, </w:t>
      </w:r>
    </w:p>
    <w:p w14:paraId="16E951B2" w14:textId="2884B9A4" w:rsidR="00662130" w:rsidRPr="00662130" w:rsidRDefault="00662130" w:rsidP="00662130">
      <w:pPr>
        <w:pStyle w:val="EndNoteBibliography"/>
        <w:spacing w:after="0"/>
        <w:ind w:left="720" w:hanging="720"/>
      </w:pPr>
      <w:r w:rsidRPr="00662130">
        <w:t xml:space="preserve">USFWS. 2020. Delta Smelt Supplementation Strategy. U. S. </w:t>
      </w:r>
      <w:r w:rsidR="002E5DA7" w:rsidRPr="002E5DA7">
        <w:t xml:space="preserve">Fish and Wildlife Service, San Francisco Bay-Delta Fish and Wildlife Office,, </w:t>
      </w:r>
      <w:hyperlink r:id="rId45" w:history="1">
        <w:r w:rsidR="002E5DA7" w:rsidRPr="002E5DA7">
          <w:rPr>
            <w:rStyle w:val="Hyperlink"/>
          </w:rPr>
          <w:t>https://www.fws.gov/project/delta-smelt-supplementation</w:t>
        </w:r>
      </w:hyperlink>
    </w:p>
    <w:p w14:paraId="09373EDC" w14:textId="7316F384" w:rsidR="002E5DA7" w:rsidRPr="002E5DA7" w:rsidRDefault="002E5DA7" w:rsidP="002E5DA7">
      <w:pPr>
        <w:pStyle w:val="EndNoteBibliography"/>
        <w:spacing w:after="0"/>
        <w:ind w:left="720" w:hanging="720"/>
      </w:pPr>
      <w:r w:rsidRPr="002E5DA7">
        <w:t xml:space="preserve">Winder, M., and A. D. Jassby. 2011. Shifts in zooplankton community structure: implications for food web processes in the upper San Francisco Estuary. Estuaries and Coasts </w:t>
      </w:r>
      <w:r w:rsidRPr="002E5DA7">
        <w:rPr>
          <w:b/>
        </w:rPr>
        <w:t>34</w:t>
      </w:r>
      <w:r w:rsidRPr="002E5DA7">
        <w:t xml:space="preserve">:675-690. </w:t>
      </w:r>
      <w:hyperlink r:id="rId46" w:history="1">
        <w:r w:rsidRPr="002E5DA7">
          <w:rPr>
            <w:rStyle w:val="Hyperlink"/>
          </w:rPr>
          <w:t>https://doi.org/10.1007/s12237-010-9342-x</w:t>
        </w:r>
      </w:hyperlink>
    </w:p>
    <w:p w14:paraId="3D6BAA94" w14:textId="5BA4B29E" w:rsidR="002E5DA7" w:rsidRPr="002E5DA7" w:rsidRDefault="002E5DA7" w:rsidP="002E5DA7">
      <w:pPr>
        <w:pStyle w:val="EndNoteBibliography"/>
        <w:spacing w:after="0"/>
        <w:ind w:left="720" w:hanging="720"/>
      </w:pPr>
      <w:r w:rsidRPr="002E5DA7">
        <w:t xml:space="preserve">Winder, M., A. D. Jassby, and R. Mac Nally. 2011. Synergies between climate anomalies and hydrological modifications facilitate estuarine biotic invasions. Ecology Letters </w:t>
      </w:r>
      <w:r w:rsidRPr="002E5DA7">
        <w:rPr>
          <w:b/>
        </w:rPr>
        <w:t>14</w:t>
      </w:r>
      <w:r w:rsidRPr="002E5DA7">
        <w:t xml:space="preserve">:749-757. </w:t>
      </w:r>
      <w:hyperlink r:id="rId47" w:history="1">
        <w:r w:rsidRPr="002E5DA7">
          <w:rPr>
            <w:rStyle w:val="Hyperlink"/>
          </w:rPr>
          <w:t>https://doi.org/10.1111/j.1461-0248.2011.01635.x</w:t>
        </w:r>
      </w:hyperlink>
    </w:p>
    <w:p w14:paraId="63A2F454" w14:textId="6341A913" w:rsidR="002E5DA7" w:rsidRPr="002E5DA7" w:rsidRDefault="002E5DA7" w:rsidP="002E5DA7">
      <w:pPr>
        <w:pStyle w:val="EndNoteBibliography"/>
        <w:ind w:left="720" w:hanging="720"/>
      </w:pPr>
      <w:r w:rsidRPr="002E5DA7">
        <w:t xml:space="preserve">Wood, S. N. 2011. Fast stable restricted maximum likelihood and marginal likelihood estimation of semiparametric generalized linear models. Journal of the Royal Statistical Society: Series B (Statistical Methodology) </w:t>
      </w:r>
      <w:r w:rsidRPr="002E5DA7">
        <w:rPr>
          <w:b/>
        </w:rPr>
        <w:t>73</w:t>
      </w:r>
      <w:r w:rsidRPr="002E5DA7">
        <w:t xml:space="preserve">:3-36. </w:t>
      </w:r>
      <w:hyperlink r:id="rId48" w:history="1">
        <w:r w:rsidRPr="002E5DA7">
          <w:rPr>
            <w:rStyle w:val="Hyperlink"/>
          </w:rPr>
          <w:t>https://doi.org/10.1111/j.1467-9868.2010.00749.x</w:t>
        </w:r>
      </w:hyperlink>
    </w:p>
    <w:p w14:paraId="0879C2CB" w14:textId="350D8B3A" w:rsidR="00D43871" w:rsidRPr="00D26C6F" w:rsidRDefault="00223C96" w:rsidP="009C545D">
      <w:r>
        <w:fldChar w:fldCharType="end"/>
      </w:r>
    </w:p>
    <w:sectPr w:rsidR="00D43871" w:rsidRPr="00D26C6F" w:rsidSect="002D6213">
      <w:footerReference w:type="default" r:id="rId4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AF34" w14:textId="77777777" w:rsidR="00B937CD" w:rsidRDefault="00B937CD" w:rsidP="00FD2CB9">
      <w:pPr>
        <w:spacing w:after="0" w:line="240" w:lineRule="auto"/>
      </w:pPr>
      <w:r>
        <w:separator/>
      </w:r>
    </w:p>
  </w:endnote>
  <w:endnote w:type="continuationSeparator" w:id="0">
    <w:p w14:paraId="47A884D7" w14:textId="77777777" w:rsidR="00B937CD" w:rsidRDefault="00B937CD" w:rsidP="00FD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922970"/>
      <w:docPartObj>
        <w:docPartGallery w:val="Page Numbers (Bottom of Page)"/>
        <w:docPartUnique/>
      </w:docPartObj>
    </w:sdtPr>
    <w:sdtEndPr>
      <w:rPr>
        <w:noProof/>
      </w:rPr>
    </w:sdtEndPr>
    <w:sdtContent>
      <w:p w14:paraId="17B560A0" w14:textId="0FE5ADAE" w:rsidR="00FD2CB9" w:rsidRDefault="00FD2C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07DB70" w14:textId="77777777" w:rsidR="00FD2CB9" w:rsidRDefault="00FD2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A1BB" w14:textId="77777777" w:rsidR="00B937CD" w:rsidRDefault="00B937CD" w:rsidP="00FD2CB9">
      <w:pPr>
        <w:spacing w:after="0" w:line="240" w:lineRule="auto"/>
      </w:pPr>
      <w:r>
        <w:separator/>
      </w:r>
    </w:p>
  </w:footnote>
  <w:footnote w:type="continuationSeparator" w:id="0">
    <w:p w14:paraId="1A2C662C" w14:textId="77777777" w:rsidR="00B937CD" w:rsidRDefault="00B937CD" w:rsidP="00FD2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5480"/>
    <w:multiLevelType w:val="multilevel"/>
    <w:tmpl w:val="D8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53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9wdt06dea0ber50cpepe0azprxd52vwpp&quot;&gt;My EndNote Library-Converted&lt;record-ids&gt;&lt;item&gt;181&lt;/item&gt;&lt;item&gt;267&lt;/item&gt;&lt;item&gt;521&lt;/item&gt;&lt;item&gt;537&lt;/item&gt;&lt;item&gt;539&lt;/item&gt;&lt;item&gt;543&lt;/item&gt;&lt;item&gt;677&lt;/item&gt;&lt;item&gt;772&lt;/item&gt;&lt;item&gt;775&lt;/item&gt;&lt;item&gt;952&lt;/item&gt;&lt;item&gt;1177&lt;/item&gt;&lt;item&gt;1236&lt;/item&gt;&lt;item&gt;1641&lt;/item&gt;&lt;item&gt;1642&lt;/item&gt;&lt;item&gt;1643&lt;/item&gt;&lt;item&gt;1874&lt;/item&gt;&lt;item&gt;2155&lt;/item&gt;&lt;item&gt;2255&lt;/item&gt;&lt;item&gt;2275&lt;/item&gt;&lt;item&gt;2432&lt;/item&gt;&lt;item&gt;2498&lt;/item&gt;&lt;item&gt;2539&lt;/item&gt;&lt;item&gt;2600&lt;/item&gt;&lt;item&gt;2627&lt;/item&gt;&lt;item&gt;2631&lt;/item&gt;&lt;item&gt;2638&lt;/item&gt;&lt;item&gt;2645&lt;/item&gt;&lt;item&gt;2646&lt;/item&gt;&lt;item&gt;2673&lt;/item&gt;&lt;item&gt;2713&lt;/item&gt;&lt;item&gt;2841&lt;/item&gt;&lt;item&gt;2893&lt;/item&gt;&lt;item&gt;2931&lt;/item&gt;&lt;item&gt;2944&lt;/item&gt;&lt;item&gt;2978&lt;/item&gt;&lt;item&gt;3028&lt;/item&gt;&lt;item&gt;3234&lt;/item&gt;&lt;item&gt;3340&lt;/item&gt;&lt;item&gt;3363&lt;/item&gt;&lt;item&gt;3428&lt;/item&gt;&lt;item&gt;3438&lt;/item&gt;&lt;item&gt;3453&lt;/item&gt;&lt;item&gt;3508&lt;/item&gt;&lt;item&gt;3515&lt;/item&gt;&lt;item&gt;3573&lt;/item&gt;&lt;item&gt;3589&lt;/item&gt;&lt;item&gt;3603&lt;/item&gt;&lt;item&gt;3604&lt;/item&gt;&lt;item&gt;3880&lt;/item&gt;&lt;item&gt;3924&lt;/item&gt;&lt;item&gt;3948&lt;/item&gt;&lt;item&gt;4027&lt;/item&gt;&lt;item&gt;4089&lt;/item&gt;&lt;item&gt;4228&lt;/item&gt;&lt;item&gt;4237&lt;/item&gt;&lt;item&gt;4238&lt;/item&gt;&lt;item&gt;4252&lt;/item&gt;&lt;item&gt;4254&lt;/item&gt;&lt;item&gt;6965&lt;/item&gt;&lt;item&gt;6966&lt;/item&gt;&lt;item&gt;6967&lt;/item&gt;&lt;item&gt;6968&lt;/item&gt;&lt;item&gt;6986&lt;/item&gt;&lt;/record-ids&gt;&lt;/item&gt;&lt;/Libraries&gt;"/>
  </w:docVars>
  <w:rsids>
    <w:rsidRoot w:val="00682AF0"/>
    <w:rsid w:val="000017E5"/>
    <w:rsid w:val="00002C0C"/>
    <w:rsid w:val="000048C7"/>
    <w:rsid w:val="000048F7"/>
    <w:rsid w:val="000059EA"/>
    <w:rsid w:val="00010BCC"/>
    <w:rsid w:val="00011ED7"/>
    <w:rsid w:val="00013791"/>
    <w:rsid w:val="000143DA"/>
    <w:rsid w:val="00014633"/>
    <w:rsid w:val="00014CC8"/>
    <w:rsid w:val="000164C7"/>
    <w:rsid w:val="00017614"/>
    <w:rsid w:val="0002155B"/>
    <w:rsid w:val="00023661"/>
    <w:rsid w:val="00026B43"/>
    <w:rsid w:val="00027ECE"/>
    <w:rsid w:val="000329EE"/>
    <w:rsid w:val="000345D7"/>
    <w:rsid w:val="000345DA"/>
    <w:rsid w:val="00035338"/>
    <w:rsid w:val="00037031"/>
    <w:rsid w:val="0004327B"/>
    <w:rsid w:val="000453B5"/>
    <w:rsid w:val="000454D0"/>
    <w:rsid w:val="000461BC"/>
    <w:rsid w:val="00046FEA"/>
    <w:rsid w:val="000515E6"/>
    <w:rsid w:val="00051AEE"/>
    <w:rsid w:val="00053A61"/>
    <w:rsid w:val="0005447E"/>
    <w:rsid w:val="000555D7"/>
    <w:rsid w:val="00056ABB"/>
    <w:rsid w:val="00061A4B"/>
    <w:rsid w:val="00061F5D"/>
    <w:rsid w:val="00062D9A"/>
    <w:rsid w:val="0006324A"/>
    <w:rsid w:val="000635F2"/>
    <w:rsid w:val="000646CD"/>
    <w:rsid w:val="00065019"/>
    <w:rsid w:val="000663F0"/>
    <w:rsid w:val="000678AD"/>
    <w:rsid w:val="00067A65"/>
    <w:rsid w:val="00067E5A"/>
    <w:rsid w:val="000706A1"/>
    <w:rsid w:val="00071534"/>
    <w:rsid w:val="000717D2"/>
    <w:rsid w:val="00071DB8"/>
    <w:rsid w:val="00072D0E"/>
    <w:rsid w:val="00076697"/>
    <w:rsid w:val="00076C95"/>
    <w:rsid w:val="00077A9E"/>
    <w:rsid w:val="000827A4"/>
    <w:rsid w:val="000831B0"/>
    <w:rsid w:val="00083479"/>
    <w:rsid w:val="0008465A"/>
    <w:rsid w:val="00084D43"/>
    <w:rsid w:val="00086598"/>
    <w:rsid w:val="00090B9A"/>
    <w:rsid w:val="00090C9C"/>
    <w:rsid w:val="00091014"/>
    <w:rsid w:val="0009323C"/>
    <w:rsid w:val="000933C5"/>
    <w:rsid w:val="00093B16"/>
    <w:rsid w:val="00097F63"/>
    <w:rsid w:val="000A074A"/>
    <w:rsid w:val="000A3CBF"/>
    <w:rsid w:val="000A6FD8"/>
    <w:rsid w:val="000B2EE2"/>
    <w:rsid w:val="000B4EE8"/>
    <w:rsid w:val="000B5FB8"/>
    <w:rsid w:val="000C28DA"/>
    <w:rsid w:val="000C50D6"/>
    <w:rsid w:val="000C64B7"/>
    <w:rsid w:val="000C7B73"/>
    <w:rsid w:val="000D05A9"/>
    <w:rsid w:val="000D3087"/>
    <w:rsid w:val="000D65FA"/>
    <w:rsid w:val="000D66EF"/>
    <w:rsid w:val="000D6D5B"/>
    <w:rsid w:val="000E037C"/>
    <w:rsid w:val="000E15F5"/>
    <w:rsid w:val="000E17C8"/>
    <w:rsid w:val="000E30D5"/>
    <w:rsid w:val="000E718F"/>
    <w:rsid w:val="000E79F3"/>
    <w:rsid w:val="000F0EA6"/>
    <w:rsid w:val="000F1C2B"/>
    <w:rsid w:val="000F3A49"/>
    <w:rsid w:val="0010060A"/>
    <w:rsid w:val="0010087E"/>
    <w:rsid w:val="00102B73"/>
    <w:rsid w:val="00107232"/>
    <w:rsid w:val="00110931"/>
    <w:rsid w:val="00112534"/>
    <w:rsid w:val="00112B6A"/>
    <w:rsid w:val="00113408"/>
    <w:rsid w:val="001139C2"/>
    <w:rsid w:val="00114084"/>
    <w:rsid w:val="00115016"/>
    <w:rsid w:val="0011548E"/>
    <w:rsid w:val="001155BB"/>
    <w:rsid w:val="001158F2"/>
    <w:rsid w:val="00116401"/>
    <w:rsid w:val="001178AE"/>
    <w:rsid w:val="00117E78"/>
    <w:rsid w:val="001208CA"/>
    <w:rsid w:val="001218C3"/>
    <w:rsid w:val="001218F6"/>
    <w:rsid w:val="001222A5"/>
    <w:rsid w:val="0012235F"/>
    <w:rsid w:val="00124295"/>
    <w:rsid w:val="00124848"/>
    <w:rsid w:val="00124FF6"/>
    <w:rsid w:val="00130AEE"/>
    <w:rsid w:val="00130C73"/>
    <w:rsid w:val="00130CAC"/>
    <w:rsid w:val="00133C9C"/>
    <w:rsid w:val="00133E6D"/>
    <w:rsid w:val="001347E3"/>
    <w:rsid w:val="0013633B"/>
    <w:rsid w:val="00137BEE"/>
    <w:rsid w:val="00140611"/>
    <w:rsid w:val="00140956"/>
    <w:rsid w:val="0014321D"/>
    <w:rsid w:val="001456C4"/>
    <w:rsid w:val="00146B03"/>
    <w:rsid w:val="00147F07"/>
    <w:rsid w:val="0015003A"/>
    <w:rsid w:val="00151C88"/>
    <w:rsid w:val="00152D14"/>
    <w:rsid w:val="00152DB4"/>
    <w:rsid w:val="00154381"/>
    <w:rsid w:val="00155B7C"/>
    <w:rsid w:val="00156F94"/>
    <w:rsid w:val="00157F32"/>
    <w:rsid w:val="00162073"/>
    <w:rsid w:val="001646EE"/>
    <w:rsid w:val="00165CBF"/>
    <w:rsid w:val="00166013"/>
    <w:rsid w:val="00166E26"/>
    <w:rsid w:val="00170E3E"/>
    <w:rsid w:val="00173967"/>
    <w:rsid w:val="0017509E"/>
    <w:rsid w:val="00177029"/>
    <w:rsid w:val="00181064"/>
    <w:rsid w:val="00182BEC"/>
    <w:rsid w:val="0018389E"/>
    <w:rsid w:val="00184D19"/>
    <w:rsid w:val="001861B5"/>
    <w:rsid w:val="00186B1F"/>
    <w:rsid w:val="00191AC4"/>
    <w:rsid w:val="001932F7"/>
    <w:rsid w:val="00193D2D"/>
    <w:rsid w:val="00194490"/>
    <w:rsid w:val="00194CA0"/>
    <w:rsid w:val="001970C4"/>
    <w:rsid w:val="001A17B3"/>
    <w:rsid w:val="001A2744"/>
    <w:rsid w:val="001A2E1D"/>
    <w:rsid w:val="001A2FAF"/>
    <w:rsid w:val="001A3850"/>
    <w:rsid w:val="001B51E9"/>
    <w:rsid w:val="001B5B69"/>
    <w:rsid w:val="001B7072"/>
    <w:rsid w:val="001B71B0"/>
    <w:rsid w:val="001C08E7"/>
    <w:rsid w:val="001C2570"/>
    <w:rsid w:val="001C5BB2"/>
    <w:rsid w:val="001C684F"/>
    <w:rsid w:val="001C6D91"/>
    <w:rsid w:val="001C759D"/>
    <w:rsid w:val="001C7D6E"/>
    <w:rsid w:val="001D4497"/>
    <w:rsid w:val="001D49D5"/>
    <w:rsid w:val="001D7451"/>
    <w:rsid w:val="001D756B"/>
    <w:rsid w:val="001E09D0"/>
    <w:rsid w:val="001E2785"/>
    <w:rsid w:val="001E4AEB"/>
    <w:rsid w:val="001E67D2"/>
    <w:rsid w:val="001E6BCF"/>
    <w:rsid w:val="001E759B"/>
    <w:rsid w:val="001F0FBD"/>
    <w:rsid w:val="001F1476"/>
    <w:rsid w:val="001F2282"/>
    <w:rsid w:val="001F71BB"/>
    <w:rsid w:val="001F7A12"/>
    <w:rsid w:val="00203A51"/>
    <w:rsid w:val="002067AB"/>
    <w:rsid w:val="0021005D"/>
    <w:rsid w:val="0021086F"/>
    <w:rsid w:val="00210D7D"/>
    <w:rsid w:val="00212EC7"/>
    <w:rsid w:val="0021433E"/>
    <w:rsid w:val="002161EC"/>
    <w:rsid w:val="00223C96"/>
    <w:rsid w:val="00223DD8"/>
    <w:rsid w:val="00224745"/>
    <w:rsid w:val="00224B03"/>
    <w:rsid w:val="0022615F"/>
    <w:rsid w:val="0022747C"/>
    <w:rsid w:val="00230B31"/>
    <w:rsid w:val="0023195C"/>
    <w:rsid w:val="00231B8D"/>
    <w:rsid w:val="00231D6C"/>
    <w:rsid w:val="002331F0"/>
    <w:rsid w:val="00233B6C"/>
    <w:rsid w:val="00233CB2"/>
    <w:rsid w:val="00235A12"/>
    <w:rsid w:val="002378D4"/>
    <w:rsid w:val="00243A5D"/>
    <w:rsid w:val="002461E3"/>
    <w:rsid w:val="0025075C"/>
    <w:rsid w:val="0025111D"/>
    <w:rsid w:val="00262B9A"/>
    <w:rsid w:val="002665D0"/>
    <w:rsid w:val="00271FCB"/>
    <w:rsid w:val="0027340E"/>
    <w:rsid w:val="0027421D"/>
    <w:rsid w:val="00274700"/>
    <w:rsid w:val="002765B6"/>
    <w:rsid w:val="00276B8C"/>
    <w:rsid w:val="00282AFF"/>
    <w:rsid w:val="0028344A"/>
    <w:rsid w:val="00285121"/>
    <w:rsid w:val="002862FD"/>
    <w:rsid w:val="0028662F"/>
    <w:rsid w:val="00286A59"/>
    <w:rsid w:val="00292944"/>
    <w:rsid w:val="00293671"/>
    <w:rsid w:val="00295331"/>
    <w:rsid w:val="00295F1E"/>
    <w:rsid w:val="0029762B"/>
    <w:rsid w:val="00297724"/>
    <w:rsid w:val="00297ADE"/>
    <w:rsid w:val="002A0845"/>
    <w:rsid w:val="002A0D2B"/>
    <w:rsid w:val="002A1A73"/>
    <w:rsid w:val="002A2291"/>
    <w:rsid w:val="002A3917"/>
    <w:rsid w:val="002A4E58"/>
    <w:rsid w:val="002A4E9D"/>
    <w:rsid w:val="002A5947"/>
    <w:rsid w:val="002A5CB8"/>
    <w:rsid w:val="002A76C3"/>
    <w:rsid w:val="002B028B"/>
    <w:rsid w:val="002B1DA5"/>
    <w:rsid w:val="002B262B"/>
    <w:rsid w:val="002B2D48"/>
    <w:rsid w:val="002B5459"/>
    <w:rsid w:val="002C00BE"/>
    <w:rsid w:val="002C0267"/>
    <w:rsid w:val="002C0CFD"/>
    <w:rsid w:val="002D073B"/>
    <w:rsid w:val="002D0D46"/>
    <w:rsid w:val="002D1182"/>
    <w:rsid w:val="002D2C9A"/>
    <w:rsid w:val="002D3197"/>
    <w:rsid w:val="002D5B2D"/>
    <w:rsid w:val="002D6213"/>
    <w:rsid w:val="002D7060"/>
    <w:rsid w:val="002E0D6F"/>
    <w:rsid w:val="002E332D"/>
    <w:rsid w:val="002E445A"/>
    <w:rsid w:val="002E5B48"/>
    <w:rsid w:val="002E5DA7"/>
    <w:rsid w:val="002E6615"/>
    <w:rsid w:val="002E7812"/>
    <w:rsid w:val="002E7A32"/>
    <w:rsid w:val="002F163E"/>
    <w:rsid w:val="002F1BD7"/>
    <w:rsid w:val="002F1D47"/>
    <w:rsid w:val="002F27DE"/>
    <w:rsid w:val="002F296D"/>
    <w:rsid w:val="002F3CF2"/>
    <w:rsid w:val="002F58F9"/>
    <w:rsid w:val="002F74C2"/>
    <w:rsid w:val="002F7AFF"/>
    <w:rsid w:val="003040F3"/>
    <w:rsid w:val="00304EA3"/>
    <w:rsid w:val="0030651C"/>
    <w:rsid w:val="003067A7"/>
    <w:rsid w:val="00307E3B"/>
    <w:rsid w:val="003125E8"/>
    <w:rsid w:val="003128CA"/>
    <w:rsid w:val="003140DA"/>
    <w:rsid w:val="00315BDB"/>
    <w:rsid w:val="003177BC"/>
    <w:rsid w:val="0032124A"/>
    <w:rsid w:val="00323B1B"/>
    <w:rsid w:val="00326ADB"/>
    <w:rsid w:val="00327108"/>
    <w:rsid w:val="00330682"/>
    <w:rsid w:val="0033177B"/>
    <w:rsid w:val="0033439E"/>
    <w:rsid w:val="0033457E"/>
    <w:rsid w:val="00334692"/>
    <w:rsid w:val="0033509B"/>
    <w:rsid w:val="00335753"/>
    <w:rsid w:val="003411C9"/>
    <w:rsid w:val="003420CF"/>
    <w:rsid w:val="003452F3"/>
    <w:rsid w:val="003459C8"/>
    <w:rsid w:val="003472DA"/>
    <w:rsid w:val="00350511"/>
    <w:rsid w:val="00350823"/>
    <w:rsid w:val="00350EF0"/>
    <w:rsid w:val="00353214"/>
    <w:rsid w:val="003570FF"/>
    <w:rsid w:val="003604AB"/>
    <w:rsid w:val="003622B7"/>
    <w:rsid w:val="00366821"/>
    <w:rsid w:val="00366DAC"/>
    <w:rsid w:val="0036766A"/>
    <w:rsid w:val="00375493"/>
    <w:rsid w:val="00376050"/>
    <w:rsid w:val="003774E9"/>
    <w:rsid w:val="0038173F"/>
    <w:rsid w:val="003827C3"/>
    <w:rsid w:val="003869FE"/>
    <w:rsid w:val="00387C89"/>
    <w:rsid w:val="00390701"/>
    <w:rsid w:val="00394C1D"/>
    <w:rsid w:val="003952FC"/>
    <w:rsid w:val="003958A5"/>
    <w:rsid w:val="003A2579"/>
    <w:rsid w:val="003A297A"/>
    <w:rsid w:val="003A4114"/>
    <w:rsid w:val="003A4776"/>
    <w:rsid w:val="003A4A11"/>
    <w:rsid w:val="003B3022"/>
    <w:rsid w:val="003B51A9"/>
    <w:rsid w:val="003B6C0A"/>
    <w:rsid w:val="003C5E0D"/>
    <w:rsid w:val="003C5E91"/>
    <w:rsid w:val="003C7C00"/>
    <w:rsid w:val="003D09B3"/>
    <w:rsid w:val="003D2161"/>
    <w:rsid w:val="003D3608"/>
    <w:rsid w:val="003D4FD4"/>
    <w:rsid w:val="003D54DC"/>
    <w:rsid w:val="003E2536"/>
    <w:rsid w:val="003E2D9E"/>
    <w:rsid w:val="003F1132"/>
    <w:rsid w:val="003F2468"/>
    <w:rsid w:val="003F34CA"/>
    <w:rsid w:val="003F47FD"/>
    <w:rsid w:val="003F4DCB"/>
    <w:rsid w:val="003F6CA7"/>
    <w:rsid w:val="003F7095"/>
    <w:rsid w:val="003F796B"/>
    <w:rsid w:val="004004A4"/>
    <w:rsid w:val="00400F67"/>
    <w:rsid w:val="004016FC"/>
    <w:rsid w:val="004029AD"/>
    <w:rsid w:val="00402A20"/>
    <w:rsid w:val="00403E03"/>
    <w:rsid w:val="00410008"/>
    <w:rsid w:val="0041103B"/>
    <w:rsid w:val="00413773"/>
    <w:rsid w:val="004200A3"/>
    <w:rsid w:val="00423FE7"/>
    <w:rsid w:val="004268F1"/>
    <w:rsid w:val="00426ED6"/>
    <w:rsid w:val="00427565"/>
    <w:rsid w:val="004306D6"/>
    <w:rsid w:val="004333B9"/>
    <w:rsid w:val="00436B56"/>
    <w:rsid w:val="004402F5"/>
    <w:rsid w:val="004530EA"/>
    <w:rsid w:val="00453288"/>
    <w:rsid w:val="00456EE3"/>
    <w:rsid w:val="00457EF5"/>
    <w:rsid w:val="00457F44"/>
    <w:rsid w:val="00462883"/>
    <w:rsid w:val="00462BD6"/>
    <w:rsid w:val="00463E59"/>
    <w:rsid w:val="00464201"/>
    <w:rsid w:val="00464708"/>
    <w:rsid w:val="00464FF8"/>
    <w:rsid w:val="004656EB"/>
    <w:rsid w:val="00466203"/>
    <w:rsid w:val="00466A8E"/>
    <w:rsid w:val="00467070"/>
    <w:rsid w:val="0046753C"/>
    <w:rsid w:val="004704F9"/>
    <w:rsid w:val="00470F4E"/>
    <w:rsid w:val="00471EB3"/>
    <w:rsid w:val="004720BB"/>
    <w:rsid w:val="00472B72"/>
    <w:rsid w:val="004749D1"/>
    <w:rsid w:val="0047502A"/>
    <w:rsid w:val="00477083"/>
    <w:rsid w:val="0048692E"/>
    <w:rsid w:val="00490260"/>
    <w:rsid w:val="00493583"/>
    <w:rsid w:val="00494277"/>
    <w:rsid w:val="0049499F"/>
    <w:rsid w:val="004963FB"/>
    <w:rsid w:val="004A3533"/>
    <w:rsid w:val="004A623B"/>
    <w:rsid w:val="004B1D86"/>
    <w:rsid w:val="004B2D3A"/>
    <w:rsid w:val="004B6B9E"/>
    <w:rsid w:val="004B7479"/>
    <w:rsid w:val="004C111F"/>
    <w:rsid w:val="004C1458"/>
    <w:rsid w:val="004C368F"/>
    <w:rsid w:val="004C7CB9"/>
    <w:rsid w:val="004D10C9"/>
    <w:rsid w:val="004D1C62"/>
    <w:rsid w:val="004D21F9"/>
    <w:rsid w:val="004D6EC6"/>
    <w:rsid w:val="004E19C2"/>
    <w:rsid w:val="004E683A"/>
    <w:rsid w:val="004E6F93"/>
    <w:rsid w:val="004E7B5E"/>
    <w:rsid w:val="004F1A2C"/>
    <w:rsid w:val="004F3E53"/>
    <w:rsid w:val="004F3E8A"/>
    <w:rsid w:val="004F473C"/>
    <w:rsid w:val="004F7E8D"/>
    <w:rsid w:val="00502079"/>
    <w:rsid w:val="005020D1"/>
    <w:rsid w:val="00503700"/>
    <w:rsid w:val="005044BB"/>
    <w:rsid w:val="00505CD9"/>
    <w:rsid w:val="00505F86"/>
    <w:rsid w:val="00507835"/>
    <w:rsid w:val="00507D1D"/>
    <w:rsid w:val="0051070B"/>
    <w:rsid w:val="00511AD3"/>
    <w:rsid w:val="0051363A"/>
    <w:rsid w:val="00514AB5"/>
    <w:rsid w:val="00515C62"/>
    <w:rsid w:val="00516470"/>
    <w:rsid w:val="00516665"/>
    <w:rsid w:val="0051798D"/>
    <w:rsid w:val="00517C13"/>
    <w:rsid w:val="005231BA"/>
    <w:rsid w:val="0052360A"/>
    <w:rsid w:val="00523CB2"/>
    <w:rsid w:val="005249CE"/>
    <w:rsid w:val="00524BA3"/>
    <w:rsid w:val="00526515"/>
    <w:rsid w:val="0053032A"/>
    <w:rsid w:val="00532418"/>
    <w:rsid w:val="0053476E"/>
    <w:rsid w:val="005354A0"/>
    <w:rsid w:val="005408DC"/>
    <w:rsid w:val="00540EBB"/>
    <w:rsid w:val="00542088"/>
    <w:rsid w:val="00542C1C"/>
    <w:rsid w:val="005476F6"/>
    <w:rsid w:val="00547786"/>
    <w:rsid w:val="00547B88"/>
    <w:rsid w:val="00547C75"/>
    <w:rsid w:val="00547F55"/>
    <w:rsid w:val="0055230B"/>
    <w:rsid w:val="00555058"/>
    <w:rsid w:val="00560549"/>
    <w:rsid w:val="005605CC"/>
    <w:rsid w:val="0056100C"/>
    <w:rsid w:val="00561ADF"/>
    <w:rsid w:val="00562CE5"/>
    <w:rsid w:val="005634FC"/>
    <w:rsid w:val="00565C20"/>
    <w:rsid w:val="0056619F"/>
    <w:rsid w:val="00566ED2"/>
    <w:rsid w:val="00567091"/>
    <w:rsid w:val="0056737A"/>
    <w:rsid w:val="005710F1"/>
    <w:rsid w:val="00571133"/>
    <w:rsid w:val="00573FC1"/>
    <w:rsid w:val="00577552"/>
    <w:rsid w:val="00577CCA"/>
    <w:rsid w:val="00580167"/>
    <w:rsid w:val="00582327"/>
    <w:rsid w:val="00582F6B"/>
    <w:rsid w:val="00584F88"/>
    <w:rsid w:val="00585194"/>
    <w:rsid w:val="00586637"/>
    <w:rsid w:val="00595E85"/>
    <w:rsid w:val="005978EF"/>
    <w:rsid w:val="005A0669"/>
    <w:rsid w:val="005B0398"/>
    <w:rsid w:val="005B07FE"/>
    <w:rsid w:val="005B0AFF"/>
    <w:rsid w:val="005B4FD4"/>
    <w:rsid w:val="005B675C"/>
    <w:rsid w:val="005C13C9"/>
    <w:rsid w:val="005C1F73"/>
    <w:rsid w:val="005C3DC0"/>
    <w:rsid w:val="005C6AFE"/>
    <w:rsid w:val="005C6B09"/>
    <w:rsid w:val="005C7582"/>
    <w:rsid w:val="005C7940"/>
    <w:rsid w:val="005D046D"/>
    <w:rsid w:val="005D0654"/>
    <w:rsid w:val="005D16B3"/>
    <w:rsid w:val="005D1737"/>
    <w:rsid w:val="005D1CB6"/>
    <w:rsid w:val="005D1EE9"/>
    <w:rsid w:val="005D328E"/>
    <w:rsid w:val="005D40C5"/>
    <w:rsid w:val="005D6F2A"/>
    <w:rsid w:val="005D78BA"/>
    <w:rsid w:val="005E0617"/>
    <w:rsid w:val="005E0913"/>
    <w:rsid w:val="005E15E8"/>
    <w:rsid w:val="005E519B"/>
    <w:rsid w:val="005E5347"/>
    <w:rsid w:val="005E6511"/>
    <w:rsid w:val="005E6F50"/>
    <w:rsid w:val="005F250D"/>
    <w:rsid w:val="005F2D9E"/>
    <w:rsid w:val="005F4A23"/>
    <w:rsid w:val="005F5E15"/>
    <w:rsid w:val="005F646A"/>
    <w:rsid w:val="00601476"/>
    <w:rsid w:val="00601E5F"/>
    <w:rsid w:val="00604C95"/>
    <w:rsid w:val="00607865"/>
    <w:rsid w:val="0061074F"/>
    <w:rsid w:val="00614452"/>
    <w:rsid w:val="00615620"/>
    <w:rsid w:val="00617C86"/>
    <w:rsid w:val="00620A90"/>
    <w:rsid w:val="00620FF8"/>
    <w:rsid w:val="00623C35"/>
    <w:rsid w:val="006244E9"/>
    <w:rsid w:val="006255C1"/>
    <w:rsid w:val="00625D8C"/>
    <w:rsid w:val="006302C1"/>
    <w:rsid w:val="006303F8"/>
    <w:rsid w:val="00632B01"/>
    <w:rsid w:val="006337DD"/>
    <w:rsid w:val="0063512D"/>
    <w:rsid w:val="006435CB"/>
    <w:rsid w:val="00646359"/>
    <w:rsid w:val="00646644"/>
    <w:rsid w:val="00650030"/>
    <w:rsid w:val="0065219F"/>
    <w:rsid w:val="00652AB6"/>
    <w:rsid w:val="00655D9D"/>
    <w:rsid w:val="00656275"/>
    <w:rsid w:val="006619D8"/>
    <w:rsid w:val="00662130"/>
    <w:rsid w:val="00662185"/>
    <w:rsid w:val="00663A1A"/>
    <w:rsid w:val="00664350"/>
    <w:rsid w:val="0066452B"/>
    <w:rsid w:val="006652DA"/>
    <w:rsid w:val="00666333"/>
    <w:rsid w:val="00667A6F"/>
    <w:rsid w:val="00672017"/>
    <w:rsid w:val="00673363"/>
    <w:rsid w:val="006739E1"/>
    <w:rsid w:val="0067458D"/>
    <w:rsid w:val="0067534A"/>
    <w:rsid w:val="00676A72"/>
    <w:rsid w:val="006779D5"/>
    <w:rsid w:val="00682AF0"/>
    <w:rsid w:val="00682F63"/>
    <w:rsid w:val="00684753"/>
    <w:rsid w:val="00693AF2"/>
    <w:rsid w:val="006957BF"/>
    <w:rsid w:val="00697ABF"/>
    <w:rsid w:val="006A0E45"/>
    <w:rsid w:val="006A247C"/>
    <w:rsid w:val="006A3F2E"/>
    <w:rsid w:val="006A6B6A"/>
    <w:rsid w:val="006B06D8"/>
    <w:rsid w:val="006B08C2"/>
    <w:rsid w:val="006B0D0A"/>
    <w:rsid w:val="006B2735"/>
    <w:rsid w:val="006B62ED"/>
    <w:rsid w:val="006B6741"/>
    <w:rsid w:val="006B759A"/>
    <w:rsid w:val="006B75ED"/>
    <w:rsid w:val="006B771B"/>
    <w:rsid w:val="006C146C"/>
    <w:rsid w:val="006C2030"/>
    <w:rsid w:val="006C22DE"/>
    <w:rsid w:val="006C35D1"/>
    <w:rsid w:val="006C4A69"/>
    <w:rsid w:val="006C5219"/>
    <w:rsid w:val="006C60CC"/>
    <w:rsid w:val="006C76AB"/>
    <w:rsid w:val="006C7EB7"/>
    <w:rsid w:val="006C7F05"/>
    <w:rsid w:val="006D3307"/>
    <w:rsid w:val="006D34A1"/>
    <w:rsid w:val="006D4244"/>
    <w:rsid w:val="006D53FA"/>
    <w:rsid w:val="006D58DC"/>
    <w:rsid w:val="006D64C9"/>
    <w:rsid w:val="006D7A96"/>
    <w:rsid w:val="006E204A"/>
    <w:rsid w:val="006E21B3"/>
    <w:rsid w:val="006E3DED"/>
    <w:rsid w:val="006E5616"/>
    <w:rsid w:val="006E694A"/>
    <w:rsid w:val="006F23BD"/>
    <w:rsid w:val="006F5B58"/>
    <w:rsid w:val="00700201"/>
    <w:rsid w:val="00700B98"/>
    <w:rsid w:val="0070130B"/>
    <w:rsid w:val="007039AD"/>
    <w:rsid w:val="00703FA9"/>
    <w:rsid w:val="00704EA6"/>
    <w:rsid w:val="0070529A"/>
    <w:rsid w:val="0070573D"/>
    <w:rsid w:val="00707855"/>
    <w:rsid w:val="007116D3"/>
    <w:rsid w:val="00711BC5"/>
    <w:rsid w:val="00712D96"/>
    <w:rsid w:val="00713486"/>
    <w:rsid w:val="00713A16"/>
    <w:rsid w:val="0071454F"/>
    <w:rsid w:val="0071529E"/>
    <w:rsid w:val="00715CB9"/>
    <w:rsid w:val="0072217A"/>
    <w:rsid w:val="0072399F"/>
    <w:rsid w:val="00723C96"/>
    <w:rsid w:val="007247C5"/>
    <w:rsid w:val="0072566B"/>
    <w:rsid w:val="00727884"/>
    <w:rsid w:val="00730199"/>
    <w:rsid w:val="007304A2"/>
    <w:rsid w:val="0073393F"/>
    <w:rsid w:val="00733FFA"/>
    <w:rsid w:val="00737C29"/>
    <w:rsid w:val="00744C62"/>
    <w:rsid w:val="00750D66"/>
    <w:rsid w:val="00751EF6"/>
    <w:rsid w:val="0075499B"/>
    <w:rsid w:val="007569C7"/>
    <w:rsid w:val="00757E36"/>
    <w:rsid w:val="00761342"/>
    <w:rsid w:val="00763F03"/>
    <w:rsid w:val="00765277"/>
    <w:rsid w:val="00765BEF"/>
    <w:rsid w:val="0077069E"/>
    <w:rsid w:val="0077075A"/>
    <w:rsid w:val="00773D19"/>
    <w:rsid w:val="00777A3F"/>
    <w:rsid w:val="00784386"/>
    <w:rsid w:val="00784A86"/>
    <w:rsid w:val="00786C84"/>
    <w:rsid w:val="00792A27"/>
    <w:rsid w:val="00795382"/>
    <w:rsid w:val="0079551A"/>
    <w:rsid w:val="007A2997"/>
    <w:rsid w:val="007A2AC5"/>
    <w:rsid w:val="007B0068"/>
    <w:rsid w:val="007B0938"/>
    <w:rsid w:val="007B4167"/>
    <w:rsid w:val="007C0854"/>
    <w:rsid w:val="007C1620"/>
    <w:rsid w:val="007C2AB2"/>
    <w:rsid w:val="007C2B6D"/>
    <w:rsid w:val="007C2D51"/>
    <w:rsid w:val="007C2FEA"/>
    <w:rsid w:val="007C5F49"/>
    <w:rsid w:val="007D109B"/>
    <w:rsid w:val="007D1191"/>
    <w:rsid w:val="007D3144"/>
    <w:rsid w:val="007D3604"/>
    <w:rsid w:val="007D3BDF"/>
    <w:rsid w:val="007D4462"/>
    <w:rsid w:val="007D6258"/>
    <w:rsid w:val="007D6C39"/>
    <w:rsid w:val="007D732F"/>
    <w:rsid w:val="007D7BFD"/>
    <w:rsid w:val="007E291C"/>
    <w:rsid w:val="007E3EF2"/>
    <w:rsid w:val="007E4917"/>
    <w:rsid w:val="007E54F1"/>
    <w:rsid w:val="007E6D1D"/>
    <w:rsid w:val="007EB49B"/>
    <w:rsid w:val="007F2D35"/>
    <w:rsid w:val="007F4CDF"/>
    <w:rsid w:val="007F623C"/>
    <w:rsid w:val="007F7433"/>
    <w:rsid w:val="008017BA"/>
    <w:rsid w:val="00802079"/>
    <w:rsid w:val="00802BD7"/>
    <w:rsid w:val="00804392"/>
    <w:rsid w:val="00804C8C"/>
    <w:rsid w:val="00805C02"/>
    <w:rsid w:val="00812475"/>
    <w:rsid w:val="00812E75"/>
    <w:rsid w:val="00813BDF"/>
    <w:rsid w:val="00814900"/>
    <w:rsid w:val="00814994"/>
    <w:rsid w:val="00816E2E"/>
    <w:rsid w:val="00817339"/>
    <w:rsid w:val="00817DC9"/>
    <w:rsid w:val="00820FCF"/>
    <w:rsid w:val="00822899"/>
    <w:rsid w:val="00822F94"/>
    <w:rsid w:val="00825D47"/>
    <w:rsid w:val="008358AE"/>
    <w:rsid w:val="008363F0"/>
    <w:rsid w:val="008433BD"/>
    <w:rsid w:val="00843444"/>
    <w:rsid w:val="00845004"/>
    <w:rsid w:val="00851109"/>
    <w:rsid w:val="008516DE"/>
    <w:rsid w:val="00853AEC"/>
    <w:rsid w:val="00857216"/>
    <w:rsid w:val="008612FB"/>
    <w:rsid w:val="00862824"/>
    <w:rsid w:val="00863656"/>
    <w:rsid w:val="0086450F"/>
    <w:rsid w:val="00864F97"/>
    <w:rsid w:val="0086621F"/>
    <w:rsid w:val="00866B0D"/>
    <w:rsid w:val="00866F86"/>
    <w:rsid w:val="0086716B"/>
    <w:rsid w:val="00867D9B"/>
    <w:rsid w:val="00870099"/>
    <w:rsid w:val="00870987"/>
    <w:rsid w:val="00870D60"/>
    <w:rsid w:val="008724E1"/>
    <w:rsid w:val="00874D2A"/>
    <w:rsid w:val="00874E33"/>
    <w:rsid w:val="0087601F"/>
    <w:rsid w:val="008764B0"/>
    <w:rsid w:val="008774BF"/>
    <w:rsid w:val="008806AF"/>
    <w:rsid w:val="00880E55"/>
    <w:rsid w:val="00882443"/>
    <w:rsid w:val="00883755"/>
    <w:rsid w:val="00883970"/>
    <w:rsid w:val="0088558F"/>
    <w:rsid w:val="008866DA"/>
    <w:rsid w:val="008879B7"/>
    <w:rsid w:val="008903CA"/>
    <w:rsid w:val="0089056D"/>
    <w:rsid w:val="00892322"/>
    <w:rsid w:val="0089363F"/>
    <w:rsid w:val="00894054"/>
    <w:rsid w:val="00897582"/>
    <w:rsid w:val="008A016A"/>
    <w:rsid w:val="008A4144"/>
    <w:rsid w:val="008A4174"/>
    <w:rsid w:val="008A58B7"/>
    <w:rsid w:val="008A7D5C"/>
    <w:rsid w:val="008B240E"/>
    <w:rsid w:val="008B39E9"/>
    <w:rsid w:val="008B3A63"/>
    <w:rsid w:val="008B4C2F"/>
    <w:rsid w:val="008B5219"/>
    <w:rsid w:val="008B6713"/>
    <w:rsid w:val="008C0FC6"/>
    <w:rsid w:val="008C240F"/>
    <w:rsid w:val="008C3040"/>
    <w:rsid w:val="008C30DE"/>
    <w:rsid w:val="008C32AC"/>
    <w:rsid w:val="008C3AD4"/>
    <w:rsid w:val="008C3E4F"/>
    <w:rsid w:val="008C538C"/>
    <w:rsid w:val="008C56C5"/>
    <w:rsid w:val="008C5AA3"/>
    <w:rsid w:val="008C70B0"/>
    <w:rsid w:val="008C7102"/>
    <w:rsid w:val="008C7283"/>
    <w:rsid w:val="008D090B"/>
    <w:rsid w:val="008D1682"/>
    <w:rsid w:val="008D21D1"/>
    <w:rsid w:val="008D221A"/>
    <w:rsid w:val="008D2716"/>
    <w:rsid w:val="008D2FE1"/>
    <w:rsid w:val="008D3FF0"/>
    <w:rsid w:val="008D4C40"/>
    <w:rsid w:val="008D4EC3"/>
    <w:rsid w:val="008D7E79"/>
    <w:rsid w:val="008E336C"/>
    <w:rsid w:val="008E36D5"/>
    <w:rsid w:val="008E5BAF"/>
    <w:rsid w:val="008E5BDB"/>
    <w:rsid w:val="008E668D"/>
    <w:rsid w:val="008E7967"/>
    <w:rsid w:val="008F0422"/>
    <w:rsid w:val="008F3C98"/>
    <w:rsid w:val="008F5C8D"/>
    <w:rsid w:val="008F6295"/>
    <w:rsid w:val="008F68DB"/>
    <w:rsid w:val="00900790"/>
    <w:rsid w:val="00901120"/>
    <w:rsid w:val="009038DD"/>
    <w:rsid w:val="0090433E"/>
    <w:rsid w:val="00905BB7"/>
    <w:rsid w:val="00906D0F"/>
    <w:rsid w:val="00907724"/>
    <w:rsid w:val="0091169F"/>
    <w:rsid w:val="009139A9"/>
    <w:rsid w:val="00913F7D"/>
    <w:rsid w:val="00914E7D"/>
    <w:rsid w:val="00917108"/>
    <w:rsid w:val="00920348"/>
    <w:rsid w:val="00921493"/>
    <w:rsid w:val="009257C4"/>
    <w:rsid w:val="0092605F"/>
    <w:rsid w:val="0093140B"/>
    <w:rsid w:val="00931C29"/>
    <w:rsid w:val="00931E22"/>
    <w:rsid w:val="0093276A"/>
    <w:rsid w:val="0093405F"/>
    <w:rsid w:val="00935193"/>
    <w:rsid w:val="00936754"/>
    <w:rsid w:val="0093783A"/>
    <w:rsid w:val="009408D8"/>
    <w:rsid w:val="00945AD2"/>
    <w:rsid w:val="00945B8E"/>
    <w:rsid w:val="0095039D"/>
    <w:rsid w:val="00950FB3"/>
    <w:rsid w:val="00953C5B"/>
    <w:rsid w:val="00957558"/>
    <w:rsid w:val="0096254D"/>
    <w:rsid w:val="009626F0"/>
    <w:rsid w:val="00964742"/>
    <w:rsid w:val="009656FC"/>
    <w:rsid w:val="00965B37"/>
    <w:rsid w:val="009677BC"/>
    <w:rsid w:val="00967BDD"/>
    <w:rsid w:val="00967F30"/>
    <w:rsid w:val="009700A4"/>
    <w:rsid w:val="0097413C"/>
    <w:rsid w:val="00974A62"/>
    <w:rsid w:val="00976834"/>
    <w:rsid w:val="009778AC"/>
    <w:rsid w:val="00977D6D"/>
    <w:rsid w:val="00980984"/>
    <w:rsid w:val="00980CAB"/>
    <w:rsid w:val="00984DA4"/>
    <w:rsid w:val="00985380"/>
    <w:rsid w:val="00985BA3"/>
    <w:rsid w:val="00986D9B"/>
    <w:rsid w:val="00987D6B"/>
    <w:rsid w:val="00990957"/>
    <w:rsid w:val="00991EBB"/>
    <w:rsid w:val="00991FEB"/>
    <w:rsid w:val="009928D2"/>
    <w:rsid w:val="009931FA"/>
    <w:rsid w:val="00994376"/>
    <w:rsid w:val="00994FC9"/>
    <w:rsid w:val="009971D1"/>
    <w:rsid w:val="009A0D74"/>
    <w:rsid w:val="009A0F66"/>
    <w:rsid w:val="009A457E"/>
    <w:rsid w:val="009A519C"/>
    <w:rsid w:val="009A60B3"/>
    <w:rsid w:val="009A7204"/>
    <w:rsid w:val="009B2D97"/>
    <w:rsid w:val="009B3818"/>
    <w:rsid w:val="009B4F98"/>
    <w:rsid w:val="009B5BB1"/>
    <w:rsid w:val="009B5FCD"/>
    <w:rsid w:val="009B61C8"/>
    <w:rsid w:val="009C3CC7"/>
    <w:rsid w:val="009C545D"/>
    <w:rsid w:val="009C68B7"/>
    <w:rsid w:val="009D0BDE"/>
    <w:rsid w:val="009D365F"/>
    <w:rsid w:val="009D41FA"/>
    <w:rsid w:val="009D43F2"/>
    <w:rsid w:val="009D57F7"/>
    <w:rsid w:val="009D6157"/>
    <w:rsid w:val="009E1C59"/>
    <w:rsid w:val="009E2069"/>
    <w:rsid w:val="009E4D4E"/>
    <w:rsid w:val="009E6330"/>
    <w:rsid w:val="009E7F55"/>
    <w:rsid w:val="009F34BC"/>
    <w:rsid w:val="009F3880"/>
    <w:rsid w:val="009F52A2"/>
    <w:rsid w:val="00A0196D"/>
    <w:rsid w:val="00A0209B"/>
    <w:rsid w:val="00A02F36"/>
    <w:rsid w:val="00A05EC4"/>
    <w:rsid w:val="00A061B5"/>
    <w:rsid w:val="00A06A55"/>
    <w:rsid w:val="00A11965"/>
    <w:rsid w:val="00A11CAF"/>
    <w:rsid w:val="00A134C6"/>
    <w:rsid w:val="00A16E00"/>
    <w:rsid w:val="00A17046"/>
    <w:rsid w:val="00A171F4"/>
    <w:rsid w:val="00A17EF4"/>
    <w:rsid w:val="00A20A5A"/>
    <w:rsid w:val="00A22315"/>
    <w:rsid w:val="00A23093"/>
    <w:rsid w:val="00A23D7D"/>
    <w:rsid w:val="00A24C9C"/>
    <w:rsid w:val="00A25EFB"/>
    <w:rsid w:val="00A2624E"/>
    <w:rsid w:val="00A26F5E"/>
    <w:rsid w:val="00A274F2"/>
    <w:rsid w:val="00A278E7"/>
    <w:rsid w:val="00A300D4"/>
    <w:rsid w:val="00A31571"/>
    <w:rsid w:val="00A337F1"/>
    <w:rsid w:val="00A35560"/>
    <w:rsid w:val="00A35D03"/>
    <w:rsid w:val="00A41FB6"/>
    <w:rsid w:val="00A43882"/>
    <w:rsid w:val="00A43B99"/>
    <w:rsid w:val="00A45350"/>
    <w:rsid w:val="00A47BB1"/>
    <w:rsid w:val="00A5052D"/>
    <w:rsid w:val="00A50BAB"/>
    <w:rsid w:val="00A50D53"/>
    <w:rsid w:val="00A52268"/>
    <w:rsid w:val="00A52A16"/>
    <w:rsid w:val="00A54715"/>
    <w:rsid w:val="00A6086C"/>
    <w:rsid w:val="00A625B7"/>
    <w:rsid w:val="00A62744"/>
    <w:rsid w:val="00A628BA"/>
    <w:rsid w:val="00A663D1"/>
    <w:rsid w:val="00A67381"/>
    <w:rsid w:val="00A675EC"/>
    <w:rsid w:val="00A70F6B"/>
    <w:rsid w:val="00A73433"/>
    <w:rsid w:val="00A742F2"/>
    <w:rsid w:val="00A750FB"/>
    <w:rsid w:val="00A75668"/>
    <w:rsid w:val="00A76758"/>
    <w:rsid w:val="00A8153D"/>
    <w:rsid w:val="00A8361E"/>
    <w:rsid w:val="00A854F0"/>
    <w:rsid w:val="00A86159"/>
    <w:rsid w:val="00A874FC"/>
    <w:rsid w:val="00A90B9E"/>
    <w:rsid w:val="00A91376"/>
    <w:rsid w:val="00A91AEE"/>
    <w:rsid w:val="00A93BE6"/>
    <w:rsid w:val="00A93CE1"/>
    <w:rsid w:val="00A94D2F"/>
    <w:rsid w:val="00A95C7A"/>
    <w:rsid w:val="00A95F04"/>
    <w:rsid w:val="00A96E38"/>
    <w:rsid w:val="00AA0A16"/>
    <w:rsid w:val="00AA1EED"/>
    <w:rsid w:val="00AB0C4E"/>
    <w:rsid w:val="00AB1BE7"/>
    <w:rsid w:val="00AB1FA8"/>
    <w:rsid w:val="00AB2371"/>
    <w:rsid w:val="00AB2AE4"/>
    <w:rsid w:val="00AB31A0"/>
    <w:rsid w:val="00AB678E"/>
    <w:rsid w:val="00AB6DB2"/>
    <w:rsid w:val="00AC2DF6"/>
    <w:rsid w:val="00AC5B23"/>
    <w:rsid w:val="00AD2994"/>
    <w:rsid w:val="00AD32E7"/>
    <w:rsid w:val="00AD4AFE"/>
    <w:rsid w:val="00AD5493"/>
    <w:rsid w:val="00AD7A32"/>
    <w:rsid w:val="00AD7DA7"/>
    <w:rsid w:val="00AE0494"/>
    <w:rsid w:val="00AE04EC"/>
    <w:rsid w:val="00AE075B"/>
    <w:rsid w:val="00AE0F38"/>
    <w:rsid w:val="00AE19E2"/>
    <w:rsid w:val="00AE1E04"/>
    <w:rsid w:val="00AE1E82"/>
    <w:rsid w:val="00AE315A"/>
    <w:rsid w:val="00AE3255"/>
    <w:rsid w:val="00AE33B4"/>
    <w:rsid w:val="00AE5210"/>
    <w:rsid w:val="00AE53DA"/>
    <w:rsid w:val="00AE6F53"/>
    <w:rsid w:val="00AF133C"/>
    <w:rsid w:val="00AF306B"/>
    <w:rsid w:val="00AF3243"/>
    <w:rsid w:val="00AF3C45"/>
    <w:rsid w:val="00AF4DCF"/>
    <w:rsid w:val="00AF6FA4"/>
    <w:rsid w:val="00B01AB6"/>
    <w:rsid w:val="00B0385D"/>
    <w:rsid w:val="00B05450"/>
    <w:rsid w:val="00B07221"/>
    <w:rsid w:val="00B106A3"/>
    <w:rsid w:val="00B10B82"/>
    <w:rsid w:val="00B125AD"/>
    <w:rsid w:val="00B12D30"/>
    <w:rsid w:val="00B12F9E"/>
    <w:rsid w:val="00B13D6E"/>
    <w:rsid w:val="00B15086"/>
    <w:rsid w:val="00B15BE0"/>
    <w:rsid w:val="00B16286"/>
    <w:rsid w:val="00B1680A"/>
    <w:rsid w:val="00B16BC5"/>
    <w:rsid w:val="00B16CBD"/>
    <w:rsid w:val="00B17D55"/>
    <w:rsid w:val="00B2779E"/>
    <w:rsid w:val="00B30F88"/>
    <w:rsid w:val="00B30FD3"/>
    <w:rsid w:val="00B31D89"/>
    <w:rsid w:val="00B34599"/>
    <w:rsid w:val="00B35631"/>
    <w:rsid w:val="00B37CC0"/>
    <w:rsid w:val="00B41022"/>
    <w:rsid w:val="00B416C0"/>
    <w:rsid w:val="00B45797"/>
    <w:rsid w:val="00B466B5"/>
    <w:rsid w:val="00B473FC"/>
    <w:rsid w:val="00B4781C"/>
    <w:rsid w:val="00B50334"/>
    <w:rsid w:val="00B51CB1"/>
    <w:rsid w:val="00B530F7"/>
    <w:rsid w:val="00B53465"/>
    <w:rsid w:val="00B54783"/>
    <w:rsid w:val="00B56234"/>
    <w:rsid w:val="00B571B1"/>
    <w:rsid w:val="00B62ACB"/>
    <w:rsid w:val="00B63295"/>
    <w:rsid w:val="00B649C2"/>
    <w:rsid w:val="00B64F35"/>
    <w:rsid w:val="00B653B3"/>
    <w:rsid w:val="00B66AE3"/>
    <w:rsid w:val="00B7013D"/>
    <w:rsid w:val="00B703B0"/>
    <w:rsid w:val="00B73054"/>
    <w:rsid w:val="00B739A7"/>
    <w:rsid w:val="00B741FC"/>
    <w:rsid w:val="00B74475"/>
    <w:rsid w:val="00B77030"/>
    <w:rsid w:val="00B811FD"/>
    <w:rsid w:val="00B865CE"/>
    <w:rsid w:val="00B8671C"/>
    <w:rsid w:val="00B86C1A"/>
    <w:rsid w:val="00B878BB"/>
    <w:rsid w:val="00B8798A"/>
    <w:rsid w:val="00B91C6A"/>
    <w:rsid w:val="00B92AF3"/>
    <w:rsid w:val="00B937CD"/>
    <w:rsid w:val="00BA0654"/>
    <w:rsid w:val="00BA3787"/>
    <w:rsid w:val="00BA4C9E"/>
    <w:rsid w:val="00BB05FF"/>
    <w:rsid w:val="00BB10B8"/>
    <w:rsid w:val="00BB23A7"/>
    <w:rsid w:val="00BB43C3"/>
    <w:rsid w:val="00BB65F8"/>
    <w:rsid w:val="00BB668A"/>
    <w:rsid w:val="00BB6BCB"/>
    <w:rsid w:val="00BB726A"/>
    <w:rsid w:val="00BB7338"/>
    <w:rsid w:val="00BC43C1"/>
    <w:rsid w:val="00BC48C3"/>
    <w:rsid w:val="00BD1C0B"/>
    <w:rsid w:val="00BD36BD"/>
    <w:rsid w:val="00BD480E"/>
    <w:rsid w:val="00BD481F"/>
    <w:rsid w:val="00BE0E54"/>
    <w:rsid w:val="00BE10AC"/>
    <w:rsid w:val="00BE1C04"/>
    <w:rsid w:val="00BE41F7"/>
    <w:rsid w:val="00BE4C8F"/>
    <w:rsid w:val="00BE5C60"/>
    <w:rsid w:val="00BE5DEA"/>
    <w:rsid w:val="00BE5FFB"/>
    <w:rsid w:val="00BF1AE8"/>
    <w:rsid w:val="00BF1D9E"/>
    <w:rsid w:val="00BF3555"/>
    <w:rsid w:val="00BF56D5"/>
    <w:rsid w:val="00BF6067"/>
    <w:rsid w:val="00BF6651"/>
    <w:rsid w:val="00C003A1"/>
    <w:rsid w:val="00C00AA5"/>
    <w:rsid w:val="00C00E6D"/>
    <w:rsid w:val="00C00F97"/>
    <w:rsid w:val="00C0186F"/>
    <w:rsid w:val="00C01EC6"/>
    <w:rsid w:val="00C020E0"/>
    <w:rsid w:val="00C02986"/>
    <w:rsid w:val="00C03989"/>
    <w:rsid w:val="00C049ED"/>
    <w:rsid w:val="00C11F67"/>
    <w:rsid w:val="00C12C51"/>
    <w:rsid w:val="00C154D7"/>
    <w:rsid w:val="00C15D44"/>
    <w:rsid w:val="00C20375"/>
    <w:rsid w:val="00C21B52"/>
    <w:rsid w:val="00C21D46"/>
    <w:rsid w:val="00C2440C"/>
    <w:rsid w:val="00C260D7"/>
    <w:rsid w:val="00C333B3"/>
    <w:rsid w:val="00C35F34"/>
    <w:rsid w:val="00C36485"/>
    <w:rsid w:val="00C36ACD"/>
    <w:rsid w:val="00C36FF8"/>
    <w:rsid w:val="00C402EA"/>
    <w:rsid w:val="00C42182"/>
    <w:rsid w:val="00C444AD"/>
    <w:rsid w:val="00C464D4"/>
    <w:rsid w:val="00C469E8"/>
    <w:rsid w:val="00C47EB9"/>
    <w:rsid w:val="00C51551"/>
    <w:rsid w:val="00C5317D"/>
    <w:rsid w:val="00C56AF2"/>
    <w:rsid w:val="00C60751"/>
    <w:rsid w:val="00C62BAD"/>
    <w:rsid w:val="00C63C1A"/>
    <w:rsid w:val="00C64092"/>
    <w:rsid w:val="00C67E11"/>
    <w:rsid w:val="00C70C6D"/>
    <w:rsid w:val="00C7211E"/>
    <w:rsid w:val="00C730F6"/>
    <w:rsid w:val="00C73D10"/>
    <w:rsid w:val="00C7636C"/>
    <w:rsid w:val="00C76461"/>
    <w:rsid w:val="00C766E0"/>
    <w:rsid w:val="00C778B1"/>
    <w:rsid w:val="00C802C6"/>
    <w:rsid w:val="00C804BE"/>
    <w:rsid w:val="00C818FA"/>
    <w:rsid w:val="00C81B84"/>
    <w:rsid w:val="00C85A44"/>
    <w:rsid w:val="00C85F26"/>
    <w:rsid w:val="00C8741B"/>
    <w:rsid w:val="00C911E4"/>
    <w:rsid w:val="00C91A37"/>
    <w:rsid w:val="00C94313"/>
    <w:rsid w:val="00C962E1"/>
    <w:rsid w:val="00C97A39"/>
    <w:rsid w:val="00C97EB8"/>
    <w:rsid w:val="00CA017B"/>
    <w:rsid w:val="00CA1990"/>
    <w:rsid w:val="00CA2C81"/>
    <w:rsid w:val="00CA36D2"/>
    <w:rsid w:val="00CA3EB0"/>
    <w:rsid w:val="00CA64E6"/>
    <w:rsid w:val="00CA651E"/>
    <w:rsid w:val="00CB07F3"/>
    <w:rsid w:val="00CB0996"/>
    <w:rsid w:val="00CB194B"/>
    <w:rsid w:val="00CB264A"/>
    <w:rsid w:val="00CB3821"/>
    <w:rsid w:val="00CB5694"/>
    <w:rsid w:val="00CB65C7"/>
    <w:rsid w:val="00CB6EDC"/>
    <w:rsid w:val="00CB6F1E"/>
    <w:rsid w:val="00CC1FBB"/>
    <w:rsid w:val="00CC2E03"/>
    <w:rsid w:val="00CC5C6F"/>
    <w:rsid w:val="00CD2DCF"/>
    <w:rsid w:val="00CD2FFB"/>
    <w:rsid w:val="00CD42BA"/>
    <w:rsid w:val="00CE229D"/>
    <w:rsid w:val="00CE3F77"/>
    <w:rsid w:val="00CE4E18"/>
    <w:rsid w:val="00CE7604"/>
    <w:rsid w:val="00CF3F44"/>
    <w:rsid w:val="00CF41AA"/>
    <w:rsid w:val="00CF5B98"/>
    <w:rsid w:val="00CF6DBB"/>
    <w:rsid w:val="00D01B5B"/>
    <w:rsid w:val="00D05314"/>
    <w:rsid w:val="00D062C2"/>
    <w:rsid w:val="00D07583"/>
    <w:rsid w:val="00D113CF"/>
    <w:rsid w:val="00D11FC0"/>
    <w:rsid w:val="00D1497F"/>
    <w:rsid w:val="00D17AF4"/>
    <w:rsid w:val="00D20449"/>
    <w:rsid w:val="00D22D29"/>
    <w:rsid w:val="00D233F5"/>
    <w:rsid w:val="00D234E4"/>
    <w:rsid w:val="00D23ADB"/>
    <w:rsid w:val="00D2529B"/>
    <w:rsid w:val="00D25AA8"/>
    <w:rsid w:val="00D26C6F"/>
    <w:rsid w:val="00D306AC"/>
    <w:rsid w:val="00D358F6"/>
    <w:rsid w:val="00D35D96"/>
    <w:rsid w:val="00D3663C"/>
    <w:rsid w:val="00D42222"/>
    <w:rsid w:val="00D43871"/>
    <w:rsid w:val="00D45E00"/>
    <w:rsid w:val="00D4619B"/>
    <w:rsid w:val="00D462FC"/>
    <w:rsid w:val="00D5083F"/>
    <w:rsid w:val="00D50D73"/>
    <w:rsid w:val="00D51C5E"/>
    <w:rsid w:val="00D54E36"/>
    <w:rsid w:val="00D56DD8"/>
    <w:rsid w:val="00D57493"/>
    <w:rsid w:val="00D57BC8"/>
    <w:rsid w:val="00D61D0C"/>
    <w:rsid w:val="00D63F3C"/>
    <w:rsid w:val="00D6429B"/>
    <w:rsid w:val="00D643AC"/>
    <w:rsid w:val="00D65517"/>
    <w:rsid w:val="00D7037F"/>
    <w:rsid w:val="00D75295"/>
    <w:rsid w:val="00D758A9"/>
    <w:rsid w:val="00D76821"/>
    <w:rsid w:val="00D7722A"/>
    <w:rsid w:val="00D80DE5"/>
    <w:rsid w:val="00D82DC4"/>
    <w:rsid w:val="00D86B87"/>
    <w:rsid w:val="00D91E5F"/>
    <w:rsid w:val="00D925BB"/>
    <w:rsid w:val="00D927A7"/>
    <w:rsid w:val="00D93494"/>
    <w:rsid w:val="00D93565"/>
    <w:rsid w:val="00D94094"/>
    <w:rsid w:val="00D94772"/>
    <w:rsid w:val="00D95188"/>
    <w:rsid w:val="00DA0CC0"/>
    <w:rsid w:val="00DA1E05"/>
    <w:rsid w:val="00DA3C49"/>
    <w:rsid w:val="00DA771C"/>
    <w:rsid w:val="00DB0A88"/>
    <w:rsid w:val="00DB1D3D"/>
    <w:rsid w:val="00DB24E1"/>
    <w:rsid w:val="00DB2A20"/>
    <w:rsid w:val="00DC1750"/>
    <w:rsid w:val="00DC2F30"/>
    <w:rsid w:val="00DC6A0D"/>
    <w:rsid w:val="00DC73E8"/>
    <w:rsid w:val="00DD04E7"/>
    <w:rsid w:val="00DD27A0"/>
    <w:rsid w:val="00DD5856"/>
    <w:rsid w:val="00DE2927"/>
    <w:rsid w:val="00DE4EF3"/>
    <w:rsid w:val="00DE5889"/>
    <w:rsid w:val="00DF33AB"/>
    <w:rsid w:val="00DF5B47"/>
    <w:rsid w:val="00DF61E2"/>
    <w:rsid w:val="00DF667E"/>
    <w:rsid w:val="00DF6B2D"/>
    <w:rsid w:val="00DF7FCE"/>
    <w:rsid w:val="00E01B40"/>
    <w:rsid w:val="00E028B2"/>
    <w:rsid w:val="00E02E5D"/>
    <w:rsid w:val="00E04354"/>
    <w:rsid w:val="00E04D3C"/>
    <w:rsid w:val="00E06560"/>
    <w:rsid w:val="00E11EE8"/>
    <w:rsid w:val="00E124E3"/>
    <w:rsid w:val="00E13EC6"/>
    <w:rsid w:val="00E14AED"/>
    <w:rsid w:val="00E14D5D"/>
    <w:rsid w:val="00E16892"/>
    <w:rsid w:val="00E16A9A"/>
    <w:rsid w:val="00E20F60"/>
    <w:rsid w:val="00E22D20"/>
    <w:rsid w:val="00E23CB0"/>
    <w:rsid w:val="00E24214"/>
    <w:rsid w:val="00E247DD"/>
    <w:rsid w:val="00E24F60"/>
    <w:rsid w:val="00E3000A"/>
    <w:rsid w:val="00E308C5"/>
    <w:rsid w:val="00E30E0F"/>
    <w:rsid w:val="00E3169A"/>
    <w:rsid w:val="00E34F64"/>
    <w:rsid w:val="00E354A0"/>
    <w:rsid w:val="00E407C3"/>
    <w:rsid w:val="00E41EC3"/>
    <w:rsid w:val="00E428BC"/>
    <w:rsid w:val="00E44507"/>
    <w:rsid w:val="00E44F88"/>
    <w:rsid w:val="00E5068E"/>
    <w:rsid w:val="00E51C1B"/>
    <w:rsid w:val="00E52637"/>
    <w:rsid w:val="00E52C9C"/>
    <w:rsid w:val="00E52D3A"/>
    <w:rsid w:val="00E5479A"/>
    <w:rsid w:val="00E554AD"/>
    <w:rsid w:val="00E571C8"/>
    <w:rsid w:val="00E57A4E"/>
    <w:rsid w:val="00E606CA"/>
    <w:rsid w:val="00E626E2"/>
    <w:rsid w:val="00E6687B"/>
    <w:rsid w:val="00E66B6E"/>
    <w:rsid w:val="00E734E0"/>
    <w:rsid w:val="00E769C9"/>
    <w:rsid w:val="00E76F6F"/>
    <w:rsid w:val="00E7741C"/>
    <w:rsid w:val="00E84406"/>
    <w:rsid w:val="00E852F3"/>
    <w:rsid w:val="00E87C05"/>
    <w:rsid w:val="00E90776"/>
    <w:rsid w:val="00E91127"/>
    <w:rsid w:val="00E939DC"/>
    <w:rsid w:val="00E946AF"/>
    <w:rsid w:val="00E95870"/>
    <w:rsid w:val="00EA0B5A"/>
    <w:rsid w:val="00EA0B7F"/>
    <w:rsid w:val="00EA5BA4"/>
    <w:rsid w:val="00EA5E93"/>
    <w:rsid w:val="00EA6936"/>
    <w:rsid w:val="00EA7976"/>
    <w:rsid w:val="00EB00AA"/>
    <w:rsid w:val="00EB0EFF"/>
    <w:rsid w:val="00EB1FA7"/>
    <w:rsid w:val="00EB6813"/>
    <w:rsid w:val="00EC178C"/>
    <w:rsid w:val="00EC1CF5"/>
    <w:rsid w:val="00EC5EB1"/>
    <w:rsid w:val="00EC6403"/>
    <w:rsid w:val="00ED0874"/>
    <w:rsid w:val="00ED1220"/>
    <w:rsid w:val="00ED2314"/>
    <w:rsid w:val="00ED34D8"/>
    <w:rsid w:val="00EE04D4"/>
    <w:rsid w:val="00EE462E"/>
    <w:rsid w:val="00EE4A84"/>
    <w:rsid w:val="00EE62A6"/>
    <w:rsid w:val="00EE6DED"/>
    <w:rsid w:val="00EE7D50"/>
    <w:rsid w:val="00EF1392"/>
    <w:rsid w:val="00EF364A"/>
    <w:rsid w:val="00EF640B"/>
    <w:rsid w:val="00EF64A2"/>
    <w:rsid w:val="00EF6687"/>
    <w:rsid w:val="00EF7D08"/>
    <w:rsid w:val="00F0463B"/>
    <w:rsid w:val="00F106E1"/>
    <w:rsid w:val="00F1192F"/>
    <w:rsid w:val="00F119F3"/>
    <w:rsid w:val="00F12D81"/>
    <w:rsid w:val="00F12F8F"/>
    <w:rsid w:val="00F13471"/>
    <w:rsid w:val="00F13A51"/>
    <w:rsid w:val="00F14249"/>
    <w:rsid w:val="00F14EA7"/>
    <w:rsid w:val="00F15A19"/>
    <w:rsid w:val="00F25301"/>
    <w:rsid w:val="00F26225"/>
    <w:rsid w:val="00F30D9C"/>
    <w:rsid w:val="00F31F9E"/>
    <w:rsid w:val="00F3446D"/>
    <w:rsid w:val="00F34E4A"/>
    <w:rsid w:val="00F37236"/>
    <w:rsid w:val="00F4266B"/>
    <w:rsid w:val="00F4370F"/>
    <w:rsid w:val="00F43AFF"/>
    <w:rsid w:val="00F44E04"/>
    <w:rsid w:val="00F45B93"/>
    <w:rsid w:val="00F46B53"/>
    <w:rsid w:val="00F47A38"/>
    <w:rsid w:val="00F47DD2"/>
    <w:rsid w:val="00F51475"/>
    <w:rsid w:val="00F51520"/>
    <w:rsid w:val="00F55B16"/>
    <w:rsid w:val="00F579FA"/>
    <w:rsid w:val="00F602C7"/>
    <w:rsid w:val="00F616B3"/>
    <w:rsid w:val="00F63D52"/>
    <w:rsid w:val="00F63FFE"/>
    <w:rsid w:val="00F65003"/>
    <w:rsid w:val="00F657CF"/>
    <w:rsid w:val="00F65A6C"/>
    <w:rsid w:val="00F66501"/>
    <w:rsid w:val="00F6783F"/>
    <w:rsid w:val="00F70B61"/>
    <w:rsid w:val="00F71979"/>
    <w:rsid w:val="00F71D8B"/>
    <w:rsid w:val="00F7223B"/>
    <w:rsid w:val="00F7287C"/>
    <w:rsid w:val="00F73562"/>
    <w:rsid w:val="00F74DAE"/>
    <w:rsid w:val="00F76A6D"/>
    <w:rsid w:val="00F8135C"/>
    <w:rsid w:val="00F82181"/>
    <w:rsid w:val="00F83B5A"/>
    <w:rsid w:val="00F86BD0"/>
    <w:rsid w:val="00F87445"/>
    <w:rsid w:val="00F91CCF"/>
    <w:rsid w:val="00F944D2"/>
    <w:rsid w:val="00FA0A86"/>
    <w:rsid w:val="00FA1790"/>
    <w:rsid w:val="00FA1966"/>
    <w:rsid w:val="00FA2496"/>
    <w:rsid w:val="00FA4069"/>
    <w:rsid w:val="00FA5A9A"/>
    <w:rsid w:val="00FB09E7"/>
    <w:rsid w:val="00FB5405"/>
    <w:rsid w:val="00FB66B8"/>
    <w:rsid w:val="00FB6EB4"/>
    <w:rsid w:val="00FC1334"/>
    <w:rsid w:val="00FC2635"/>
    <w:rsid w:val="00FC26F7"/>
    <w:rsid w:val="00FC2878"/>
    <w:rsid w:val="00FC4190"/>
    <w:rsid w:val="00FC41DA"/>
    <w:rsid w:val="00FC545D"/>
    <w:rsid w:val="00FC65FF"/>
    <w:rsid w:val="00FD1598"/>
    <w:rsid w:val="00FD2295"/>
    <w:rsid w:val="00FD2CB9"/>
    <w:rsid w:val="00FD397C"/>
    <w:rsid w:val="00FD695C"/>
    <w:rsid w:val="00FD6CE5"/>
    <w:rsid w:val="00FD7D1F"/>
    <w:rsid w:val="00FD7E95"/>
    <w:rsid w:val="00FE249A"/>
    <w:rsid w:val="00FE57A8"/>
    <w:rsid w:val="00FE61A1"/>
    <w:rsid w:val="00FF0615"/>
    <w:rsid w:val="00FF09B5"/>
    <w:rsid w:val="00FF1AB7"/>
    <w:rsid w:val="00FF6E94"/>
    <w:rsid w:val="0183DFA9"/>
    <w:rsid w:val="018DF9E5"/>
    <w:rsid w:val="01AF079A"/>
    <w:rsid w:val="02294450"/>
    <w:rsid w:val="027CF070"/>
    <w:rsid w:val="02853751"/>
    <w:rsid w:val="03068DC4"/>
    <w:rsid w:val="03DB85E2"/>
    <w:rsid w:val="044A275E"/>
    <w:rsid w:val="045898F8"/>
    <w:rsid w:val="04E064A8"/>
    <w:rsid w:val="04EC8D0A"/>
    <w:rsid w:val="04EF23B1"/>
    <w:rsid w:val="0588FE33"/>
    <w:rsid w:val="05A09E03"/>
    <w:rsid w:val="05B17821"/>
    <w:rsid w:val="05DBB1C1"/>
    <w:rsid w:val="061E97EC"/>
    <w:rsid w:val="0697F44F"/>
    <w:rsid w:val="06DA42E6"/>
    <w:rsid w:val="0754C71D"/>
    <w:rsid w:val="07878A01"/>
    <w:rsid w:val="0840A573"/>
    <w:rsid w:val="0856EEEE"/>
    <w:rsid w:val="085B67B0"/>
    <w:rsid w:val="085EA801"/>
    <w:rsid w:val="08B9740D"/>
    <w:rsid w:val="08BDD09F"/>
    <w:rsid w:val="091D6ED6"/>
    <w:rsid w:val="0937AC1C"/>
    <w:rsid w:val="096F359A"/>
    <w:rsid w:val="09F81466"/>
    <w:rsid w:val="0A176E79"/>
    <w:rsid w:val="0A1BEE36"/>
    <w:rsid w:val="0A441E31"/>
    <w:rsid w:val="0A810197"/>
    <w:rsid w:val="0AC420F3"/>
    <w:rsid w:val="0AF9B0A2"/>
    <w:rsid w:val="0BB1BA89"/>
    <w:rsid w:val="0BE0F700"/>
    <w:rsid w:val="0C2C6216"/>
    <w:rsid w:val="0C2EC03D"/>
    <w:rsid w:val="0C464EB2"/>
    <w:rsid w:val="0D173270"/>
    <w:rsid w:val="0E29A9D1"/>
    <w:rsid w:val="0F5D1BA9"/>
    <w:rsid w:val="0F62B2C5"/>
    <w:rsid w:val="0FC93F0B"/>
    <w:rsid w:val="0FD3C07A"/>
    <w:rsid w:val="0FD470C9"/>
    <w:rsid w:val="0FF1D5A4"/>
    <w:rsid w:val="102578E7"/>
    <w:rsid w:val="107750D7"/>
    <w:rsid w:val="1081BDE9"/>
    <w:rsid w:val="10946534"/>
    <w:rsid w:val="1157C9AF"/>
    <w:rsid w:val="1191440A"/>
    <w:rsid w:val="12839DAA"/>
    <w:rsid w:val="12C81C14"/>
    <w:rsid w:val="13254B72"/>
    <w:rsid w:val="1359C3C4"/>
    <w:rsid w:val="137C80FE"/>
    <w:rsid w:val="13869195"/>
    <w:rsid w:val="150CEE48"/>
    <w:rsid w:val="1518515F"/>
    <w:rsid w:val="1549C81D"/>
    <w:rsid w:val="15703798"/>
    <w:rsid w:val="15DFAE6A"/>
    <w:rsid w:val="15E0ED81"/>
    <w:rsid w:val="1613BB72"/>
    <w:rsid w:val="167F9505"/>
    <w:rsid w:val="16850C2B"/>
    <w:rsid w:val="16A5A4F8"/>
    <w:rsid w:val="16EE3CA1"/>
    <w:rsid w:val="16F01951"/>
    <w:rsid w:val="17E81B97"/>
    <w:rsid w:val="181DCFD9"/>
    <w:rsid w:val="18691A7E"/>
    <w:rsid w:val="1885DA91"/>
    <w:rsid w:val="18FCEB71"/>
    <w:rsid w:val="192A8CB7"/>
    <w:rsid w:val="19683EF1"/>
    <w:rsid w:val="19972DBA"/>
    <w:rsid w:val="19B1864A"/>
    <w:rsid w:val="1A09533F"/>
    <w:rsid w:val="1A153131"/>
    <w:rsid w:val="1A394484"/>
    <w:rsid w:val="1A6163A4"/>
    <w:rsid w:val="1A729798"/>
    <w:rsid w:val="1B131EB1"/>
    <w:rsid w:val="1B5CED9F"/>
    <w:rsid w:val="1BD4CDDB"/>
    <w:rsid w:val="1C4C2015"/>
    <w:rsid w:val="1CE2525F"/>
    <w:rsid w:val="1CE68A6F"/>
    <w:rsid w:val="1D422C19"/>
    <w:rsid w:val="1D58FC36"/>
    <w:rsid w:val="1E675675"/>
    <w:rsid w:val="1E84738C"/>
    <w:rsid w:val="1EDD0299"/>
    <w:rsid w:val="1EE8BA84"/>
    <w:rsid w:val="1F4485E0"/>
    <w:rsid w:val="1F602E90"/>
    <w:rsid w:val="1F907E89"/>
    <w:rsid w:val="20027B90"/>
    <w:rsid w:val="205B0406"/>
    <w:rsid w:val="207A0721"/>
    <w:rsid w:val="20E00D8D"/>
    <w:rsid w:val="20F59C74"/>
    <w:rsid w:val="219E4BF1"/>
    <w:rsid w:val="222D81B4"/>
    <w:rsid w:val="227F3FE8"/>
    <w:rsid w:val="22BED8A0"/>
    <w:rsid w:val="22C21A4D"/>
    <w:rsid w:val="22E09DC5"/>
    <w:rsid w:val="22F2F21F"/>
    <w:rsid w:val="2384F702"/>
    <w:rsid w:val="23A8B0FE"/>
    <w:rsid w:val="2444DAC4"/>
    <w:rsid w:val="245C2524"/>
    <w:rsid w:val="2487D6B2"/>
    <w:rsid w:val="24AF0F1F"/>
    <w:rsid w:val="24D37F8F"/>
    <w:rsid w:val="251BE66F"/>
    <w:rsid w:val="252B19E3"/>
    <w:rsid w:val="253FB000"/>
    <w:rsid w:val="256A82CC"/>
    <w:rsid w:val="25E8B13E"/>
    <w:rsid w:val="2657A667"/>
    <w:rsid w:val="265AC132"/>
    <w:rsid w:val="26810EC1"/>
    <w:rsid w:val="26CA4EF6"/>
    <w:rsid w:val="26E1DA3A"/>
    <w:rsid w:val="26F2727A"/>
    <w:rsid w:val="26F4A8BE"/>
    <w:rsid w:val="26FC7B86"/>
    <w:rsid w:val="272A9935"/>
    <w:rsid w:val="27719B9F"/>
    <w:rsid w:val="2772AC8C"/>
    <w:rsid w:val="27E47A22"/>
    <w:rsid w:val="27E6AFE1"/>
    <w:rsid w:val="27EC317C"/>
    <w:rsid w:val="27EFA4F8"/>
    <w:rsid w:val="2819791C"/>
    <w:rsid w:val="28866688"/>
    <w:rsid w:val="28BF8D9E"/>
    <w:rsid w:val="293A1CBC"/>
    <w:rsid w:val="296B169D"/>
    <w:rsid w:val="29844235"/>
    <w:rsid w:val="2996CC8E"/>
    <w:rsid w:val="29FDCCDF"/>
    <w:rsid w:val="2A35F152"/>
    <w:rsid w:val="2A6CD7FE"/>
    <w:rsid w:val="2AA58491"/>
    <w:rsid w:val="2AA717E3"/>
    <w:rsid w:val="2AF5A93F"/>
    <w:rsid w:val="2AF7E96A"/>
    <w:rsid w:val="2B03016D"/>
    <w:rsid w:val="2B248D0A"/>
    <w:rsid w:val="2B6AB2E9"/>
    <w:rsid w:val="2B74692A"/>
    <w:rsid w:val="2BD71AF1"/>
    <w:rsid w:val="2BDBE5F0"/>
    <w:rsid w:val="2C9179A0"/>
    <w:rsid w:val="2CAC58EF"/>
    <w:rsid w:val="2CCD428B"/>
    <w:rsid w:val="2CCDD5D8"/>
    <w:rsid w:val="2CE82471"/>
    <w:rsid w:val="2CF9D73B"/>
    <w:rsid w:val="2D1288BA"/>
    <w:rsid w:val="2D1996A2"/>
    <w:rsid w:val="2D211F9A"/>
    <w:rsid w:val="2D43ED69"/>
    <w:rsid w:val="2D671590"/>
    <w:rsid w:val="2E2715CD"/>
    <w:rsid w:val="2E318B4B"/>
    <w:rsid w:val="2E5B636C"/>
    <w:rsid w:val="2E5B9654"/>
    <w:rsid w:val="2F66230A"/>
    <w:rsid w:val="2FF8D138"/>
    <w:rsid w:val="30B5A25B"/>
    <w:rsid w:val="311A9129"/>
    <w:rsid w:val="311B3141"/>
    <w:rsid w:val="3153840A"/>
    <w:rsid w:val="3160291C"/>
    <w:rsid w:val="321E175C"/>
    <w:rsid w:val="3222A55E"/>
    <w:rsid w:val="32405912"/>
    <w:rsid w:val="3274C17C"/>
    <w:rsid w:val="32B06B0A"/>
    <w:rsid w:val="3311A944"/>
    <w:rsid w:val="334239E5"/>
    <w:rsid w:val="33428683"/>
    <w:rsid w:val="33D32726"/>
    <w:rsid w:val="3562D95F"/>
    <w:rsid w:val="35877ECE"/>
    <w:rsid w:val="35B419BF"/>
    <w:rsid w:val="375784E0"/>
    <w:rsid w:val="37726499"/>
    <w:rsid w:val="38411455"/>
    <w:rsid w:val="38C1DFEA"/>
    <w:rsid w:val="38E7B31D"/>
    <w:rsid w:val="39565A66"/>
    <w:rsid w:val="3993C61D"/>
    <w:rsid w:val="3999EF19"/>
    <w:rsid w:val="39D2C628"/>
    <w:rsid w:val="3A1C19A8"/>
    <w:rsid w:val="3B7E4773"/>
    <w:rsid w:val="3C155F92"/>
    <w:rsid w:val="3C5DCAB3"/>
    <w:rsid w:val="3C7D31E2"/>
    <w:rsid w:val="3CB8D1A5"/>
    <w:rsid w:val="3CC3F01A"/>
    <w:rsid w:val="3D50F861"/>
    <w:rsid w:val="3DA160F0"/>
    <w:rsid w:val="3DBD0F9B"/>
    <w:rsid w:val="3DDEAF58"/>
    <w:rsid w:val="3E4A99CC"/>
    <w:rsid w:val="3E5AB36F"/>
    <w:rsid w:val="3ECBECBF"/>
    <w:rsid w:val="3ED3ACF1"/>
    <w:rsid w:val="3EEB5699"/>
    <w:rsid w:val="3F12B4CC"/>
    <w:rsid w:val="3F23D8E3"/>
    <w:rsid w:val="3F34219D"/>
    <w:rsid w:val="3F64E599"/>
    <w:rsid w:val="3F95DB72"/>
    <w:rsid w:val="4014A2BE"/>
    <w:rsid w:val="401F2FB6"/>
    <w:rsid w:val="4069EB31"/>
    <w:rsid w:val="407C2FDA"/>
    <w:rsid w:val="4101219C"/>
    <w:rsid w:val="417AA77C"/>
    <w:rsid w:val="41C9A1CF"/>
    <w:rsid w:val="41EB2E62"/>
    <w:rsid w:val="41F95C17"/>
    <w:rsid w:val="420162AD"/>
    <w:rsid w:val="42645D57"/>
    <w:rsid w:val="426CAACB"/>
    <w:rsid w:val="4329A64E"/>
    <w:rsid w:val="4352EA7A"/>
    <w:rsid w:val="439489A4"/>
    <w:rsid w:val="43D814B9"/>
    <w:rsid w:val="4430CED8"/>
    <w:rsid w:val="446AA469"/>
    <w:rsid w:val="4475C5C7"/>
    <w:rsid w:val="44A17478"/>
    <w:rsid w:val="44DF8835"/>
    <w:rsid w:val="45228389"/>
    <w:rsid w:val="459CD7E1"/>
    <w:rsid w:val="45C0FC6E"/>
    <w:rsid w:val="474E6986"/>
    <w:rsid w:val="47A23F2A"/>
    <w:rsid w:val="47CCC4FE"/>
    <w:rsid w:val="47D006E8"/>
    <w:rsid w:val="47FF3187"/>
    <w:rsid w:val="487BB3DE"/>
    <w:rsid w:val="48AB9B07"/>
    <w:rsid w:val="48E240A0"/>
    <w:rsid w:val="49940F7B"/>
    <w:rsid w:val="4995BBBC"/>
    <w:rsid w:val="49A57A85"/>
    <w:rsid w:val="49C7883E"/>
    <w:rsid w:val="4A8964EB"/>
    <w:rsid w:val="4A9EE16C"/>
    <w:rsid w:val="4AC0CBFD"/>
    <w:rsid w:val="4B11E6B9"/>
    <w:rsid w:val="4B3F9C63"/>
    <w:rsid w:val="4B7D7211"/>
    <w:rsid w:val="4B956958"/>
    <w:rsid w:val="4B979650"/>
    <w:rsid w:val="4BA738F6"/>
    <w:rsid w:val="4BC0FA9C"/>
    <w:rsid w:val="4BCD7EF5"/>
    <w:rsid w:val="4C6846C7"/>
    <w:rsid w:val="4C6EC595"/>
    <w:rsid w:val="4C9A411C"/>
    <w:rsid w:val="4CB9118F"/>
    <w:rsid w:val="4D06F4B5"/>
    <w:rsid w:val="4DB42C4D"/>
    <w:rsid w:val="4DB83D69"/>
    <w:rsid w:val="4DFC46FF"/>
    <w:rsid w:val="4F3E0AEE"/>
    <w:rsid w:val="4F7D088B"/>
    <w:rsid w:val="4FE4271F"/>
    <w:rsid w:val="4FF8EE78"/>
    <w:rsid w:val="501C4D78"/>
    <w:rsid w:val="502A67F3"/>
    <w:rsid w:val="508C72FC"/>
    <w:rsid w:val="5142FB4D"/>
    <w:rsid w:val="514D28CF"/>
    <w:rsid w:val="51C23327"/>
    <w:rsid w:val="523069CF"/>
    <w:rsid w:val="52A88899"/>
    <w:rsid w:val="53E9ADC5"/>
    <w:rsid w:val="54458039"/>
    <w:rsid w:val="544E9E43"/>
    <w:rsid w:val="545022E3"/>
    <w:rsid w:val="546B5BA9"/>
    <w:rsid w:val="54FFF332"/>
    <w:rsid w:val="5516F83E"/>
    <w:rsid w:val="552C01D6"/>
    <w:rsid w:val="55E087BD"/>
    <w:rsid w:val="560D287F"/>
    <w:rsid w:val="5615A9D3"/>
    <w:rsid w:val="561FCD67"/>
    <w:rsid w:val="571953A7"/>
    <w:rsid w:val="57424B33"/>
    <w:rsid w:val="576B5C5C"/>
    <w:rsid w:val="57863F05"/>
    <w:rsid w:val="57C4D5D0"/>
    <w:rsid w:val="587A110C"/>
    <w:rsid w:val="5909EC71"/>
    <w:rsid w:val="597249BF"/>
    <w:rsid w:val="597C758D"/>
    <w:rsid w:val="59CED164"/>
    <w:rsid w:val="59F35F01"/>
    <w:rsid w:val="5A2A02F6"/>
    <w:rsid w:val="5A7D64AC"/>
    <w:rsid w:val="5B6F9034"/>
    <w:rsid w:val="5BB11A56"/>
    <w:rsid w:val="5BC6A6E3"/>
    <w:rsid w:val="5BFE8BAA"/>
    <w:rsid w:val="5C16CCC4"/>
    <w:rsid w:val="5C6338A8"/>
    <w:rsid w:val="5CC955CD"/>
    <w:rsid w:val="5D5E87A6"/>
    <w:rsid w:val="5DB66E69"/>
    <w:rsid w:val="5E05DB09"/>
    <w:rsid w:val="5E1A6D68"/>
    <w:rsid w:val="5E22BFF0"/>
    <w:rsid w:val="5E6FB55F"/>
    <w:rsid w:val="5E9B6AFE"/>
    <w:rsid w:val="5ECC290A"/>
    <w:rsid w:val="5F39234C"/>
    <w:rsid w:val="5F69AA08"/>
    <w:rsid w:val="5FF1810E"/>
    <w:rsid w:val="60D3D2AC"/>
    <w:rsid w:val="60EA7DF7"/>
    <w:rsid w:val="61057A69"/>
    <w:rsid w:val="614C6EB3"/>
    <w:rsid w:val="61978033"/>
    <w:rsid w:val="6197D750"/>
    <w:rsid w:val="61A7ADD2"/>
    <w:rsid w:val="620ABA48"/>
    <w:rsid w:val="622DCB54"/>
    <w:rsid w:val="633A62CD"/>
    <w:rsid w:val="63B3FC59"/>
    <w:rsid w:val="63BCB49F"/>
    <w:rsid w:val="649E961C"/>
    <w:rsid w:val="64B8FF45"/>
    <w:rsid w:val="64C69796"/>
    <w:rsid w:val="64FB18D8"/>
    <w:rsid w:val="650987CD"/>
    <w:rsid w:val="65546EDE"/>
    <w:rsid w:val="65DB768C"/>
    <w:rsid w:val="66C59D9A"/>
    <w:rsid w:val="66ED796E"/>
    <w:rsid w:val="6734C586"/>
    <w:rsid w:val="676E8A37"/>
    <w:rsid w:val="678A67D7"/>
    <w:rsid w:val="67C7DBCE"/>
    <w:rsid w:val="67CEC7C3"/>
    <w:rsid w:val="6812C884"/>
    <w:rsid w:val="6835AE43"/>
    <w:rsid w:val="68826365"/>
    <w:rsid w:val="68C048C9"/>
    <w:rsid w:val="6903F5C1"/>
    <w:rsid w:val="6934A92B"/>
    <w:rsid w:val="6934B20F"/>
    <w:rsid w:val="694DCC2A"/>
    <w:rsid w:val="69533C12"/>
    <w:rsid w:val="698C9755"/>
    <w:rsid w:val="69965877"/>
    <w:rsid w:val="69A840B9"/>
    <w:rsid w:val="6A1A86D8"/>
    <w:rsid w:val="6AA05D61"/>
    <w:rsid w:val="6AA144C7"/>
    <w:rsid w:val="6ACD9113"/>
    <w:rsid w:val="6B3D9D66"/>
    <w:rsid w:val="6B44111A"/>
    <w:rsid w:val="6BD1A6CE"/>
    <w:rsid w:val="6C482D10"/>
    <w:rsid w:val="6C70ADC4"/>
    <w:rsid w:val="6C8DD8AA"/>
    <w:rsid w:val="6D43CAFD"/>
    <w:rsid w:val="6D80C9E8"/>
    <w:rsid w:val="6DE7422B"/>
    <w:rsid w:val="6E16765E"/>
    <w:rsid w:val="6E2002F9"/>
    <w:rsid w:val="6EE3B49A"/>
    <w:rsid w:val="6F5BEC01"/>
    <w:rsid w:val="6FB4E9D0"/>
    <w:rsid w:val="6FC8F21F"/>
    <w:rsid w:val="7003A174"/>
    <w:rsid w:val="7005BF99"/>
    <w:rsid w:val="702C0A11"/>
    <w:rsid w:val="705C76EA"/>
    <w:rsid w:val="70F8559B"/>
    <w:rsid w:val="7121A9EA"/>
    <w:rsid w:val="7157D690"/>
    <w:rsid w:val="71A8E319"/>
    <w:rsid w:val="71C5A3DF"/>
    <w:rsid w:val="71D61042"/>
    <w:rsid w:val="7215C427"/>
    <w:rsid w:val="72678BD6"/>
    <w:rsid w:val="7291D1A7"/>
    <w:rsid w:val="729685E9"/>
    <w:rsid w:val="72DEE609"/>
    <w:rsid w:val="7307C724"/>
    <w:rsid w:val="73576844"/>
    <w:rsid w:val="736AC636"/>
    <w:rsid w:val="73D6AFE6"/>
    <w:rsid w:val="73E1ABB8"/>
    <w:rsid w:val="73E313B9"/>
    <w:rsid w:val="7408D508"/>
    <w:rsid w:val="74820D7E"/>
    <w:rsid w:val="74C2CBAA"/>
    <w:rsid w:val="74EF2BF4"/>
    <w:rsid w:val="74FF59F7"/>
    <w:rsid w:val="7566D4AE"/>
    <w:rsid w:val="76631DBC"/>
    <w:rsid w:val="76B6F556"/>
    <w:rsid w:val="76E5B51B"/>
    <w:rsid w:val="774980C8"/>
    <w:rsid w:val="78FC007A"/>
    <w:rsid w:val="79A40EC1"/>
    <w:rsid w:val="79EF1369"/>
    <w:rsid w:val="7A3A706C"/>
    <w:rsid w:val="7A5F4AAA"/>
    <w:rsid w:val="7A90C927"/>
    <w:rsid w:val="7AA32666"/>
    <w:rsid w:val="7AA97CAC"/>
    <w:rsid w:val="7AE6294B"/>
    <w:rsid w:val="7AE6EE65"/>
    <w:rsid w:val="7AF98F51"/>
    <w:rsid w:val="7AFB40A3"/>
    <w:rsid w:val="7B37228F"/>
    <w:rsid w:val="7B987582"/>
    <w:rsid w:val="7B995847"/>
    <w:rsid w:val="7C0A482D"/>
    <w:rsid w:val="7C5A5DCC"/>
    <w:rsid w:val="7CAE750E"/>
    <w:rsid w:val="7D38EB70"/>
    <w:rsid w:val="7D41A659"/>
    <w:rsid w:val="7D9C5862"/>
    <w:rsid w:val="7DDFD6B9"/>
    <w:rsid w:val="7E0B5C01"/>
    <w:rsid w:val="7F0268E3"/>
    <w:rsid w:val="7F1EC279"/>
    <w:rsid w:val="7F20480E"/>
    <w:rsid w:val="7F527FBA"/>
    <w:rsid w:val="7F859899"/>
    <w:rsid w:val="7FE7B519"/>
    <w:rsid w:val="7FF6D893"/>
    <w:rsid w:val="7FFDD1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2C4"/>
  <w15:chartTrackingRefBased/>
  <w15:docId w15:val="{A896267C-9B5E-439B-81B5-9FAC7270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36"/>
    <w:rPr>
      <w:rFonts w:ascii="Arial" w:hAnsi="Arial"/>
      <w:sz w:val="24"/>
    </w:rPr>
  </w:style>
  <w:style w:type="paragraph" w:styleId="Heading1">
    <w:name w:val="heading 1"/>
    <w:basedOn w:val="Normal"/>
    <w:next w:val="Normal"/>
    <w:link w:val="Heading1Char"/>
    <w:uiPriority w:val="9"/>
    <w:qFormat/>
    <w:rsid w:val="0033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4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A0D74"/>
  </w:style>
  <w:style w:type="character" w:customStyle="1" w:styleId="spellingerror">
    <w:name w:val="spellingerror"/>
    <w:basedOn w:val="DefaultParagraphFont"/>
    <w:rsid w:val="009A0D74"/>
  </w:style>
  <w:style w:type="character" w:customStyle="1" w:styleId="eop">
    <w:name w:val="eop"/>
    <w:basedOn w:val="DefaultParagraphFont"/>
    <w:rsid w:val="009A0D74"/>
  </w:style>
  <w:style w:type="paragraph" w:customStyle="1" w:styleId="paragraph">
    <w:name w:val="paragraph"/>
    <w:basedOn w:val="Normal"/>
    <w:rsid w:val="008D7E7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3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69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D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76C95"/>
    <w:rPr>
      <w:sz w:val="16"/>
      <w:szCs w:val="16"/>
    </w:rPr>
  </w:style>
  <w:style w:type="paragraph" w:styleId="CommentText">
    <w:name w:val="annotation text"/>
    <w:basedOn w:val="Normal"/>
    <w:link w:val="CommentTextChar"/>
    <w:uiPriority w:val="99"/>
    <w:unhideWhenUsed/>
    <w:rsid w:val="00076C95"/>
    <w:pPr>
      <w:spacing w:line="240" w:lineRule="auto"/>
    </w:pPr>
    <w:rPr>
      <w:sz w:val="20"/>
      <w:szCs w:val="20"/>
    </w:rPr>
  </w:style>
  <w:style w:type="character" w:customStyle="1" w:styleId="CommentTextChar">
    <w:name w:val="Comment Text Char"/>
    <w:basedOn w:val="DefaultParagraphFont"/>
    <w:link w:val="CommentText"/>
    <w:uiPriority w:val="99"/>
    <w:rsid w:val="00076C9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6C95"/>
    <w:rPr>
      <w:b/>
      <w:bCs/>
    </w:rPr>
  </w:style>
  <w:style w:type="character" w:customStyle="1" w:styleId="CommentSubjectChar">
    <w:name w:val="Comment Subject Char"/>
    <w:basedOn w:val="CommentTextChar"/>
    <w:link w:val="CommentSubject"/>
    <w:uiPriority w:val="99"/>
    <w:semiHidden/>
    <w:rsid w:val="00076C95"/>
    <w:rPr>
      <w:rFonts w:ascii="Arial" w:hAnsi="Arial"/>
      <w:b/>
      <w:bCs/>
      <w:sz w:val="20"/>
      <w:szCs w:val="20"/>
    </w:rPr>
  </w:style>
  <w:style w:type="character" w:customStyle="1" w:styleId="Heading3Char">
    <w:name w:val="Heading 3 Char"/>
    <w:basedOn w:val="DefaultParagraphFont"/>
    <w:link w:val="Heading3"/>
    <w:uiPriority w:val="9"/>
    <w:rsid w:val="00A73433"/>
    <w:rPr>
      <w:rFonts w:asciiTheme="majorHAnsi" w:eastAsiaTheme="majorEastAsia" w:hAnsiTheme="majorHAnsi" w:cstheme="majorBidi"/>
      <w:color w:val="1F3763" w:themeColor="accent1" w:themeShade="7F"/>
      <w:sz w:val="24"/>
      <w:szCs w:val="24"/>
    </w:rPr>
  </w:style>
  <w:style w:type="character" w:customStyle="1" w:styleId="contextualspellingandgrammarerror">
    <w:name w:val="contextualspellingandgrammarerror"/>
    <w:basedOn w:val="DefaultParagraphFont"/>
    <w:rsid w:val="00BD480E"/>
  </w:style>
  <w:style w:type="character" w:styleId="PlaceholderText">
    <w:name w:val="Placeholder Text"/>
    <w:basedOn w:val="DefaultParagraphFont"/>
    <w:uiPriority w:val="99"/>
    <w:semiHidden/>
    <w:rsid w:val="00013791"/>
    <w:rPr>
      <w:color w:val="808080"/>
    </w:rPr>
  </w:style>
  <w:style w:type="paragraph" w:styleId="Caption">
    <w:name w:val="caption"/>
    <w:basedOn w:val="Normal"/>
    <w:next w:val="Normal"/>
    <w:uiPriority w:val="35"/>
    <w:unhideWhenUsed/>
    <w:qFormat/>
    <w:rsid w:val="001158F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66013"/>
    <w:rPr>
      <w:color w:val="0563C1" w:themeColor="hyperlink"/>
      <w:u w:val="single"/>
    </w:rPr>
  </w:style>
  <w:style w:type="character" w:styleId="UnresolvedMention">
    <w:name w:val="Unresolved Mention"/>
    <w:basedOn w:val="DefaultParagraphFont"/>
    <w:uiPriority w:val="99"/>
    <w:semiHidden/>
    <w:unhideWhenUsed/>
    <w:rsid w:val="00166013"/>
    <w:rPr>
      <w:color w:val="605E5C"/>
      <w:shd w:val="clear" w:color="auto" w:fill="E1DFDD"/>
    </w:rPr>
  </w:style>
  <w:style w:type="character" w:styleId="FootnoteReference">
    <w:name w:val="footnote reference"/>
    <w:basedOn w:val="DefaultParagraphFont"/>
    <w:uiPriority w:val="99"/>
    <w:semiHidden/>
    <w:unhideWhenUsed/>
    <w:rsid w:val="003067A7"/>
    <w:rPr>
      <w:vertAlign w:val="superscript"/>
    </w:rPr>
  </w:style>
  <w:style w:type="paragraph" w:customStyle="1" w:styleId="EndNoteBibliographyTitle">
    <w:name w:val="EndNote Bibliography Title"/>
    <w:basedOn w:val="Normal"/>
    <w:link w:val="EndNoteBibliographyTitleChar"/>
    <w:rsid w:val="00146B03"/>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146B03"/>
    <w:rPr>
      <w:rFonts w:ascii="Arial" w:hAnsi="Arial" w:cs="Arial"/>
      <w:noProof/>
      <w:sz w:val="24"/>
    </w:rPr>
  </w:style>
  <w:style w:type="paragraph" w:customStyle="1" w:styleId="EndNoteBibliography">
    <w:name w:val="EndNote Bibliography"/>
    <w:basedOn w:val="Normal"/>
    <w:link w:val="EndNoteBibliographyChar"/>
    <w:rsid w:val="00146B03"/>
    <w:pPr>
      <w:spacing w:line="240" w:lineRule="auto"/>
    </w:pPr>
    <w:rPr>
      <w:rFonts w:cs="Arial"/>
      <w:noProof/>
    </w:rPr>
  </w:style>
  <w:style w:type="character" w:customStyle="1" w:styleId="EndNoteBibliographyChar">
    <w:name w:val="EndNote Bibliography Char"/>
    <w:basedOn w:val="DefaultParagraphFont"/>
    <w:link w:val="EndNoteBibliography"/>
    <w:rsid w:val="00146B03"/>
    <w:rPr>
      <w:rFonts w:ascii="Arial" w:hAnsi="Arial" w:cs="Arial"/>
      <w:noProof/>
      <w:sz w:val="24"/>
    </w:rPr>
  </w:style>
  <w:style w:type="paragraph" w:styleId="Revision">
    <w:name w:val="Revision"/>
    <w:hidden/>
    <w:uiPriority w:val="99"/>
    <w:semiHidden/>
    <w:rsid w:val="00146B03"/>
    <w:pPr>
      <w:spacing w:after="0" w:line="240" w:lineRule="auto"/>
    </w:pPr>
    <w:rPr>
      <w:rFonts w:ascii="Arial" w:hAnsi="Arial"/>
      <w:sz w:val="24"/>
    </w:rPr>
  </w:style>
  <w:style w:type="character" w:customStyle="1" w:styleId="cf01">
    <w:name w:val="cf01"/>
    <w:basedOn w:val="DefaultParagraphFont"/>
    <w:rsid w:val="00F87445"/>
    <w:rPr>
      <w:rFonts w:ascii="Segoe UI" w:hAnsi="Segoe UI" w:cs="Segoe UI" w:hint="default"/>
      <w:sz w:val="18"/>
      <w:szCs w:val="18"/>
    </w:rPr>
  </w:style>
  <w:style w:type="paragraph" w:styleId="Header">
    <w:name w:val="header"/>
    <w:basedOn w:val="Normal"/>
    <w:link w:val="HeaderChar"/>
    <w:uiPriority w:val="99"/>
    <w:unhideWhenUsed/>
    <w:rsid w:val="00FD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CB9"/>
    <w:rPr>
      <w:rFonts w:ascii="Arial" w:hAnsi="Arial"/>
      <w:sz w:val="24"/>
    </w:rPr>
  </w:style>
  <w:style w:type="paragraph" w:styleId="Footer">
    <w:name w:val="footer"/>
    <w:basedOn w:val="Normal"/>
    <w:link w:val="FooterChar"/>
    <w:uiPriority w:val="99"/>
    <w:unhideWhenUsed/>
    <w:rsid w:val="00FD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CB9"/>
    <w:rPr>
      <w:rFonts w:ascii="Arial" w:hAnsi="Arial"/>
      <w:sz w:val="24"/>
    </w:rPr>
  </w:style>
  <w:style w:type="character" w:styleId="LineNumber">
    <w:name w:val="line number"/>
    <w:basedOn w:val="DefaultParagraphFont"/>
    <w:uiPriority w:val="99"/>
    <w:semiHidden/>
    <w:unhideWhenUsed/>
    <w:rsid w:val="002D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562">
      <w:bodyDiv w:val="1"/>
      <w:marLeft w:val="0"/>
      <w:marRight w:val="0"/>
      <w:marTop w:val="0"/>
      <w:marBottom w:val="0"/>
      <w:divBdr>
        <w:top w:val="none" w:sz="0" w:space="0" w:color="auto"/>
        <w:left w:val="none" w:sz="0" w:space="0" w:color="auto"/>
        <w:bottom w:val="none" w:sz="0" w:space="0" w:color="auto"/>
        <w:right w:val="none" w:sz="0" w:space="0" w:color="auto"/>
      </w:divBdr>
    </w:div>
    <w:div w:id="896624173">
      <w:bodyDiv w:val="1"/>
      <w:marLeft w:val="0"/>
      <w:marRight w:val="0"/>
      <w:marTop w:val="0"/>
      <w:marBottom w:val="0"/>
      <w:divBdr>
        <w:top w:val="none" w:sz="0" w:space="0" w:color="auto"/>
        <w:left w:val="none" w:sz="0" w:space="0" w:color="auto"/>
        <w:bottom w:val="none" w:sz="0" w:space="0" w:color="auto"/>
        <w:right w:val="none" w:sz="0" w:space="0" w:color="auto"/>
      </w:divBdr>
    </w:div>
    <w:div w:id="1345937061">
      <w:bodyDiv w:val="1"/>
      <w:marLeft w:val="0"/>
      <w:marRight w:val="0"/>
      <w:marTop w:val="0"/>
      <w:marBottom w:val="0"/>
      <w:divBdr>
        <w:top w:val="none" w:sz="0" w:space="0" w:color="auto"/>
        <w:left w:val="none" w:sz="0" w:space="0" w:color="auto"/>
        <w:bottom w:val="none" w:sz="0" w:space="0" w:color="auto"/>
        <w:right w:val="none" w:sz="0" w:space="0" w:color="auto"/>
      </w:divBdr>
      <w:divsChild>
        <w:div w:id="768041058">
          <w:marLeft w:val="0"/>
          <w:marRight w:val="0"/>
          <w:marTop w:val="0"/>
          <w:marBottom w:val="0"/>
          <w:divBdr>
            <w:top w:val="none" w:sz="0" w:space="0" w:color="auto"/>
            <w:left w:val="none" w:sz="0" w:space="0" w:color="auto"/>
            <w:bottom w:val="none" w:sz="0" w:space="0" w:color="auto"/>
            <w:right w:val="none" w:sz="0" w:space="0" w:color="auto"/>
          </w:divBdr>
        </w:div>
        <w:div w:id="903561730">
          <w:marLeft w:val="0"/>
          <w:marRight w:val="0"/>
          <w:marTop w:val="0"/>
          <w:marBottom w:val="0"/>
          <w:divBdr>
            <w:top w:val="none" w:sz="0" w:space="0" w:color="auto"/>
            <w:left w:val="none" w:sz="0" w:space="0" w:color="auto"/>
            <w:bottom w:val="none" w:sz="0" w:space="0" w:color="auto"/>
            <w:right w:val="none" w:sz="0" w:space="0" w:color="auto"/>
          </w:divBdr>
        </w:div>
        <w:div w:id="982780894">
          <w:marLeft w:val="0"/>
          <w:marRight w:val="0"/>
          <w:marTop w:val="0"/>
          <w:marBottom w:val="0"/>
          <w:divBdr>
            <w:top w:val="none" w:sz="0" w:space="0" w:color="auto"/>
            <w:left w:val="none" w:sz="0" w:space="0" w:color="auto"/>
            <w:bottom w:val="none" w:sz="0" w:space="0" w:color="auto"/>
            <w:right w:val="none" w:sz="0" w:space="0" w:color="auto"/>
          </w:divBdr>
          <w:divsChild>
            <w:div w:id="1774671583">
              <w:marLeft w:val="0"/>
              <w:marRight w:val="0"/>
              <w:marTop w:val="0"/>
              <w:marBottom w:val="0"/>
              <w:divBdr>
                <w:top w:val="none" w:sz="0" w:space="0" w:color="auto"/>
                <w:left w:val="none" w:sz="0" w:space="0" w:color="auto"/>
                <w:bottom w:val="none" w:sz="0" w:space="0" w:color="auto"/>
                <w:right w:val="none" w:sz="0" w:space="0" w:color="auto"/>
              </w:divBdr>
            </w:div>
          </w:divsChild>
        </w:div>
        <w:div w:id="1025903308">
          <w:marLeft w:val="0"/>
          <w:marRight w:val="0"/>
          <w:marTop w:val="0"/>
          <w:marBottom w:val="0"/>
          <w:divBdr>
            <w:top w:val="none" w:sz="0" w:space="0" w:color="auto"/>
            <w:left w:val="none" w:sz="0" w:space="0" w:color="auto"/>
            <w:bottom w:val="none" w:sz="0" w:space="0" w:color="auto"/>
            <w:right w:val="none" w:sz="0" w:space="0" w:color="auto"/>
          </w:divBdr>
        </w:div>
        <w:div w:id="1067797868">
          <w:marLeft w:val="0"/>
          <w:marRight w:val="0"/>
          <w:marTop w:val="0"/>
          <w:marBottom w:val="0"/>
          <w:divBdr>
            <w:top w:val="none" w:sz="0" w:space="0" w:color="auto"/>
            <w:left w:val="none" w:sz="0" w:space="0" w:color="auto"/>
            <w:bottom w:val="none" w:sz="0" w:space="0" w:color="auto"/>
            <w:right w:val="none" w:sz="0" w:space="0" w:color="auto"/>
          </w:divBdr>
        </w:div>
        <w:div w:id="1586961106">
          <w:marLeft w:val="0"/>
          <w:marRight w:val="0"/>
          <w:marTop w:val="0"/>
          <w:marBottom w:val="0"/>
          <w:divBdr>
            <w:top w:val="none" w:sz="0" w:space="0" w:color="auto"/>
            <w:left w:val="none" w:sz="0" w:space="0" w:color="auto"/>
            <w:bottom w:val="none" w:sz="0" w:space="0" w:color="auto"/>
            <w:right w:val="none" w:sz="0" w:space="0" w:color="auto"/>
          </w:divBdr>
        </w:div>
        <w:div w:id="1746075971">
          <w:marLeft w:val="0"/>
          <w:marRight w:val="0"/>
          <w:marTop w:val="0"/>
          <w:marBottom w:val="0"/>
          <w:divBdr>
            <w:top w:val="none" w:sz="0" w:space="0" w:color="auto"/>
            <w:left w:val="none" w:sz="0" w:space="0" w:color="auto"/>
            <w:bottom w:val="none" w:sz="0" w:space="0" w:color="auto"/>
            <w:right w:val="none" w:sz="0" w:space="0" w:color="auto"/>
          </w:divBdr>
        </w:div>
        <w:div w:id="1861896684">
          <w:marLeft w:val="0"/>
          <w:marRight w:val="0"/>
          <w:marTop w:val="0"/>
          <w:marBottom w:val="0"/>
          <w:divBdr>
            <w:top w:val="none" w:sz="0" w:space="0" w:color="auto"/>
            <w:left w:val="none" w:sz="0" w:space="0" w:color="auto"/>
            <w:bottom w:val="none" w:sz="0" w:space="0" w:color="auto"/>
            <w:right w:val="none" w:sz="0" w:space="0" w:color="auto"/>
          </w:divBdr>
        </w:div>
        <w:div w:id="1869292116">
          <w:marLeft w:val="0"/>
          <w:marRight w:val="0"/>
          <w:marTop w:val="0"/>
          <w:marBottom w:val="0"/>
          <w:divBdr>
            <w:top w:val="none" w:sz="0" w:space="0" w:color="auto"/>
            <w:left w:val="none" w:sz="0" w:space="0" w:color="auto"/>
            <w:bottom w:val="none" w:sz="0" w:space="0" w:color="auto"/>
            <w:right w:val="none" w:sz="0" w:space="0" w:color="auto"/>
          </w:divBdr>
        </w:div>
        <w:div w:id="1892379878">
          <w:marLeft w:val="0"/>
          <w:marRight w:val="0"/>
          <w:marTop w:val="0"/>
          <w:marBottom w:val="0"/>
          <w:divBdr>
            <w:top w:val="none" w:sz="0" w:space="0" w:color="auto"/>
            <w:left w:val="none" w:sz="0" w:space="0" w:color="auto"/>
            <w:bottom w:val="none" w:sz="0" w:space="0" w:color="auto"/>
            <w:right w:val="none" w:sz="0" w:space="0" w:color="auto"/>
          </w:divBdr>
        </w:div>
        <w:div w:id="1983845484">
          <w:marLeft w:val="0"/>
          <w:marRight w:val="0"/>
          <w:marTop w:val="0"/>
          <w:marBottom w:val="0"/>
          <w:divBdr>
            <w:top w:val="none" w:sz="0" w:space="0" w:color="auto"/>
            <w:left w:val="none" w:sz="0" w:space="0" w:color="auto"/>
            <w:bottom w:val="none" w:sz="0" w:space="0" w:color="auto"/>
            <w:right w:val="none" w:sz="0" w:space="0" w:color="auto"/>
          </w:divBdr>
        </w:div>
      </w:divsChild>
    </w:div>
    <w:div w:id="17686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ec.water.ca.gov/reportapp/javareports?name=WSIHIST" TargetMode="External"/><Relationship Id="rId18" Type="http://schemas.openxmlformats.org/officeDocument/2006/relationships/image" Target="media/image6.png"/><Relationship Id="rId26" Type="http://schemas.openxmlformats.org/officeDocument/2006/relationships/hyperlink" Target="https://www.int-res.com/abstracts/cr/v33/n3/p271-283" TargetMode="External"/><Relationship Id="rId39" Type="http://schemas.openxmlformats.org/officeDocument/2006/relationships/hyperlink" Target="https://doi.org/10.1007/s12237-016-0097-x" TargetMode="External"/><Relationship Id="rId21" Type="http://schemas.openxmlformats.org/officeDocument/2006/relationships/hyperlink" Target="https://doi.org/10.6073/pasta/00db7da0265df448f167c823fb063a9a" TargetMode="External"/><Relationship Id="rId34" Type="http://schemas.openxmlformats.org/officeDocument/2006/relationships/hyperlink" Target="https://doi.org/10.4319/lo.1998.43.7.1697" TargetMode="External"/><Relationship Id="rId42" Type="http://schemas.openxmlformats.org/officeDocument/2006/relationships/hyperlink" Target="https://doi.org/10.15447/sfews.2020v18iss3art1" TargetMode="External"/><Relationship Id="rId47" Type="http://schemas.openxmlformats.org/officeDocument/2006/relationships/hyperlink" Target="https://doi.org/10.1111/j.1461-0248.2011.01635.x"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waterboards.ca.gov/drought/tucp/docs/2021/20220201_report_cond7.pdf" TargetMode="External"/><Relationship Id="rId11" Type="http://schemas.openxmlformats.org/officeDocument/2006/relationships/hyperlink" Target="https://github.com/InteragencyEcologicalProgram/zooper" TargetMode="External"/><Relationship Id="rId24" Type="http://schemas.openxmlformats.org/officeDocument/2006/relationships/hyperlink" Target="https://doi.org/10.1016/0272-7714(83)90103-8" TargetMode="External"/><Relationship Id="rId32" Type="http://schemas.openxmlformats.org/officeDocument/2006/relationships/hyperlink" Target="https://doi.org/10.15447/sfews.2019v17iss3art2" TargetMode="External"/><Relationship Id="rId37" Type="http://schemas.openxmlformats.org/officeDocument/2006/relationships/hyperlink" Target="https://doi.org/10.1093/plankt/fbt128" TargetMode="External"/><Relationship Id="rId40" Type="http://schemas.openxmlformats.org/officeDocument/2006/relationships/hyperlink" Target="https://doi.org/10.1007/s12237-011-9374-x" TargetMode="External"/><Relationship Id="rId45" Type="http://schemas.openxmlformats.org/officeDocument/2006/relationships/hyperlink" Target="https://www.fws.gov/project/delta-smelt-supplementatio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i.org/10.1002/lno.10958" TargetMode="External"/><Relationship Id="rId28" Type="http://schemas.openxmlformats.org/officeDocument/2006/relationships/hyperlink" Target="https://doi.org/10.15447/sfews.2021v19iss3art1" TargetMode="External"/><Relationship Id="rId36" Type="http://schemas.openxmlformats.org/officeDocument/2006/relationships/hyperlink" Target="https://doi.org/10.1007/s10750-017-3385-y"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07/978-94-009-5528-8" TargetMode="External"/><Relationship Id="rId31" Type="http://schemas.openxmlformats.org/officeDocument/2006/relationships/hyperlink" Target="https://doi.org/10.3354/meps12294" TargetMode="External"/><Relationship Id="rId44" Type="http://schemas.openxmlformats.org/officeDocument/2006/relationships/hyperlink" Target="https://doi.org/10.1016/j.ecss.2009.04.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awater.sharepoint.com/sites/dwr-str/drought/Shared%20Documents/Invertebrate%20Team/SFEWS_paper/www.doi.org/10.51492/cfwj.108.11" TargetMode="External"/><Relationship Id="rId27" Type="http://schemas.openxmlformats.org/officeDocument/2006/relationships/hyperlink" Target="https://doi.org/10.1002/tafs.10028" TargetMode="External"/><Relationship Id="rId30" Type="http://schemas.openxmlformats.org/officeDocument/2006/relationships/hyperlink" Target="https://doi.org/10.1002/edn3.226" TargetMode="External"/><Relationship Id="rId35" Type="http://schemas.openxmlformats.org/officeDocument/2006/relationships/hyperlink" Target="https://doi.org/10.3354/meps113081" TargetMode="External"/><Relationship Id="rId43" Type="http://schemas.openxmlformats.org/officeDocument/2006/relationships/hyperlink" Target="https://doi.org/10.1577/1548-8446(2007)32%5b270:TCOPFI%5d2.0.CO;2" TargetMode="External"/><Relationship Id="rId48" Type="http://schemas.openxmlformats.org/officeDocument/2006/relationships/hyperlink" Target="https://doi.org/10.1111/j.1467-9868.2010.00749.x"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oi.org/10.1002/ecs2.3330" TargetMode="External"/><Relationship Id="rId33" Type="http://schemas.openxmlformats.org/officeDocument/2006/relationships/hyperlink" Target="https://doi.org/10.3354/meps243039" TargetMode="External"/><Relationship Id="rId38" Type="http://schemas.openxmlformats.org/officeDocument/2006/relationships/hyperlink" Target="https://doi.org/10.1016/j.hal.2017.01.011" TargetMode="External"/><Relationship Id="rId46" Type="http://schemas.openxmlformats.org/officeDocument/2006/relationships/hyperlink" Target="https://doi.org/10.1007/s12237-010-9342-x" TargetMode="External"/><Relationship Id="rId20" Type="http://schemas.openxmlformats.org/officeDocument/2006/relationships/hyperlink" Target="https://doi.org/10.3354/ab00589" TargetMode="External"/><Relationship Id="rId41" Type="http://schemas.openxmlformats.org/officeDocument/2006/relationships/hyperlink" Target="http://dx.doi.org/10.15447/sfews.2014v12iss3art1"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e232c206-309b-474b-8da4-c8d575bef4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273B062B35CA42A1E0A0B73A10A11A" ma:contentTypeVersion="11" ma:contentTypeDescription="Create a new document." ma:contentTypeScope="" ma:versionID="701d8ad82fac035fae8804b0a6881e55">
  <xsd:schema xmlns:xsd="http://www.w3.org/2001/XMLSchema" xmlns:xs="http://www.w3.org/2001/XMLSchema" xmlns:p="http://schemas.microsoft.com/office/2006/metadata/properties" xmlns:ns2="e232c206-309b-474b-8da4-c8d575bef4c3" xmlns:ns3="4fa31878-c15f-4cc2-b832-57ca6f3405c8" xmlns:ns4="f60d4be9-3557-4154-8f7f-0f7fc20459a7" targetNamespace="http://schemas.microsoft.com/office/2006/metadata/properties" ma:root="true" ma:fieldsID="11990063e850fe3384480a77fc500bb0" ns2:_="" ns3:_="" ns4:_="">
    <xsd:import namespace="e232c206-309b-474b-8da4-c8d575bef4c3"/>
    <xsd:import namespace="4fa31878-c15f-4cc2-b832-57ca6f3405c8"/>
    <xsd:import namespace="f60d4be9-3557-4154-8f7f-0f7fc20459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2c206-309b-474b-8da4-c8d575bef4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a31878-c15f-4cc2-b832-57ca6f3405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AE285A-9A54-4D2A-BF5C-7F73A3319EAF}" ma:internalName="TaxCatchAll" ma:showField="CatchAllData" ma:web="{4fa31878-c15f-4cc2-b832-57ca6f34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FC356C-7EDE-4692-AA9F-189BEA459FE9}">
  <ds:schemaRefs>
    <ds:schemaRef ds:uri="http://schemas.openxmlformats.org/officeDocument/2006/bibliography"/>
  </ds:schemaRefs>
</ds:datastoreItem>
</file>

<file path=customXml/itemProps2.xml><?xml version="1.0" encoding="utf-8"?>
<ds:datastoreItem xmlns:ds="http://schemas.openxmlformats.org/officeDocument/2006/customXml" ds:itemID="{DAB04CC7-7CF2-4C60-8662-39EF26C0F1A4}">
  <ds:schemaRefs>
    <ds:schemaRef ds:uri="http://schemas.microsoft.com/office/2006/metadata/properties"/>
    <ds:schemaRef ds:uri="http://schemas.microsoft.com/office/infopath/2007/PartnerControls"/>
    <ds:schemaRef ds:uri="f60d4be9-3557-4154-8f7f-0f7fc20459a7"/>
    <ds:schemaRef ds:uri="e232c206-309b-474b-8da4-c8d575bef4c3"/>
  </ds:schemaRefs>
</ds:datastoreItem>
</file>

<file path=customXml/itemProps3.xml><?xml version="1.0" encoding="utf-8"?>
<ds:datastoreItem xmlns:ds="http://schemas.openxmlformats.org/officeDocument/2006/customXml" ds:itemID="{713305CD-182A-4F75-9B76-08E63C73235D}">
  <ds:schemaRefs>
    <ds:schemaRef ds:uri="http://schemas.microsoft.com/sharepoint/v3/contenttype/forms"/>
  </ds:schemaRefs>
</ds:datastoreItem>
</file>

<file path=customXml/itemProps4.xml><?xml version="1.0" encoding="utf-8"?>
<ds:datastoreItem xmlns:ds="http://schemas.openxmlformats.org/officeDocument/2006/customXml" ds:itemID="{CC269BEE-4973-4342-9047-2AEB7B0C3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2c206-309b-474b-8da4-c8d575bef4c3"/>
    <ds:schemaRef ds:uri="4fa31878-c15f-4cc2-b832-57ca6f3405c8"/>
    <ds:schemaRef ds:uri="f60d4be9-3557-4154-8f7f-0f7fc2045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16986</Words>
  <Characters>96826</Characters>
  <Application>Microsoft Office Word</Application>
  <DocSecurity>0</DocSecurity>
  <Lines>806</Lines>
  <Paragraphs>227</Paragraphs>
  <ScaleCrop>false</ScaleCrop>
  <Company/>
  <LinksUpToDate>false</LinksUpToDate>
  <CharactersWithSpaces>113585</CharactersWithSpaces>
  <SharedDoc>false</SharedDoc>
  <HLinks>
    <vt:vector size="198" baseType="variant">
      <vt:variant>
        <vt:i4>5767197</vt:i4>
      </vt:variant>
      <vt:variant>
        <vt:i4>445</vt:i4>
      </vt:variant>
      <vt:variant>
        <vt:i4>0</vt:i4>
      </vt:variant>
      <vt:variant>
        <vt:i4>5</vt:i4>
      </vt:variant>
      <vt:variant>
        <vt:lpwstr>https://doi.org/10.1111/j.1467-9868.2010.00749.x</vt:lpwstr>
      </vt:variant>
      <vt:variant>
        <vt:lpwstr/>
      </vt:variant>
      <vt:variant>
        <vt:i4>5832721</vt:i4>
      </vt:variant>
      <vt:variant>
        <vt:i4>442</vt:i4>
      </vt:variant>
      <vt:variant>
        <vt:i4>0</vt:i4>
      </vt:variant>
      <vt:variant>
        <vt:i4>5</vt:i4>
      </vt:variant>
      <vt:variant>
        <vt:lpwstr>https://doi.org/10.1111/j.1461-0248.2011.01635.x</vt:lpwstr>
      </vt:variant>
      <vt:variant>
        <vt:lpwstr/>
      </vt:variant>
      <vt:variant>
        <vt:i4>458783</vt:i4>
      </vt:variant>
      <vt:variant>
        <vt:i4>439</vt:i4>
      </vt:variant>
      <vt:variant>
        <vt:i4>0</vt:i4>
      </vt:variant>
      <vt:variant>
        <vt:i4>5</vt:i4>
      </vt:variant>
      <vt:variant>
        <vt:lpwstr>https://doi.org/10.1007/s12237-010-9342-x</vt:lpwstr>
      </vt:variant>
      <vt:variant>
        <vt:lpwstr/>
      </vt:variant>
      <vt:variant>
        <vt:i4>8323109</vt:i4>
      </vt:variant>
      <vt:variant>
        <vt:i4>436</vt:i4>
      </vt:variant>
      <vt:variant>
        <vt:i4>0</vt:i4>
      </vt:variant>
      <vt:variant>
        <vt:i4>5</vt:i4>
      </vt:variant>
      <vt:variant>
        <vt:lpwstr>https://www.fws.gov/project/delta-smelt-supplementation</vt:lpwstr>
      </vt:variant>
      <vt:variant>
        <vt:lpwstr/>
      </vt:variant>
      <vt:variant>
        <vt:i4>3604523</vt:i4>
      </vt:variant>
      <vt:variant>
        <vt:i4>433</vt:i4>
      </vt:variant>
      <vt:variant>
        <vt:i4>0</vt:i4>
      </vt:variant>
      <vt:variant>
        <vt:i4>5</vt:i4>
      </vt:variant>
      <vt:variant>
        <vt:lpwstr>https://doi.org/10.1016/j.ecss.2009.04.023</vt:lpwstr>
      </vt:variant>
      <vt:variant>
        <vt:lpwstr/>
      </vt:variant>
      <vt:variant>
        <vt:i4>5636111</vt:i4>
      </vt:variant>
      <vt:variant>
        <vt:i4>430</vt:i4>
      </vt:variant>
      <vt:variant>
        <vt:i4>0</vt:i4>
      </vt:variant>
      <vt:variant>
        <vt:i4>5</vt:i4>
      </vt:variant>
      <vt:variant>
        <vt:lpwstr>https://doi.org/10.1577/1548-8446(2007)32%5b270:TCOPFI%5d2.0.CO;2</vt:lpwstr>
      </vt:variant>
      <vt:variant>
        <vt:lpwstr/>
      </vt:variant>
      <vt:variant>
        <vt:i4>2556021</vt:i4>
      </vt:variant>
      <vt:variant>
        <vt:i4>427</vt:i4>
      </vt:variant>
      <vt:variant>
        <vt:i4>0</vt:i4>
      </vt:variant>
      <vt:variant>
        <vt:i4>5</vt:i4>
      </vt:variant>
      <vt:variant>
        <vt:lpwstr>https://doi.org/10.15447/sfews.2020v18iss3art1</vt:lpwstr>
      </vt:variant>
      <vt:variant>
        <vt:lpwstr/>
      </vt:variant>
      <vt:variant>
        <vt:i4>6160448</vt:i4>
      </vt:variant>
      <vt:variant>
        <vt:i4>424</vt:i4>
      </vt:variant>
      <vt:variant>
        <vt:i4>0</vt:i4>
      </vt:variant>
      <vt:variant>
        <vt:i4>5</vt:i4>
      </vt:variant>
      <vt:variant>
        <vt:lpwstr>http://dx.doi.org/10.15447/sfews.2014v12iss3art1</vt:lpwstr>
      </vt:variant>
      <vt:variant>
        <vt:lpwstr/>
      </vt:variant>
      <vt:variant>
        <vt:i4>327705</vt:i4>
      </vt:variant>
      <vt:variant>
        <vt:i4>421</vt:i4>
      </vt:variant>
      <vt:variant>
        <vt:i4>0</vt:i4>
      </vt:variant>
      <vt:variant>
        <vt:i4>5</vt:i4>
      </vt:variant>
      <vt:variant>
        <vt:lpwstr>https://doi.org/10.1007/s12237-011-9374-x</vt:lpwstr>
      </vt:variant>
      <vt:variant>
        <vt:lpwstr/>
      </vt:variant>
      <vt:variant>
        <vt:i4>327705</vt:i4>
      </vt:variant>
      <vt:variant>
        <vt:i4>418</vt:i4>
      </vt:variant>
      <vt:variant>
        <vt:i4>0</vt:i4>
      </vt:variant>
      <vt:variant>
        <vt:i4>5</vt:i4>
      </vt:variant>
      <vt:variant>
        <vt:lpwstr>https://doi.org/10.1007/s12237-016-0097-x</vt:lpwstr>
      </vt:variant>
      <vt:variant>
        <vt:lpwstr/>
      </vt:variant>
      <vt:variant>
        <vt:i4>5963806</vt:i4>
      </vt:variant>
      <vt:variant>
        <vt:i4>415</vt:i4>
      </vt:variant>
      <vt:variant>
        <vt:i4>0</vt:i4>
      </vt:variant>
      <vt:variant>
        <vt:i4>5</vt:i4>
      </vt:variant>
      <vt:variant>
        <vt:lpwstr>https://doi.org/10.1016/j.hal.2017.01.011</vt:lpwstr>
      </vt:variant>
      <vt:variant>
        <vt:lpwstr/>
      </vt:variant>
      <vt:variant>
        <vt:i4>4980831</vt:i4>
      </vt:variant>
      <vt:variant>
        <vt:i4>412</vt:i4>
      </vt:variant>
      <vt:variant>
        <vt:i4>0</vt:i4>
      </vt:variant>
      <vt:variant>
        <vt:i4>5</vt:i4>
      </vt:variant>
      <vt:variant>
        <vt:lpwstr>https://doi.org/10.1093/plankt/fbt128</vt:lpwstr>
      </vt:variant>
      <vt:variant>
        <vt:lpwstr/>
      </vt:variant>
      <vt:variant>
        <vt:i4>262172</vt:i4>
      </vt:variant>
      <vt:variant>
        <vt:i4>409</vt:i4>
      </vt:variant>
      <vt:variant>
        <vt:i4>0</vt:i4>
      </vt:variant>
      <vt:variant>
        <vt:i4>5</vt:i4>
      </vt:variant>
      <vt:variant>
        <vt:lpwstr>https://doi.org/10.1007/s10750-017-3385-y</vt:lpwstr>
      </vt:variant>
      <vt:variant>
        <vt:lpwstr/>
      </vt:variant>
      <vt:variant>
        <vt:i4>3276922</vt:i4>
      </vt:variant>
      <vt:variant>
        <vt:i4>406</vt:i4>
      </vt:variant>
      <vt:variant>
        <vt:i4>0</vt:i4>
      </vt:variant>
      <vt:variant>
        <vt:i4>5</vt:i4>
      </vt:variant>
      <vt:variant>
        <vt:lpwstr>https://doi.org/10.3354/meps113081</vt:lpwstr>
      </vt:variant>
      <vt:variant>
        <vt:lpwstr/>
      </vt:variant>
      <vt:variant>
        <vt:i4>5373969</vt:i4>
      </vt:variant>
      <vt:variant>
        <vt:i4>403</vt:i4>
      </vt:variant>
      <vt:variant>
        <vt:i4>0</vt:i4>
      </vt:variant>
      <vt:variant>
        <vt:i4>5</vt:i4>
      </vt:variant>
      <vt:variant>
        <vt:lpwstr>https://doi.org/10.4319/lo.1998.43.7.1697</vt:lpwstr>
      </vt:variant>
      <vt:variant>
        <vt:lpwstr/>
      </vt:variant>
      <vt:variant>
        <vt:i4>4128882</vt:i4>
      </vt:variant>
      <vt:variant>
        <vt:i4>400</vt:i4>
      </vt:variant>
      <vt:variant>
        <vt:i4>0</vt:i4>
      </vt:variant>
      <vt:variant>
        <vt:i4>5</vt:i4>
      </vt:variant>
      <vt:variant>
        <vt:lpwstr>https://doi.org/10.3354/meps243039</vt:lpwstr>
      </vt:variant>
      <vt:variant>
        <vt:lpwstr/>
      </vt:variant>
      <vt:variant>
        <vt:i4>2621564</vt:i4>
      </vt:variant>
      <vt:variant>
        <vt:i4>397</vt:i4>
      </vt:variant>
      <vt:variant>
        <vt:i4>0</vt:i4>
      </vt:variant>
      <vt:variant>
        <vt:i4>5</vt:i4>
      </vt:variant>
      <vt:variant>
        <vt:lpwstr>https://doi.org/10.15447/sfews.2019v17iss3art2</vt:lpwstr>
      </vt:variant>
      <vt:variant>
        <vt:lpwstr/>
      </vt:variant>
      <vt:variant>
        <vt:i4>589891</vt:i4>
      </vt:variant>
      <vt:variant>
        <vt:i4>394</vt:i4>
      </vt:variant>
      <vt:variant>
        <vt:i4>0</vt:i4>
      </vt:variant>
      <vt:variant>
        <vt:i4>5</vt:i4>
      </vt:variant>
      <vt:variant>
        <vt:lpwstr>https://doi.org/10.3354/meps12294</vt:lpwstr>
      </vt:variant>
      <vt:variant>
        <vt:lpwstr/>
      </vt:variant>
      <vt:variant>
        <vt:i4>4194383</vt:i4>
      </vt:variant>
      <vt:variant>
        <vt:i4>391</vt:i4>
      </vt:variant>
      <vt:variant>
        <vt:i4>0</vt:i4>
      </vt:variant>
      <vt:variant>
        <vt:i4>5</vt:i4>
      </vt:variant>
      <vt:variant>
        <vt:lpwstr>https://doi.org/10.1002/edn3.226</vt:lpwstr>
      </vt:variant>
      <vt:variant>
        <vt:lpwstr/>
      </vt:variant>
      <vt:variant>
        <vt:i4>589909</vt:i4>
      </vt:variant>
      <vt:variant>
        <vt:i4>388</vt:i4>
      </vt:variant>
      <vt:variant>
        <vt:i4>0</vt:i4>
      </vt:variant>
      <vt:variant>
        <vt:i4>5</vt:i4>
      </vt:variant>
      <vt:variant>
        <vt:lpwstr>https://www.waterboards.ca.gov/drought/tucp/docs/2021/20220201_report_cond7.pdf</vt:lpwstr>
      </vt:variant>
      <vt:variant>
        <vt:lpwstr/>
      </vt:variant>
      <vt:variant>
        <vt:i4>2490484</vt:i4>
      </vt:variant>
      <vt:variant>
        <vt:i4>385</vt:i4>
      </vt:variant>
      <vt:variant>
        <vt:i4>0</vt:i4>
      </vt:variant>
      <vt:variant>
        <vt:i4>5</vt:i4>
      </vt:variant>
      <vt:variant>
        <vt:lpwstr>https://doi.org/10.15447/sfews.2021v19iss3art1</vt:lpwstr>
      </vt:variant>
      <vt:variant>
        <vt:lpwstr/>
      </vt:variant>
      <vt:variant>
        <vt:i4>3670118</vt:i4>
      </vt:variant>
      <vt:variant>
        <vt:i4>382</vt:i4>
      </vt:variant>
      <vt:variant>
        <vt:i4>0</vt:i4>
      </vt:variant>
      <vt:variant>
        <vt:i4>5</vt:i4>
      </vt:variant>
      <vt:variant>
        <vt:lpwstr>https://doi.org/10.1002/tafs.10028</vt:lpwstr>
      </vt:variant>
      <vt:variant>
        <vt:lpwstr/>
      </vt:variant>
      <vt:variant>
        <vt:i4>5767187</vt:i4>
      </vt:variant>
      <vt:variant>
        <vt:i4>379</vt:i4>
      </vt:variant>
      <vt:variant>
        <vt:i4>0</vt:i4>
      </vt:variant>
      <vt:variant>
        <vt:i4>5</vt:i4>
      </vt:variant>
      <vt:variant>
        <vt:lpwstr>https://www.int-res.com/abstracts/cr/v33/n3/p271-283</vt:lpwstr>
      </vt:variant>
      <vt:variant>
        <vt:lpwstr/>
      </vt:variant>
      <vt:variant>
        <vt:i4>4325459</vt:i4>
      </vt:variant>
      <vt:variant>
        <vt:i4>376</vt:i4>
      </vt:variant>
      <vt:variant>
        <vt:i4>0</vt:i4>
      </vt:variant>
      <vt:variant>
        <vt:i4>5</vt:i4>
      </vt:variant>
      <vt:variant>
        <vt:lpwstr>https://doi.org/10.1002/ecs2.3330</vt:lpwstr>
      </vt:variant>
      <vt:variant>
        <vt:lpwstr/>
      </vt:variant>
      <vt:variant>
        <vt:i4>786505</vt:i4>
      </vt:variant>
      <vt:variant>
        <vt:i4>373</vt:i4>
      </vt:variant>
      <vt:variant>
        <vt:i4>0</vt:i4>
      </vt:variant>
      <vt:variant>
        <vt:i4>5</vt:i4>
      </vt:variant>
      <vt:variant>
        <vt:lpwstr>https://doi.org/10.1016/0272-7714(83)90103-8</vt:lpwstr>
      </vt:variant>
      <vt:variant>
        <vt:lpwstr/>
      </vt:variant>
      <vt:variant>
        <vt:i4>5636179</vt:i4>
      </vt:variant>
      <vt:variant>
        <vt:i4>370</vt:i4>
      </vt:variant>
      <vt:variant>
        <vt:i4>0</vt:i4>
      </vt:variant>
      <vt:variant>
        <vt:i4>5</vt:i4>
      </vt:variant>
      <vt:variant>
        <vt:lpwstr>https://doi.org/10.1002/lno.10958</vt:lpwstr>
      </vt:variant>
      <vt:variant>
        <vt:lpwstr/>
      </vt:variant>
      <vt:variant>
        <vt:i4>5439497</vt:i4>
      </vt:variant>
      <vt:variant>
        <vt:i4>367</vt:i4>
      </vt:variant>
      <vt:variant>
        <vt:i4>0</vt:i4>
      </vt:variant>
      <vt:variant>
        <vt:i4>5</vt:i4>
      </vt:variant>
      <vt:variant>
        <vt:lpwstr>www.doi.org/10.51492/cfwj.108.11</vt:lpwstr>
      </vt:variant>
      <vt:variant>
        <vt:lpwstr/>
      </vt:variant>
      <vt:variant>
        <vt:i4>2621489</vt:i4>
      </vt:variant>
      <vt:variant>
        <vt:i4>364</vt:i4>
      </vt:variant>
      <vt:variant>
        <vt:i4>0</vt:i4>
      </vt:variant>
      <vt:variant>
        <vt:i4>5</vt:i4>
      </vt:variant>
      <vt:variant>
        <vt:lpwstr>https://doi.org/10.6073/pasta/00db7da0265df448f167c823fb063a9a</vt:lpwstr>
      </vt:variant>
      <vt:variant>
        <vt:lpwstr/>
      </vt:variant>
      <vt:variant>
        <vt:i4>8257593</vt:i4>
      </vt:variant>
      <vt:variant>
        <vt:i4>361</vt:i4>
      </vt:variant>
      <vt:variant>
        <vt:i4>0</vt:i4>
      </vt:variant>
      <vt:variant>
        <vt:i4>5</vt:i4>
      </vt:variant>
      <vt:variant>
        <vt:lpwstr>https://doi.org/10.3354/ab00589</vt:lpwstr>
      </vt:variant>
      <vt:variant>
        <vt:lpwstr/>
      </vt:variant>
      <vt:variant>
        <vt:i4>1966168</vt:i4>
      </vt:variant>
      <vt:variant>
        <vt:i4>355</vt:i4>
      </vt:variant>
      <vt:variant>
        <vt:i4>0</vt:i4>
      </vt:variant>
      <vt:variant>
        <vt:i4>5</vt:i4>
      </vt:variant>
      <vt:variant>
        <vt:lpwstr>https://doi.org/10.1007/978-94-009-5528-8</vt:lpwstr>
      </vt:variant>
      <vt:variant>
        <vt:lpwstr/>
      </vt:variant>
      <vt:variant>
        <vt:i4>851994</vt:i4>
      </vt:variant>
      <vt:variant>
        <vt:i4>177</vt:i4>
      </vt:variant>
      <vt:variant>
        <vt:i4>0</vt:i4>
      </vt:variant>
      <vt:variant>
        <vt:i4>5</vt:i4>
      </vt:variant>
      <vt:variant>
        <vt:lpwstr>https://cdec.water.ca.gov/reportapp/javareports?name=WSIHIST</vt:lpwstr>
      </vt:variant>
      <vt:variant>
        <vt:lpwstr/>
      </vt:variant>
      <vt:variant>
        <vt:i4>3276857</vt:i4>
      </vt:variant>
      <vt:variant>
        <vt:i4>165</vt:i4>
      </vt:variant>
      <vt:variant>
        <vt:i4>0</vt:i4>
      </vt:variant>
      <vt:variant>
        <vt:i4>5</vt:i4>
      </vt:variant>
      <vt:variant>
        <vt:lpwstr>https://github.com/InteragencyEcologicalProgram/zooper</vt:lpwstr>
      </vt:variant>
      <vt:variant>
        <vt:lpwstr/>
      </vt:variant>
      <vt:variant>
        <vt:i4>5373969</vt:i4>
      </vt:variant>
      <vt:variant>
        <vt:i4>0</vt:i4>
      </vt:variant>
      <vt:variant>
        <vt:i4>0</vt:i4>
      </vt:variant>
      <vt:variant>
        <vt:i4>5</vt:i4>
      </vt:variant>
      <vt:variant>
        <vt:lpwstr>https://doi.org/10.4319/lo.1998.43.7.1697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Arthur@Wildlife</dc:creator>
  <cp:keywords/>
  <dc:description/>
  <cp:lastModifiedBy>Barros, Arthur@Wildlife</cp:lastModifiedBy>
  <cp:revision>4</cp:revision>
  <dcterms:created xsi:type="dcterms:W3CDTF">2022-12-15T20:15:00Z</dcterms:created>
  <dcterms:modified xsi:type="dcterms:W3CDTF">2022-12-15T20:18:00Z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0x01010083273B062B35CA42A1E0A0B73A10A11A</vt:lpwstr>
  </property>
  <property fmtid="{D5CDD505-2E9C-101B-9397-08002B2CF9AE}" pid="3" name="MediaServiceImageTags">
    <vt:lpwstr/>
  </property>
</Properties>
</file>