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E5" w:rsidRDefault="00F07BE5" w:rsidP="00F07BE5">
      <w:pPr>
        <w:pStyle w:val="NormalWeb"/>
      </w:pPr>
      <w:r>
        <w:t>Pour ajouter une partie de cryptanalyse RSA, nous devons implémenter un algorithme qui trouve la clé privée et le message en clair à partir des informations publiques. L'un des moyens classiques pour cela est d'utiliser une attaque par factorisation des clés publiques pour retrouver les clés privées.</w:t>
      </w:r>
    </w:p>
    <w:p w:rsidR="00F07BE5" w:rsidRDefault="00F07BE5" w:rsidP="00F07BE5">
      <w:pPr>
        <w:pStyle w:val="NormalWeb"/>
      </w:pPr>
      <w:r>
        <w:t xml:space="preserve">Pour simplifier cette démonstration, nous allons implémenter une méthode brute-force de factorisation de </w:t>
      </w:r>
      <w:r>
        <w:rPr>
          <w:rStyle w:val="CodeHTML"/>
        </w:rPr>
        <w:t>n</w:t>
      </w:r>
      <w:r>
        <w:t xml:space="preserve"> en ses composants premiers </w:t>
      </w:r>
      <w:r>
        <w:rPr>
          <w:rStyle w:val="CodeHTML"/>
        </w:rPr>
        <w:t>p</w:t>
      </w:r>
      <w:r>
        <w:t xml:space="preserve"> et </w:t>
      </w:r>
      <w:r>
        <w:rPr>
          <w:rStyle w:val="CodeHTML"/>
        </w:rPr>
        <w:t>q</w:t>
      </w:r>
      <w:r>
        <w:t xml:space="preserve">. À partir de là, nous pouvons calculer la clé privée </w:t>
      </w:r>
      <w:r>
        <w:rPr>
          <w:rStyle w:val="CodeHTML"/>
        </w:rPr>
        <w:t>d</w:t>
      </w:r>
      <w:r>
        <w:t xml:space="preserve"> et déchiffrer un message.</w:t>
      </w:r>
    </w:p>
    <w:p w:rsidR="0017524F" w:rsidRDefault="00496FBF">
      <w:r>
        <w:t xml:space="preserve">Ces ajouts permettront de factoriser </w:t>
      </w:r>
      <w:r>
        <w:rPr>
          <w:rStyle w:val="CodeHTML"/>
          <w:rFonts w:eastAsiaTheme="minorHAnsi"/>
        </w:rPr>
        <w:t>n</w:t>
      </w:r>
      <w:r>
        <w:t xml:space="preserve">, de calculer </w:t>
      </w:r>
      <w:r>
        <w:rPr>
          <w:rStyle w:val="CodeHTML"/>
          <w:rFonts w:eastAsiaTheme="minorHAnsi"/>
        </w:rPr>
        <w:t>d</w:t>
      </w:r>
      <w:r>
        <w:t>, puis de déchiffrer le message chiffré en utilisant la cryptanalyse RSA.</w:t>
      </w:r>
      <w:bookmarkStart w:id="0" w:name="_GoBack"/>
      <w:bookmarkEnd w:id="0"/>
    </w:p>
    <w:sectPr w:rsidR="00175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80"/>
    <w:rsid w:val="0017524F"/>
    <w:rsid w:val="00496FBF"/>
    <w:rsid w:val="00EF5D80"/>
    <w:rsid w:val="00F0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5E67A-2B19-4E20-8220-EAA5EF6D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07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6</cp:revision>
  <dcterms:created xsi:type="dcterms:W3CDTF">2024-06-03T22:50:00Z</dcterms:created>
  <dcterms:modified xsi:type="dcterms:W3CDTF">2024-06-03T22:51:00Z</dcterms:modified>
</cp:coreProperties>
</file>