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42" w:rsidRPr="001D1E42" w:rsidRDefault="001D1E42" w:rsidP="001D1E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  <w:lang w:eastAsia="pt-BR"/>
        </w:rPr>
      </w:pPr>
      <w:r w:rsidRPr="001D1E42">
        <w:rPr>
          <w:rFonts w:ascii="Helvetica" w:eastAsia="Times New Roman" w:hAnsi="Helvetica" w:cs="Helvetica"/>
          <w:sz w:val="36"/>
          <w:szCs w:val="36"/>
          <w:lang w:eastAsia="pt-BR"/>
        </w:rPr>
        <w:t>O que é o Manifesto Ágil?</w:t>
      </w:r>
    </w:p>
    <w:p w:rsidR="001D1E42" w:rsidRPr="001D1E42" w:rsidRDefault="001D1E42" w:rsidP="001D1E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O Manifesto Ágil é uma declaração de valores e princípios essenciais para o desenvolvimento de software. Ele foi criado em fevereiro de 2001, onde se reuniram 17 profissionais que já praticavam </w:t>
      </w:r>
      <w:hyperlink r:id="rId5" w:tgtFrame="_blank" w:history="1">
        <w:r w:rsidRPr="001D1E42">
          <w:rPr>
            <w:rFonts w:ascii="Helvetica" w:eastAsia="Times New Roman" w:hAnsi="Helvetica" w:cs="Helvetica"/>
            <w:sz w:val="27"/>
            <w:szCs w:val="27"/>
            <w:u w:val="single"/>
            <w:lang w:eastAsia="pt-BR"/>
          </w:rPr>
          <w:t>métodos ágeis</w:t>
        </w:r>
      </w:hyperlink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 como XP, DSDM, </w:t>
      </w:r>
      <w:hyperlink r:id="rId6" w:history="1">
        <w:r w:rsidRPr="001D1E42">
          <w:rPr>
            <w:rFonts w:ascii="Helvetica" w:eastAsia="Times New Roman" w:hAnsi="Helvetica" w:cs="Helvetica"/>
            <w:sz w:val="27"/>
            <w:szCs w:val="27"/>
            <w:u w:val="single"/>
            <w:lang w:eastAsia="pt-BR"/>
          </w:rPr>
          <w:t>SCRUM</w:t>
        </w:r>
      </w:hyperlink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, FDD e etc.</w:t>
      </w:r>
    </w:p>
    <w:p w:rsidR="001D1E42" w:rsidRPr="001D1E42" w:rsidRDefault="001D1E42" w:rsidP="001D1E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Durante a reunião, foram observados os pontos comum de projetos que tiveram sucesso em suas metodologias e com base nesse pontos foi criado o</w:t>
      </w:r>
      <w:r w:rsidRPr="001D1E42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 Manifesto para Desenvolvimento Ágil de Software</w:t>
      </w:r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, no qual chamamos de </w:t>
      </w:r>
      <w:r w:rsidRPr="001D1E42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Manifesto Ágil</w:t>
      </w:r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.</w:t>
      </w:r>
    </w:p>
    <w:p w:rsidR="001D1E42" w:rsidRPr="001D1E42" w:rsidRDefault="001D1E42" w:rsidP="001D1E4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1D1E42">
        <w:rPr>
          <w:rFonts w:ascii="Helvetica" w:eastAsia="Times New Roman" w:hAnsi="Helvetica" w:cs="Helvetica"/>
          <w:sz w:val="27"/>
          <w:szCs w:val="27"/>
          <w:lang w:eastAsia="pt-BR"/>
        </w:rPr>
        <w:t>O Manifesto Ágil aborda valores que todos os profissionais ali reunidos a</w:t>
      </w:r>
      <w:r w:rsidR="00AA5F8D">
        <w:rPr>
          <w:rFonts w:ascii="Helvetica" w:eastAsia="Times New Roman" w:hAnsi="Helvetica" w:cs="Helvetica"/>
          <w:sz w:val="27"/>
          <w:szCs w:val="27"/>
          <w:lang w:eastAsia="pt-BR"/>
        </w:rPr>
        <w:t>cordaram em seguir e disseminar</w:t>
      </w:r>
    </w:p>
    <w:p w:rsidR="001D1E42" w:rsidRPr="001D1E42" w:rsidRDefault="001D1E42" w:rsidP="001D1E42">
      <w:pPr>
        <w:pStyle w:val="Heading2"/>
        <w:shd w:val="clear" w:color="auto" w:fill="FFFFFF"/>
        <w:rPr>
          <w:rFonts w:ascii="Helvetica" w:hAnsi="Helvetica" w:cs="Helvetica"/>
          <w:b w:val="0"/>
          <w:bCs w:val="0"/>
        </w:rPr>
      </w:pPr>
      <w:r w:rsidRPr="001D1E42">
        <w:rPr>
          <w:rFonts w:ascii="Helvetica" w:hAnsi="Helvetica" w:cs="Helvetica"/>
          <w:b w:val="0"/>
          <w:bCs w:val="0"/>
        </w:rPr>
        <w:t>Os valores do Manifesto Ágil</w:t>
      </w:r>
    </w:p>
    <w:p w:rsidR="001D1E42" w:rsidRPr="001D1E42" w:rsidRDefault="00EF2777" w:rsidP="00F712B0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18.8pt">
            <v:imagedata r:id="rId7" o:title="Manifesto-Ágil-Valores"/>
          </v:shape>
        </w:pict>
      </w:r>
      <w:r w:rsidR="001D1E42" w:rsidRPr="001D1E42">
        <w:t>Manifesto Ágil – Valores</w:t>
      </w:r>
    </w:p>
    <w:p w:rsidR="001D1E42" w:rsidRPr="001D1E42" w:rsidRDefault="001D1E42" w:rsidP="001D1E42">
      <w:pPr>
        <w:pStyle w:val="Heading3"/>
        <w:shd w:val="clear" w:color="auto" w:fill="FFFFFF"/>
        <w:rPr>
          <w:rFonts w:ascii="Helvetica" w:hAnsi="Helvetica" w:cs="Helvetica"/>
          <w:color w:val="auto"/>
        </w:rPr>
      </w:pPr>
      <w:r w:rsidRPr="00F712B0">
        <w:rPr>
          <w:rStyle w:val="Strong"/>
          <w:rFonts w:ascii="Helvetica" w:hAnsi="Helvetica" w:cs="Helvetica"/>
          <w:bCs w:val="0"/>
          <w:color w:val="5B9BD5" w:themeColor="accent1"/>
        </w:rPr>
        <w:t>Indivíduos e interações</w:t>
      </w:r>
      <w:r w:rsidRPr="00F712B0">
        <w:rPr>
          <w:rFonts w:ascii="Helvetica" w:hAnsi="Helvetica" w:cs="Helvetica"/>
          <w:bCs/>
          <w:color w:val="5B9BD5" w:themeColor="accent1"/>
        </w:rPr>
        <w:t> </w:t>
      </w:r>
      <w:r w:rsidRPr="001D1E42">
        <w:rPr>
          <w:rFonts w:ascii="Helvetica" w:hAnsi="Helvetica" w:cs="Helvetica"/>
          <w:b/>
          <w:bCs/>
          <w:color w:val="auto"/>
        </w:rPr>
        <w:t xml:space="preserve">mais que </w:t>
      </w:r>
      <w:r w:rsidRPr="00F712B0">
        <w:rPr>
          <w:rFonts w:ascii="Helvetica" w:hAnsi="Helvetica" w:cs="Helvetica"/>
          <w:b/>
          <w:bCs/>
          <w:color w:val="C00000"/>
        </w:rPr>
        <w:t>processos e ferramentas</w:t>
      </w:r>
    </w:p>
    <w:p w:rsidR="001D1E42" w:rsidRDefault="001D1E42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Devemos entender que o desenvolvimento de software é </w:t>
      </w:r>
      <w:r w:rsidRPr="001D1E42">
        <w:rPr>
          <w:rStyle w:val="Strong"/>
          <w:rFonts w:ascii="Helvetica" w:hAnsi="Helvetica" w:cs="Helvetica"/>
          <w:sz w:val="27"/>
          <w:szCs w:val="27"/>
        </w:rPr>
        <w:t>uma atividade humana</w:t>
      </w:r>
      <w:r w:rsidRPr="001D1E42">
        <w:rPr>
          <w:rFonts w:ascii="Helvetica" w:hAnsi="Helvetica" w:cs="Helvetica"/>
          <w:sz w:val="27"/>
          <w:szCs w:val="27"/>
        </w:rPr>
        <w:t> e que a qualidade da interação entre as pessoas pode resolver problemas crônicos de comunicação. Processos e Ferramentas são importantes, mas devem ser simples e uteis.</w:t>
      </w:r>
    </w:p>
    <w:p w:rsidR="00F712B0" w:rsidRPr="001D1E42" w:rsidRDefault="00F712B0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“tenha processos e ferramentas pra te guiar mas o</w:t>
      </w:r>
      <w:r w:rsidR="00AA5F8D">
        <w:rPr>
          <w:rFonts w:ascii="Helvetica" w:hAnsi="Helvetica" w:cs="Helvetica"/>
          <w:sz w:val="27"/>
          <w:szCs w:val="27"/>
        </w:rPr>
        <w:t xml:space="preserve"> </w:t>
      </w:r>
      <w:r>
        <w:rPr>
          <w:rFonts w:ascii="Helvetica" w:hAnsi="Helvetica" w:cs="Helvetica"/>
          <w:sz w:val="27"/>
          <w:szCs w:val="27"/>
        </w:rPr>
        <w:t>sucesso não esta no processo nem na ferramenta e sim nos individuos</w:t>
      </w:r>
      <w:r w:rsidR="00AA5F8D">
        <w:rPr>
          <w:rFonts w:ascii="Helvetica" w:hAnsi="Helvetica" w:cs="Helvetica"/>
          <w:sz w:val="27"/>
          <w:szCs w:val="27"/>
        </w:rPr>
        <w:t xml:space="preserve"> e suas interações visando um ambiente mais colaborativo enregando mais resultados e evitando dispercios”</w:t>
      </w:r>
    </w:p>
    <w:p w:rsidR="001D1E42" w:rsidRPr="001D1E42" w:rsidRDefault="001D1E42" w:rsidP="001D1E42">
      <w:pPr>
        <w:pStyle w:val="Heading3"/>
        <w:shd w:val="clear" w:color="auto" w:fill="FFFFFF"/>
        <w:rPr>
          <w:rFonts w:ascii="Helvetica" w:hAnsi="Helvetica" w:cs="Helvetica"/>
          <w:color w:val="auto"/>
          <w:sz w:val="27"/>
          <w:szCs w:val="27"/>
        </w:rPr>
      </w:pPr>
      <w:r w:rsidRPr="00F712B0">
        <w:rPr>
          <w:rStyle w:val="Strong"/>
          <w:rFonts w:ascii="Helvetica" w:hAnsi="Helvetica" w:cs="Helvetica"/>
          <w:bCs w:val="0"/>
          <w:color w:val="5B9BD5" w:themeColor="accent1"/>
        </w:rPr>
        <w:t>Software em funcionamento</w:t>
      </w:r>
      <w:r w:rsidRPr="00F712B0">
        <w:rPr>
          <w:rFonts w:ascii="Helvetica" w:hAnsi="Helvetica" w:cs="Helvetica"/>
          <w:bCs/>
          <w:color w:val="5B9BD5" w:themeColor="accent1"/>
        </w:rPr>
        <w:t> </w:t>
      </w:r>
      <w:r w:rsidRPr="001D1E42">
        <w:rPr>
          <w:rFonts w:ascii="Helvetica" w:hAnsi="Helvetica" w:cs="Helvetica"/>
          <w:b/>
          <w:bCs/>
          <w:color w:val="auto"/>
        </w:rPr>
        <w:t xml:space="preserve">mais que </w:t>
      </w:r>
      <w:r w:rsidRPr="00F712B0">
        <w:rPr>
          <w:rFonts w:ascii="Helvetica" w:hAnsi="Helvetica" w:cs="Helvetica"/>
          <w:b/>
          <w:bCs/>
          <w:color w:val="C00000"/>
        </w:rPr>
        <w:t>documentação abrangente</w:t>
      </w:r>
    </w:p>
    <w:p w:rsidR="00AA5F8D" w:rsidRDefault="001D1E42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 xml:space="preserve">O maior indicador de que sua equipe realmente construiu algo é software funcionando. Clientes querem é resultado e isso pode ser com software funcionando. Documentação também é importante, mas </w:t>
      </w:r>
      <w:r w:rsidRPr="001D1E42">
        <w:rPr>
          <w:rFonts w:ascii="Helvetica" w:hAnsi="Helvetica" w:cs="Helvetica"/>
          <w:sz w:val="27"/>
          <w:szCs w:val="27"/>
        </w:rPr>
        <w:lastRenderedPageBreak/>
        <w:t>que seja somente o necessário e que agregue valor.</w:t>
      </w:r>
    </w:p>
    <w:p w:rsidR="002B70F0" w:rsidRDefault="002B70F0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Não exagere na documentação foque no necessário.</w:t>
      </w:r>
    </w:p>
    <w:p w:rsidR="001D1E42" w:rsidRPr="001D1E42" w:rsidRDefault="00AA5F8D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pict>
          <v:shape id="_x0000_i1027" type="#_x0000_t75" style="width:425.4pt;height:425.4pt">
            <v:imagedata r:id="rId8" o:title="figura_classica_balanco_na_arvore"/>
          </v:shape>
        </w:pict>
      </w:r>
    </w:p>
    <w:p w:rsidR="001D1E42" w:rsidRPr="00F712B0" w:rsidRDefault="001D1E42" w:rsidP="001D1E42">
      <w:pPr>
        <w:pStyle w:val="Heading3"/>
        <w:shd w:val="clear" w:color="auto" w:fill="FFFFFF"/>
        <w:rPr>
          <w:rFonts w:ascii="Helvetica" w:hAnsi="Helvetica" w:cs="Helvetica"/>
          <w:color w:val="C00000"/>
          <w:sz w:val="27"/>
          <w:szCs w:val="27"/>
        </w:rPr>
      </w:pPr>
      <w:r w:rsidRPr="00F712B0">
        <w:rPr>
          <w:rStyle w:val="Strong"/>
          <w:rFonts w:ascii="Helvetica" w:hAnsi="Helvetica" w:cs="Helvetica"/>
          <w:bCs w:val="0"/>
          <w:color w:val="5B9BD5" w:themeColor="accent1"/>
        </w:rPr>
        <w:t>Colaboração com o cliente</w:t>
      </w:r>
      <w:r w:rsidRPr="00F712B0">
        <w:rPr>
          <w:rFonts w:ascii="Helvetica" w:hAnsi="Helvetica" w:cs="Helvetica"/>
          <w:bCs/>
          <w:color w:val="5B9BD5" w:themeColor="accent1"/>
        </w:rPr>
        <w:t> </w:t>
      </w:r>
      <w:r w:rsidRPr="001D1E42">
        <w:rPr>
          <w:rFonts w:ascii="Helvetica" w:hAnsi="Helvetica" w:cs="Helvetica"/>
          <w:b/>
          <w:bCs/>
          <w:color w:val="auto"/>
        </w:rPr>
        <w:t xml:space="preserve">mais que </w:t>
      </w:r>
      <w:r w:rsidRPr="00F712B0">
        <w:rPr>
          <w:rFonts w:ascii="Helvetica" w:hAnsi="Helvetica" w:cs="Helvetica"/>
          <w:b/>
          <w:bCs/>
          <w:color w:val="C00000"/>
        </w:rPr>
        <w:t>negociação de contratos</w:t>
      </w:r>
    </w:p>
    <w:p w:rsidR="001D1E42" w:rsidRDefault="001D1E42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Devemos atuar em conjunto com o cliente e não “contra” ele ou ele “contra” a gente. O que deve acontecer é colaboração, tomada de decisões em conjunto e trabalho em equipe, fazendo que todos sejam um só em busca de um objetivo.</w:t>
      </w:r>
    </w:p>
    <w:p w:rsidR="002B70F0" w:rsidRPr="001D1E42" w:rsidRDefault="002B70F0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Preze pela satisfação do cliente,não é pra fazer milagres mas faça o possivel pra que ele saia satisfeito</w:t>
      </w:r>
      <w:r w:rsidR="00EF2777">
        <w:rPr>
          <w:rFonts w:ascii="Helvetica" w:hAnsi="Helvetica" w:cs="Helvetica"/>
          <w:sz w:val="27"/>
          <w:szCs w:val="27"/>
        </w:rPr>
        <w:t>.</w:t>
      </w:r>
    </w:p>
    <w:p w:rsidR="001D1E42" w:rsidRPr="00F712B0" w:rsidRDefault="001D1E42" w:rsidP="001D1E42">
      <w:pPr>
        <w:pStyle w:val="Heading3"/>
        <w:shd w:val="clear" w:color="auto" w:fill="FFFFFF"/>
        <w:rPr>
          <w:rFonts w:ascii="Helvetica" w:hAnsi="Helvetica" w:cs="Helvetica"/>
          <w:color w:val="C00000"/>
          <w:sz w:val="27"/>
          <w:szCs w:val="27"/>
        </w:rPr>
      </w:pPr>
      <w:r w:rsidRPr="00F712B0">
        <w:rPr>
          <w:rStyle w:val="Strong"/>
          <w:rFonts w:ascii="Helvetica" w:hAnsi="Helvetica" w:cs="Helvetica"/>
          <w:bCs w:val="0"/>
          <w:color w:val="5B9BD5" w:themeColor="accent1"/>
        </w:rPr>
        <w:lastRenderedPageBreak/>
        <w:t>Responder a mudanças</w:t>
      </w:r>
      <w:r w:rsidRPr="00F712B0">
        <w:rPr>
          <w:rFonts w:ascii="Helvetica" w:hAnsi="Helvetica" w:cs="Helvetica"/>
          <w:bCs/>
          <w:color w:val="5B9BD5" w:themeColor="accent1"/>
        </w:rPr>
        <w:t> </w:t>
      </w:r>
      <w:r w:rsidRPr="001D1E42">
        <w:rPr>
          <w:rFonts w:ascii="Helvetica" w:hAnsi="Helvetica" w:cs="Helvetica"/>
          <w:b/>
          <w:bCs/>
          <w:color w:val="auto"/>
        </w:rPr>
        <w:t xml:space="preserve">mais que </w:t>
      </w:r>
      <w:r w:rsidRPr="00F712B0">
        <w:rPr>
          <w:rFonts w:ascii="Helvetica" w:hAnsi="Helvetica" w:cs="Helvetica"/>
          <w:b/>
          <w:bCs/>
          <w:color w:val="C00000"/>
        </w:rPr>
        <w:t>seguir um plano</w:t>
      </w:r>
    </w:p>
    <w:p w:rsidR="001D1E42" w:rsidRDefault="001D1E42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Desenvolver software e produtos é um ambiente de alta incerteza e por isso não podemos nos debruçar em planos enormes e cheio de premissas. O que deve ser feito é aprender com as informações e feedbacks e adaptar o plano a todo momento.</w:t>
      </w:r>
    </w:p>
    <w:p w:rsidR="00EF2777" w:rsidRPr="001D1E42" w:rsidRDefault="00EF2777" w:rsidP="001D1E42">
      <w:pPr>
        <w:pStyle w:val="NormalWeb"/>
        <w:shd w:val="clear" w:color="auto" w:fill="FFFFFF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Se adapte aos acontecimentos e adapte o plano quando preciso. Ate os animais se adaptam  não siga cegamente o plano e responda as mudanças.</w:t>
      </w:r>
    </w:p>
    <w:p w:rsidR="001D1E42" w:rsidRPr="001D1E42" w:rsidRDefault="001D1E42" w:rsidP="001D1E42">
      <w:pPr>
        <w:pStyle w:val="Heading2"/>
        <w:shd w:val="clear" w:color="auto" w:fill="FFFFFF"/>
        <w:rPr>
          <w:rFonts w:ascii="Helvetica" w:hAnsi="Helvetica" w:cs="Helvetica"/>
          <w:b w:val="0"/>
          <w:bCs w:val="0"/>
        </w:rPr>
      </w:pPr>
      <w:r w:rsidRPr="001D1E42">
        <w:rPr>
          <w:rFonts w:ascii="Helvetica" w:hAnsi="Helvetica" w:cs="Helvetica"/>
          <w:b w:val="0"/>
          <w:bCs w:val="0"/>
        </w:rPr>
        <w:t>Os 12 princípios do Manifesto Ágil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Nossa maior prioridade é satisfazer o cliente, através da entrega adiantada e contínua de software de valor.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Aceitar mudanças de requisitos, mesmo no fim do desenvolvimento. Processos ágeis se adequam a mudanças, para que o cliente possa tirar vantagens competitivas.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Entregar software funcionando com freqüência, na escala de semanas até meses, com preferência aos períodos mais curtos.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Pessoas relacionadas à negócios e desenvolvedores devem trabalhar em conjunto e diariamente, durante todo o curso do projeto.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Construir projetos ao redor de indivíduos motivados. Dando a eles o ambiente e suporte necessário, e confiar que farão seu trabalho.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O Método mais eficiente e eficaz de transmitir informações para, e por dentro de um time de desenvolvimento, é através de uma conversa cara a cara.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Software funcional é a medida primária de progresso.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Processos ágeis promovem um ambiente sustentável. Os patrocinadores, desenvolvedores e usuários, devem ser capazes de manter indefinidamente, passos constantes.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Contínua atenção à excelência técnica e bom design, aumenta a agilidade.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Simplicidade: a arte de maximizar a quantidade de trabalho que não precisou ser feito.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As melhores arquiteturas, requisitos e designs emergem de times auto-organizáveis.</w:t>
      </w:r>
    </w:p>
    <w:p w:rsidR="001D1E42" w:rsidRPr="001D1E42" w:rsidRDefault="001D1E42" w:rsidP="001D1E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sz w:val="27"/>
          <w:szCs w:val="27"/>
        </w:rPr>
      </w:pPr>
      <w:r w:rsidRPr="001D1E42">
        <w:rPr>
          <w:rFonts w:ascii="Helvetica" w:hAnsi="Helvetica" w:cs="Helvetica"/>
          <w:sz w:val="27"/>
          <w:szCs w:val="27"/>
        </w:rPr>
        <w:t>Em intervalos regulares, o time reflete em como ficar mais efetivo, então, se ajustam e otimizam seu comportamento de acordo.</w:t>
      </w:r>
    </w:p>
    <w:p w:rsidR="002D2CF6" w:rsidRDefault="001D1E42">
      <w:pPr>
        <w:rPr>
          <w:rStyle w:val="Hyperlink"/>
        </w:rPr>
      </w:pPr>
      <w:r>
        <w:t>Retirado de :</w:t>
      </w:r>
      <w:r w:rsidRPr="00AA5F8D">
        <w:rPr>
          <w:rStyle w:val="Hyperlink"/>
        </w:rPr>
        <w:t>http://ww</w:t>
      </w:r>
      <w:r w:rsidR="00AA5F8D">
        <w:rPr>
          <w:rStyle w:val="Hyperlink"/>
        </w:rPr>
        <w:t>w.metodoagil.com/manifesto-agil</w:t>
      </w:r>
    </w:p>
    <w:p w:rsidR="00AA5F8D" w:rsidRPr="00AA5F8D" w:rsidRDefault="00AA5F8D" w:rsidP="00AA5F8D">
      <w:pPr>
        <w:pStyle w:val="Heading1"/>
        <w:shd w:val="clear" w:color="auto" w:fill="F9F9F9"/>
        <w:spacing w:before="0"/>
        <w:rPr>
          <w:rStyle w:val="Hyperlink"/>
          <w:rFonts w:ascii="Arial" w:hAnsi="Arial" w:cs="Arial"/>
          <w:color w:val="2E74B5" w:themeColor="accent1" w:themeShade="BF"/>
          <w:u w:val="none"/>
        </w:rPr>
      </w:pPr>
      <w:r>
        <w:rPr>
          <w:rFonts w:ascii="Arial" w:hAnsi="Arial" w:cs="Arial"/>
          <w:b/>
          <w:bCs/>
        </w:rPr>
        <w:lastRenderedPageBreak/>
        <w:t>Aula 01 - Manifesto Ágil</w:t>
      </w:r>
    </w:p>
    <w:p w:rsidR="00AA5F8D" w:rsidRDefault="00AA5F8D" w:rsidP="00AA5F8D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Aula 02 - Indivíduos e Interações</w:t>
      </w:r>
    </w:p>
    <w:p w:rsidR="00AA5F8D" w:rsidRDefault="00AA5F8D" w:rsidP="00AA5F8D">
      <w:pPr>
        <w:pStyle w:val="Heading1"/>
        <w:shd w:val="clear" w:color="auto" w:fill="F9F9F9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Aula 03 - Software Funcional</w:t>
      </w:r>
    </w:p>
    <w:p w:rsidR="00EF2777" w:rsidRPr="00EF2777" w:rsidRDefault="00EF2777" w:rsidP="00EF2777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Aula 4 - Colaborar Com o Cliente</w:t>
      </w:r>
    </w:p>
    <w:p w:rsidR="00EF2777" w:rsidRDefault="00EF2777" w:rsidP="00EF2777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Aula 5 - Responder às Mudanças</w:t>
      </w:r>
    </w:p>
    <w:p w:rsidR="00EF2777" w:rsidRPr="00EF2777" w:rsidRDefault="00EF2777" w:rsidP="00EF2777"/>
    <w:p w:rsidR="00AA5F8D" w:rsidRDefault="00AA5F8D">
      <w:bookmarkStart w:id="0" w:name="_GoBack"/>
      <w:bookmarkEnd w:id="0"/>
    </w:p>
    <w:sectPr w:rsidR="00AA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A04B8"/>
    <w:multiLevelType w:val="multilevel"/>
    <w:tmpl w:val="91A4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C5"/>
    <w:rsid w:val="001D1E42"/>
    <w:rsid w:val="002B70F0"/>
    <w:rsid w:val="002D2CF6"/>
    <w:rsid w:val="006523C5"/>
    <w:rsid w:val="00AA5F8D"/>
    <w:rsid w:val="00EF2777"/>
    <w:rsid w:val="00F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5198"/>
  <w15:chartTrackingRefBased/>
  <w15:docId w15:val="{473D6052-4EA4-438B-B9BB-3102ACA2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1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E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1D1E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1E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5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odoagil.com/scrum-guia-completo-praticas-ageis/" TargetMode="External"/><Relationship Id="rId5" Type="http://schemas.openxmlformats.org/officeDocument/2006/relationships/hyperlink" Target="https://pt.wikipedia.org/wiki/Desenvolvimento_%C3%A1gil_de_soft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7</cp:revision>
  <dcterms:created xsi:type="dcterms:W3CDTF">2019-09-16T19:55:00Z</dcterms:created>
  <dcterms:modified xsi:type="dcterms:W3CDTF">2019-09-16T20:48:00Z</dcterms:modified>
</cp:coreProperties>
</file>