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编译原理实验课打分细则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实验课总评成绩计算公式：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平时分</w:t>
      </w:r>
      <w:r>
        <w:rPr>
          <w:rFonts w:hint="eastAsia"/>
          <w:lang w:val="en-US" w:eastAsia="zh-CN"/>
        </w:rPr>
        <w:t>×0.2＋实验平均分×0.8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平时分为上课考勤与上课表现。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实验平均分为综合每次实验的平均分，每次实验打分规则如下：</w:t>
      </w: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提交速度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代码完成度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代码质量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文档质量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实验打分解释与注意事项：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建议每次实验在实验发布的当前周完成（所有实验我都事先完成过，都能在2个小时内完成），因此设立提交速度分。提交速度分计算规则：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当周提交：20分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下一周提交：5分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两周内不能提交：0分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代码完成度主要考核：代码是否能运行，代码是否能完整的实现实验指导上提出的要求。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代码质量主要考核代码的清晰程度，以及是否能准确和清楚的实现每个模块。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文档质量要求写明实验的思路，实验的方案，以及遇到的问题和解决办法。单纯截图和贴代码只能的5分。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所有代码和文档会经过抄袭检测程序检测，如发现抄袭，则该次实验的相关抄袭同学皆得0分。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建议所有实验都能在实验发布当周完成。除最后一次实验外，其他实验若在期末前一周尚未提交，则该次实验最多60分。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B62F8"/>
    <w:multiLevelType w:val="singleLevel"/>
    <w:tmpl w:val="01BB62F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18014FEE"/>
    <w:multiLevelType w:val="singleLevel"/>
    <w:tmpl w:val="18014FE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730D6"/>
    <w:rsid w:val="0DD73944"/>
    <w:rsid w:val="2DFF2B35"/>
    <w:rsid w:val="351A6F54"/>
    <w:rsid w:val="368F5BEE"/>
    <w:rsid w:val="5DFC6AA2"/>
    <w:rsid w:val="68D864D9"/>
    <w:rsid w:val="6A5730D6"/>
    <w:rsid w:val="6E40334F"/>
    <w:rsid w:val="707627E5"/>
    <w:rsid w:val="72EC318B"/>
    <w:rsid w:val="7FBC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2021-08-10T06:59:00Z</dcterms:created>
  <dc:creator>antony</dc:creator>
  <cp:lastModifiedBy>antony</cp:lastModifiedBy>
  <dcterms:modified xsi:type="dcterms:W3CDTF">2021-08-11T01:46:25Z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86E7CBC42F27452485219965B5B36E02</vt:lpwstr>
  </property>
</Properties>
</file>