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5F7FC565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631BD86B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4BC400F5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Arthur Foschiani</w:t>
            </w:r>
          </w:p>
        </w:tc>
        <w:tc>
          <w:tcPr>
            <w:tcW w:w="2996" w:type="dxa"/>
          </w:tcPr>
          <w:p w14:paraId="3C82D582" w14:textId="6FB1BD2C" w:rsidR="00F32322" w:rsidRDefault="006F5ED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25381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25381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25381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25381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25381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25381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25381A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25381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25381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25381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25381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25381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25381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25381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25381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25381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25381A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25381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25381A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3CED92C0" w:rsidR="00F32322" w:rsidRPr="0030311C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167384D4" w14:textId="77777777" w:rsidR="0030311C" w:rsidRPr="0030311C" w:rsidRDefault="0030311C" w:rsidP="0030311C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30311C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30311C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30311C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0123A386" w14:textId="1168A767" w:rsidR="0030311C" w:rsidRPr="0030311C" w:rsidRDefault="0030311C" w:rsidP="0030311C">
      <w:pPr>
        <w:pStyle w:val="PargrafodaLista"/>
        <w:ind w:left="572" w:firstLine="148"/>
        <w:rPr>
          <w:rFonts w:ascii="Calibri Light" w:eastAsia="Calibri Light" w:hAnsi="Calibri Light" w:cs="Calibri Light"/>
        </w:rPr>
      </w:pPr>
      <w:r w:rsidRPr="0030311C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68D5B614" w:rsidR="00BA6393" w:rsidRDefault="001519E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27E7B2BA" w:rsidR="00BA6393" w:rsidRDefault="0030311C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44534AF1" w:rsidR="00BA6393" w:rsidRDefault="0030311C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B5DE1D9" w:rsidR="00BA6393" w:rsidRDefault="001519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3DB134E8" w:rsidR="00BA6393" w:rsidRDefault="003031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4F128356" w:rsidR="00BA6393" w:rsidRDefault="0030311C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44A4A866" w:rsidR="00BA6393" w:rsidRDefault="001519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01A69BCC" w:rsidR="00BA6393" w:rsidRDefault="0030311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59033D95" w:rsidR="00BA6393" w:rsidRDefault="0030311C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que fará a integração entre o sistema web e o aplicativo.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8819B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8819B7">
        <w:trPr>
          <w:trHeight w:val="609"/>
        </w:trPr>
        <w:tc>
          <w:tcPr>
            <w:tcW w:w="506" w:type="dxa"/>
          </w:tcPr>
          <w:p w14:paraId="3A8C4500" w14:textId="149411AF" w:rsidR="00F32322" w:rsidRDefault="001519E5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5D164392" w:rsidR="00F32322" w:rsidRDefault="008819B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568A170E" w:rsidR="00F32322" w:rsidRDefault="008819B7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 e atualizar os pacotes do sistema.</w:t>
            </w:r>
          </w:p>
        </w:tc>
      </w:tr>
      <w:tr w:rsidR="00F32322" w14:paraId="5D626312" w14:textId="77777777" w:rsidTr="008819B7">
        <w:trPr>
          <w:trHeight w:val="361"/>
        </w:trPr>
        <w:tc>
          <w:tcPr>
            <w:tcW w:w="506" w:type="dxa"/>
          </w:tcPr>
          <w:p w14:paraId="0B0D5454" w14:textId="3A6E4014" w:rsidR="00F32322" w:rsidRDefault="001519E5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1EF09408" w:rsidR="00F32322" w:rsidRDefault="008819B7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64940FED" w:rsidR="00F32322" w:rsidRDefault="008819B7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 w:rsidP="001519E5">
      <w:pPr>
        <w:pStyle w:val="Corpodetexto"/>
        <w:spacing w:before="3"/>
        <w:rPr>
          <w:sz w:val="18"/>
        </w:rPr>
      </w:pPr>
    </w:p>
    <w:p w14:paraId="4FBFDED8" w14:textId="5F193D65" w:rsidR="00BA6393" w:rsidRDefault="001519E5" w:rsidP="001519E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 Sistema Web</w:t>
      </w:r>
    </w:p>
    <w:p w14:paraId="66553D81" w14:textId="5F21E2EA" w:rsidR="001519E5" w:rsidRDefault="001519E5" w:rsidP="001519E5">
      <w:pPr>
        <w:pStyle w:val="Corpodetexto"/>
        <w:spacing w:before="3"/>
        <w:ind w:left="572"/>
        <w:rPr>
          <w:sz w:val="18"/>
        </w:rPr>
      </w:pPr>
    </w:p>
    <w:p w14:paraId="320B01C7" w14:textId="4F3D7394" w:rsidR="001519E5" w:rsidRDefault="001519E5" w:rsidP="001519E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playstore</w:t>
      </w:r>
    </w:p>
    <w:p w14:paraId="7B1F4146" w14:textId="77777777" w:rsidR="001519E5" w:rsidRDefault="001519E5" w:rsidP="001519E5">
      <w:pPr>
        <w:pStyle w:val="Corpodetexto"/>
        <w:spacing w:before="3"/>
        <w:ind w:left="572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3297"/>
      </w:tblGrid>
      <w:tr w:rsidR="003E1E96" w14:paraId="428C2B38" w14:textId="77777777" w:rsidTr="00B62C6A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38FF2AA3" w:rsidR="00BA6393" w:rsidRDefault="00C21DD1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334C281C" w:rsidR="00BA6393" w:rsidRDefault="00B62C6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</w:tcPr>
          <w:p w14:paraId="4C29572E" w14:textId="0A460A4D" w:rsidR="00BA6393" w:rsidRDefault="00281E75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Adm/Cliente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AF98DF8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23E8C391" w14:textId="054EF4CF" w:rsidR="00BA6393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Fitrar pacotes (país/mês)</w:t>
            </w:r>
          </w:p>
        </w:tc>
        <w:tc>
          <w:tcPr>
            <w:tcW w:w="3297" w:type="dxa"/>
          </w:tcPr>
          <w:p w14:paraId="33A3448E" w14:textId="21FB0C4C" w:rsidR="00BA6393" w:rsidRDefault="00281E7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255401E1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1F268BBE" w14:textId="3ECF0CA9" w:rsidR="00BA6393" w:rsidRDefault="00B62C6A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pacotes</w:t>
            </w:r>
          </w:p>
        </w:tc>
        <w:tc>
          <w:tcPr>
            <w:tcW w:w="3297" w:type="dxa"/>
          </w:tcPr>
          <w:p w14:paraId="24CBB996" w14:textId="35DB63D0" w:rsidR="00B62C6A" w:rsidRDefault="00281E75" w:rsidP="00B62C6A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4B0E8E49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72AE7B38" w14:textId="7AAF314D" w:rsidR="00BA6393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pacotes</w:t>
            </w:r>
          </w:p>
        </w:tc>
        <w:tc>
          <w:tcPr>
            <w:tcW w:w="3297" w:type="dxa"/>
          </w:tcPr>
          <w:p w14:paraId="2AB9FB92" w14:textId="413764FA" w:rsidR="00BA6393" w:rsidRDefault="00281E7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832FA2D" w:rsidR="00BA6393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065B2658" w14:textId="52FA80C2" w:rsidR="00BA6393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Fazer Login</w:t>
            </w:r>
          </w:p>
        </w:tc>
        <w:tc>
          <w:tcPr>
            <w:tcW w:w="3297" w:type="dxa"/>
          </w:tcPr>
          <w:p w14:paraId="71DAB21E" w14:textId="37C409D7" w:rsidR="00BA6393" w:rsidRDefault="00281E75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62C6A" w14:paraId="12FA0E13" w14:textId="77777777" w:rsidTr="00BA6393">
        <w:trPr>
          <w:trHeight w:val="261"/>
        </w:trPr>
        <w:tc>
          <w:tcPr>
            <w:tcW w:w="939" w:type="dxa"/>
          </w:tcPr>
          <w:p w14:paraId="2AE490C1" w14:textId="193881B5" w:rsidR="00B62C6A" w:rsidRDefault="00C21DD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B62C6A">
              <w:rPr>
                <w:sz w:val="20"/>
              </w:rPr>
              <w:t>6</w:t>
            </w:r>
          </w:p>
        </w:tc>
        <w:tc>
          <w:tcPr>
            <w:tcW w:w="4341" w:type="dxa"/>
            <w:gridSpan w:val="2"/>
          </w:tcPr>
          <w:p w14:paraId="1D920A91" w14:textId="619A2382" w:rsidR="00B62C6A" w:rsidRDefault="00B62C6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do pacote</w:t>
            </w:r>
          </w:p>
        </w:tc>
        <w:tc>
          <w:tcPr>
            <w:tcW w:w="3297" w:type="dxa"/>
          </w:tcPr>
          <w:p w14:paraId="06AC16F9" w14:textId="35FFC212" w:rsidR="00B62C6A" w:rsidRDefault="00281E75" w:rsidP="00B62C6A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</w:tbl>
    <w:p w14:paraId="2E12C279" w14:textId="652EB156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20D65F65" w:rsidR="00BA6393" w:rsidRDefault="00281E75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754FF922" w:rsidR="00BA6393" w:rsidRDefault="00B62C6A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52091BDE" w:rsidR="00BA6393" w:rsidRDefault="00281E75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7570DB53" w:rsidR="00BA6393" w:rsidRDefault="00281E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>
              <w:rPr>
                <w:sz w:val="20"/>
              </w:rPr>
              <w:t>2</w:t>
            </w:r>
          </w:p>
        </w:tc>
        <w:tc>
          <w:tcPr>
            <w:tcW w:w="5675" w:type="dxa"/>
          </w:tcPr>
          <w:p w14:paraId="4EF328C2" w14:textId="170019D2" w:rsidR="00BA6393" w:rsidRDefault="00B62C6A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Tela listagem simples</w:t>
            </w:r>
          </w:p>
        </w:tc>
        <w:tc>
          <w:tcPr>
            <w:tcW w:w="1958" w:type="dxa"/>
          </w:tcPr>
          <w:p w14:paraId="616F7D9B" w14:textId="3A82F70D" w:rsidR="00BA6393" w:rsidRDefault="00281E7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FBB7937" w:rsidR="00BA6393" w:rsidRDefault="00281E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>
              <w:rPr>
                <w:sz w:val="20"/>
              </w:rPr>
              <w:t>3</w:t>
            </w:r>
          </w:p>
        </w:tc>
        <w:tc>
          <w:tcPr>
            <w:tcW w:w="5675" w:type="dxa"/>
          </w:tcPr>
          <w:p w14:paraId="13F3A254" w14:textId="47674CFC" w:rsidR="00BA6393" w:rsidRDefault="00B62C6A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Mínimo 8 caractéres e conter letras e números</w:t>
            </w:r>
          </w:p>
        </w:tc>
        <w:tc>
          <w:tcPr>
            <w:tcW w:w="1958" w:type="dxa"/>
          </w:tcPr>
          <w:p w14:paraId="04A72D96" w14:textId="77DA81A6" w:rsidR="00BA6393" w:rsidRDefault="00281E7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70EA2DDE" w:rsidR="00BA6393" w:rsidRDefault="00281E7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34B145F7" w:rsidR="00BA6393" w:rsidRDefault="00281E7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52B8C4A3" w:rsidR="00BA6393" w:rsidRDefault="00281E7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Cliente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066FECEB" w:rsidR="00BA6393" w:rsidRDefault="00281E75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4A3CA16" w:rsidR="00BA6393" w:rsidRDefault="00281E75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usuários administradores podem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7ED62F26" w:rsidR="00BA6393" w:rsidRDefault="00281E7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Adm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3D156EF6" w:rsidR="00BA6393" w:rsidRDefault="00BA2760" w:rsidP="00BA2760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 xml:space="preserve">Dispositivo mínimo de 512mb de memória ram. 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5CD132C" w:rsidR="00BA6393" w:rsidRDefault="00BA276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mínimo de 50 mb de memória interna</w:t>
            </w:r>
            <w:r>
              <w:rPr>
                <w:sz w:val="20"/>
              </w:rPr>
              <w:t>.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37499703" w:rsidR="00BA6393" w:rsidRDefault="00BA2760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Dispositivo deve conter acesso a internet.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C8931C9" w:rsidR="00BA6393" w:rsidRDefault="00BA2760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6BC91466" w:rsidR="00BA6393" w:rsidRDefault="009D2B80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2638" w:type="dxa"/>
          </w:tcPr>
          <w:p w14:paraId="638D4B52" w14:textId="2B475CE4" w:rsidR="00BA6393" w:rsidRDefault="00FD180B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</w:t>
            </w: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377BE793" w:rsidR="00BA6393" w:rsidRDefault="009D2B80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2</w:t>
            </w:r>
          </w:p>
        </w:tc>
        <w:tc>
          <w:tcPr>
            <w:tcW w:w="2638" w:type="dxa"/>
          </w:tcPr>
          <w:p w14:paraId="04F239B5" w14:textId="59351B6B" w:rsidR="00BA6393" w:rsidRDefault="00FD180B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63959858" w:rsidR="00BA6393" w:rsidRDefault="009D2B80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3</w:t>
            </w:r>
          </w:p>
        </w:tc>
        <w:tc>
          <w:tcPr>
            <w:tcW w:w="2638" w:type="dxa"/>
          </w:tcPr>
          <w:p w14:paraId="0F016615" w14:textId="33A56647" w:rsidR="00BA6393" w:rsidRDefault="009D2B80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Atualizar pacotes</w:t>
            </w: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77F7DA14" w:rsidR="00BA6393" w:rsidRDefault="009D2B80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4</w:t>
            </w:r>
          </w:p>
        </w:tc>
        <w:tc>
          <w:tcPr>
            <w:tcW w:w="2638" w:type="dxa"/>
          </w:tcPr>
          <w:p w14:paraId="3FBB421D" w14:textId="2284A8A0" w:rsidR="00BA6393" w:rsidRDefault="009D2B80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Filtrar pacotes por país</w:t>
            </w: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052F43C5" w:rsidR="00BA6393" w:rsidRDefault="009D2B8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</w:t>
            </w:r>
          </w:p>
        </w:tc>
        <w:tc>
          <w:tcPr>
            <w:tcW w:w="2638" w:type="dxa"/>
          </w:tcPr>
          <w:p w14:paraId="13A8AB52" w14:textId="33C85F73" w:rsidR="00BA6393" w:rsidRDefault="009D2B8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Filtrar pa</w:t>
            </w:r>
            <w:r>
              <w:rPr>
                <w:i/>
                <w:sz w:val="20"/>
              </w:rPr>
              <w:t>cotes por mês</w:t>
            </w: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3C7DABA5" w:rsidR="00BA6393" w:rsidRDefault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6</w:t>
            </w:r>
          </w:p>
        </w:tc>
        <w:tc>
          <w:tcPr>
            <w:tcW w:w="2638" w:type="dxa"/>
          </w:tcPr>
          <w:p w14:paraId="44BCE284" w14:textId="424C0BA2" w:rsidR="00BA6393" w:rsidRDefault="009D2B80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 pacotes por país</w:t>
            </w:r>
            <w:r>
              <w:rPr>
                <w:i/>
                <w:sz w:val="20"/>
              </w:rPr>
              <w:t>+mês</w:t>
            </w: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  <w:tr w:rsidR="009D2B80" w14:paraId="6D94EBBB" w14:textId="77777777" w:rsidTr="00BA6393">
        <w:trPr>
          <w:trHeight w:val="57"/>
        </w:trPr>
        <w:tc>
          <w:tcPr>
            <w:tcW w:w="1752" w:type="dxa"/>
          </w:tcPr>
          <w:p w14:paraId="213B060F" w14:textId="541B7ACC" w:rsidR="009D2B80" w:rsidRDefault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7</w:t>
            </w:r>
          </w:p>
        </w:tc>
        <w:tc>
          <w:tcPr>
            <w:tcW w:w="2638" w:type="dxa"/>
          </w:tcPr>
          <w:p w14:paraId="706423EB" w14:textId="0EDA8D2B" w:rsidR="009D2B80" w:rsidRDefault="009D2B80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do pacote</w:t>
            </w:r>
          </w:p>
        </w:tc>
        <w:tc>
          <w:tcPr>
            <w:tcW w:w="4225" w:type="dxa"/>
          </w:tcPr>
          <w:p w14:paraId="4CC2F099" w14:textId="77777777" w:rsidR="009D2B80" w:rsidRDefault="009D2B8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  <w:tr w:rsidR="009D2B80" w14:paraId="16126EB5" w14:textId="77777777" w:rsidTr="00BA6393">
        <w:trPr>
          <w:trHeight w:val="57"/>
        </w:trPr>
        <w:tc>
          <w:tcPr>
            <w:tcW w:w="1752" w:type="dxa"/>
          </w:tcPr>
          <w:p w14:paraId="38839C04" w14:textId="7E2C4260" w:rsidR="009D2B80" w:rsidRDefault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8</w:t>
            </w:r>
            <w:bookmarkStart w:id="15" w:name="_GoBack"/>
            <w:bookmarkEnd w:id="15"/>
          </w:p>
        </w:tc>
        <w:tc>
          <w:tcPr>
            <w:tcW w:w="2638" w:type="dxa"/>
          </w:tcPr>
          <w:p w14:paraId="2C050A17" w14:textId="6815BB83" w:rsidR="009D2B80" w:rsidRDefault="009D2B80" w:rsidP="009D2B80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Logar no sistema</w:t>
            </w:r>
          </w:p>
        </w:tc>
        <w:tc>
          <w:tcPr>
            <w:tcW w:w="4225" w:type="dxa"/>
          </w:tcPr>
          <w:p w14:paraId="5860D684" w14:textId="77777777" w:rsidR="009D2B80" w:rsidRDefault="009D2B80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3B2FD8" w14:textId="77777777" w:rsidR="0025381A" w:rsidRDefault="0025381A">
      <w:r>
        <w:separator/>
      </w:r>
    </w:p>
  </w:endnote>
  <w:endnote w:type="continuationSeparator" w:id="0">
    <w:p w14:paraId="172597A7" w14:textId="77777777" w:rsidR="0025381A" w:rsidRDefault="0025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4629808B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D2B80">
                            <w:rPr>
                              <w:noProof/>
                              <w:sz w:val="16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4629808B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D2B80">
                      <w:rPr>
                        <w:noProof/>
                        <w:sz w:val="16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B72FF" w14:textId="77777777" w:rsidR="0025381A" w:rsidRDefault="0025381A">
      <w:r>
        <w:separator/>
      </w:r>
    </w:p>
  </w:footnote>
  <w:footnote w:type="continuationSeparator" w:id="0">
    <w:p w14:paraId="0AB5353D" w14:textId="77777777" w:rsidR="0025381A" w:rsidRDefault="00253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519E5"/>
    <w:rsid w:val="001B3F8C"/>
    <w:rsid w:val="0025381A"/>
    <w:rsid w:val="00281E75"/>
    <w:rsid w:val="0030311C"/>
    <w:rsid w:val="00337D5A"/>
    <w:rsid w:val="003E1E96"/>
    <w:rsid w:val="00656AA8"/>
    <w:rsid w:val="006F5ED7"/>
    <w:rsid w:val="008819B7"/>
    <w:rsid w:val="008E5919"/>
    <w:rsid w:val="009D2B80"/>
    <w:rsid w:val="00B62C6A"/>
    <w:rsid w:val="00BA2760"/>
    <w:rsid w:val="00BA6393"/>
    <w:rsid w:val="00C21DD1"/>
    <w:rsid w:val="00D1445F"/>
    <w:rsid w:val="00DB3AA1"/>
    <w:rsid w:val="00F24EE6"/>
    <w:rsid w:val="00F32322"/>
    <w:rsid w:val="00F60E96"/>
    <w:rsid w:val="00FD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Arthur Foschiani De Souza</cp:lastModifiedBy>
  <cp:revision>10</cp:revision>
  <dcterms:created xsi:type="dcterms:W3CDTF">2019-07-23T23:15:00Z</dcterms:created>
  <dcterms:modified xsi:type="dcterms:W3CDTF">2020-01-27T11:34:00Z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