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360" w:line="360" w:lineRule="auto"/>
        <w:ind w:firstLine="0"/>
        <w:jc w:val="center"/>
        <w:outlineLvl w:val="0"/>
      </w:pPr>
      <w:r>
        <w:rPr>
          <w:b/>
          <w:i w:val="0"/>
          <w:sz w:val="24"/>
          <w:color w:val="000000"/>
          <w:rFonts w:ascii="Times New Roman" w:hAnsi="Times New Roman" w:cs="Times New Roman"/>
        </w:rPr>
        <w:t>KATA PENGANTAR</w:t>
      </w:r>
    </w:p>
    <w:p>
      <w:pPr>
        <w:spacing w:line="360" w:lineRule="auto" w:before="0" w:after="0"/>
        <w:ind w:firstLine="709"/>
        <w:jc w:val="both"/>
      </w:pPr>
      <w:r>
        <w:rPr>
          <w:b w:val="0"/>
          <w:i w:val="0"/>
          <w:sz w:val="24"/>
          <w:color w:val="000000"/>
          <w:rFonts w:ascii="Times New Roman" w:hAnsi="Times New Roman" w:cs="Times New Roman"/>
        </w:rPr>
        <w:t>Puji dan syukur penulis panjatkan ke hadirat Tuhan Yang Maha Esa atas kasih, anugerah, dan penyertaan-Nya yang senantiasa melimpah, sehingga penulis dapat menyelesaikan penyusunan proposal skripsi yang berjudul “PENGARUH HEDONIC MOTIVATION, DESIRE FOR COMPLETENESS, DAN SPECULATIVE MOTIVE TERHADAP IMPULSIVE BUYING BOOSTER PACK KARTU POKÉMON TCG DENGAN SELF-CONTROL SEBAGAI VARIABEL MODERASI (STUDI PADA KONSUMEN DI JAKARTA BARAT)” dengan baik, lancar, dan tepat waktu.</w:t>
      </w:r>
    </w:p>
    <w:p>
      <w:pPr>
        <w:spacing w:line="360" w:lineRule="auto" w:before="0" w:after="0"/>
        <w:ind w:firstLine="709"/>
        <w:jc w:val="both"/>
      </w:pPr>
      <w:r>
        <w:rPr>
          <w:b w:val="0"/>
          <w:i w:val="0"/>
          <w:sz w:val="24"/>
          <w:color w:val="000000"/>
          <w:rFonts w:ascii="Times New Roman" w:hAnsi="Times New Roman" w:cs="Times New Roman"/>
        </w:rPr>
        <w:t>Proposal skripsi ini disusun sebagai salah satu tahapan akademik yang diwajibkan dalam rangka menempuh ujian seminar proposal guna menyelesaikan studi pada Program Studi S1 Manajemen, Konsentrasi Manajemen Keuangan, Fakultas Ekonomi dan Bisnis, Universitas Kristen Krida Wacana (UKRIDA), Jakarta.</w:t>
      </w:r>
    </w:p>
    <w:p>
      <w:pPr>
        <w:spacing w:line="360" w:lineRule="auto" w:before="0" w:after="0"/>
        <w:ind w:firstLine="709"/>
        <w:jc w:val="both"/>
      </w:pPr>
      <w:r>
        <w:rPr>
          <w:b w:val="0"/>
          <w:i w:val="0"/>
          <w:sz w:val="24"/>
          <w:color w:val="000000"/>
          <w:rFonts w:ascii="Times New Roman" w:hAnsi="Times New Roman" w:cs="Times New Roman"/>
        </w:rPr>
        <w:t>Dalam proses penyusunan naskah proposal ini, penulis mendapatkan banyak bimbingan, arahan metodologis, dukungan moril, serta fasilitas dari berbagai pihak. Oleh karena itu, dengan penuh rasa hormat dan kerendahan hati, penulis menyampaikan terima kasih dan apresiasi yang setinggi-tingginya kepada:</w:t>
      </w:r>
    </w:p>
    <w:p>
      <w:pPr>
        <w:spacing w:before="0" w:after="60" w:line="276" w:lineRule="auto"/>
        <w:ind w:left="709" w:hanging="357"/>
        <w:jc w:val="both"/>
      </w:pPr>
      <w:r>
        <w:rPr>
          <w:b/>
          <w:sz w:val="24"/>
          <w:color w:val="000000"/>
          <w:rFonts w:ascii="Times New Roman" w:hAnsi="Times New Roman" w:cs="Times New Roman"/>
        </w:rPr>
        <w:t xml:space="preserve">1.  </w:t>
      </w:r>
      <w:r>
        <w:rPr>
          <w:sz w:val="24"/>
          <w:color w:val="000000"/>
          <w:rFonts w:ascii="Times New Roman" w:hAnsi="Times New Roman" w:cs="Times New Roman"/>
        </w:rPr>
        <w:t>Dr. Fredella Colline, S.E., M.M., CFP®, PFM, CHCP-A, selaku Dosen Pembimbing Skripsi, yang telah dengan luar biasa sabar, teliti, kritis, dan penuh dedikasi meluangkan waktu serta mencurahkan tenaga dan pikiran dalam membimbing, mengarahkan, dan menyempurnakan naskah proposal ini sejak tahap awal perumusan gagasan hingga penyusunan naskah komprehensif.</w:t>
      </w:r>
    </w:p>
    <w:p>
      <w:pPr>
        <w:spacing w:before="0" w:after="60" w:line="276" w:lineRule="auto"/>
        <w:ind w:left="709" w:hanging="357"/>
        <w:jc w:val="both"/>
      </w:pPr>
      <w:r>
        <w:rPr>
          <w:b/>
          <w:sz w:val="24"/>
          <w:color w:val="000000"/>
          <w:rFonts w:ascii="Times New Roman" w:hAnsi="Times New Roman" w:cs="Times New Roman"/>
        </w:rPr>
        <w:t xml:space="preserve">2.  </w:t>
      </w:r>
      <w:r>
        <w:rPr>
          <w:sz w:val="24"/>
          <w:color w:val="000000"/>
          <w:rFonts w:ascii="Times New Roman" w:hAnsi="Times New Roman" w:cs="Times New Roman"/>
        </w:rPr>
        <w:t>Rita Amelinda, S.E., M.M., selaku Ketua Program Studi S1 Manajemen FEB UKRIDA, atas segala arahan, kemudahan proses administratif, dan bimbingan akademik yang diberikan.</w:t>
      </w:r>
    </w:p>
    <w:p>
      <w:pPr>
        <w:spacing w:before="0" w:after="60" w:line="276" w:lineRule="auto"/>
        <w:ind w:left="709" w:hanging="357"/>
        <w:jc w:val="both"/>
      </w:pPr>
      <w:r>
        <w:rPr>
          <w:b/>
          <w:sz w:val="24"/>
          <w:color w:val="000000"/>
          <w:rFonts w:ascii="Times New Roman" w:hAnsi="Times New Roman" w:cs="Times New Roman"/>
        </w:rPr>
        <w:t xml:space="preserve">3.  </w:t>
      </w:r>
      <w:r>
        <w:rPr>
          <w:sz w:val="24"/>
          <w:color w:val="000000"/>
          <w:rFonts w:ascii="Times New Roman" w:hAnsi="Times New Roman" w:cs="Times New Roman"/>
        </w:rPr>
        <w:t>Bapak dan Ibu Dosen Penguji Seminar Proposal, yang telah bersedia meluangkan waktu untuk menguji, memberikan koreksi kritis, serta masukan yang konstruktif guna menyempurnakan naskah penelitian ini.</w:t>
      </w:r>
    </w:p>
    <w:p>
      <w:pPr>
        <w:spacing w:before="0" w:after="60" w:line="276" w:lineRule="auto"/>
        <w:ind w:left="709" w:hanging="357"/>
        <w:jc w:val="both"/>
      </w:pPr>
      <w:r>
        <w:rPr>
          <w:b/>
          <w:sz w:val="24"/>
          <w:color w:val="000000"/>
          <w:rFonts w:ascii="Times New Roman" w:hAnsi="Times New Roman" w:cs="Times New Roman"/>
        </w:rPr>
        <w:t xml:space="preserve">4.  </w:t>
      </w:r>
      <w:r>
        <w:rPr>
          <w:sz w:val="24"/>
          <w:color w:val="000000"/>
          <w:rFonts w:ascii="Times New Roman" w:hAnsi="Times New Roman" w:cs="Times New Roman"/>
        </w:rPr>
        <w:t>Seluruh Dosen dan Staf Pengajar FEB UKRIDA, yang telah membagikan ilmu pengetahuan, wawasan analisis keuangan, serta etika profesional selama masa perkuliahan penulis.</w:t>
      </w:r>
    </w:p>
    <w:p>
      <w:pPr>
        <w:spacing w:before="0" w:after="60" w:line="276" w:lineRule="auto"/>
        <w:ind w:left="709" w:hanging="357"/>
        <w:jc w:val="both"/>
      </w:pPr>
      <w:r>
        <w:rPr>
          <w:b/>
          <w:sz w:val="24"/>
          <w:color w:val="000000"/>
          <w:rFonts w:ascii="Times New Roman" w:hAnsi="Times New Roman" w:cs="Times New Roman"/>
        </w:rPr>
        <w:t xml:space="preserve">5.  </w:t>
      </w:r>
      <w:r>
        <w:rPr>
          <w:sz w:val="24"/>
          <w:color w:val="000000"/>
          <w:rFonts w:ascii="Times New Roman" w:hAnsi="Times New Roman" w:cs="Times New Roman"/>
        </w:rPr>
        <w:t>Kedua Orang Tua dan Keluarga Tercinta, atas doa yang tiada putus, limpahan kasih sayang, ketulusan pengorbanan, serta dorongan moral dan material yang menjadi sumber kekuatan utama bagi penulis.</w:t>
      </w:r>
    </w:p>
    <w:p>
      <w:pPr>
        <w:spacing w:before="0" w:after="60" w:line="276" w:lineRule="auto"/>
        <w:ind w:left="709" w:hanging="357"/>
        <w:jc w:val="both"/>
      </w:pPr>
      <w:r>
        <w:rPr>
          <w:b/>
          <w:sz w:val="24"/>
          <w:color w:val="000000"/>
          <w:rFonts w:ascii="Times New Roman" w:hAnsi="Times New Roman" w:cs="Times New Roman"/>
        </w:rPr>
        <w:t xml:space="preserve">6.  </w:t>
      </w:r>
      <w:r>
        <w:rPr>
          <w:sz w:val="24"/>
          <w:color w:val="000000"/>
          <w:rFonts w:ascii="Times New Roman" w:hAnsi="Times New Roman" w:cs="Times New Roman"/>
        </w:rPr>
        <w:t>Rekan-rekan Mahasiswa Manajemen FEB UKRIDA Angkatan 2023 dan sahabat seperjuangan, atas diskusi yang membangun, motivasi, dan kerja sama selama proses perkuliahan.</w:t>
      </w:r>
    </w:p>
    <w:p>
      <w:pPr>
        <w:spacing w:before="0" w:after="60" w:line="276" w:lineRule="auto"/>
        <w:ind w:left="709" w:hanging="357"/>
        <w:jc w:val="both"/>
      </w:pPr>
      <w:r>
        <w:rPr>
          <w:b/>
          <w:sz w:val="24"/>
          <w:color w:val="000000"/>
          <w:rFonts w:ascii="Times New Roman" w:hAnsi="Times New Roman" w:cs="Times New Roman"/>
        </w:rPr>
        <w:t xml:space="preserve">7.  </w:t>
      </w:r>
      <w:r>
        <w:rPr>
          <w:sz w:val="24"/>
          <w:color w:val="000000"/>
          <w:rFonts w:ascii="Times New Roman" w:hAnsi="Times New Roman" w:cs="Times New Roman"/>
        </w:rPr>
        <w:t>Komunitas Kolektor dan Pemain Pokémon TCG di Jakarta Barat dan Indonesia, yang telah memberikan gambaran nyata mengenai fenomena pasar kartu koleksi di lapangan.</w:t>
      </w:r>
    </w:p>
    <w:p>
      <w:pPr>
        <w:spacing w:line="360" w:lineRule="auto" w:before="0" w:after="0"/>
        <w:ind w:firstLine="709"/>
        <w:jc w:val="both"/>
      </w:pPr>
      <w:r>
        <w:rPr>
          <w:b w:val="0"/>
          <w:i w:val="0"/>
          <w:sz w:val="24"/>
          <w:color w:val="000000"/>
          <w:rFonts w:ascii="Times New Roman" w:hAnsi="Times New Roman" w:cs="Times New Roman"/>
        </w:rPr>
        <w:t>Penulis menyadari bahwa proposal ini masih jauh dari kesempurnaan. Kritik dan saran yang membangun sangat diharapkan demi penyempurnaan karya ilmiah ini ke depan. Semoga proposal skripsi ini dapat memberikan manfaat akademis dan praktis bagi perkembangan kajian ilmu manajemen keuangan perilaku di Indonesia.</w:t>
      </w:r>
    </w:p>
    <w:p>
      <w:pPr>
        <w:spacing w:before="360" w:line="276" w:lineRule="auto"/>
        <w:jc w:val="right"/>
      </w:pPr>
      <w:r>
        <w:rPr>
          <w:sz w:val="24"/>
          <w:color w:val="000000"/>
          <w:rFonts w:ascii="Times New Roman" w:hAnsi="Times New Roman" w:cs="Times New Roman"/>
        </w:rPr>
        <w:t>Jakarta,                  2026</w:t>
        <w:br/>
        <w:t>Penulis,</w:t>
        <w:br/>
        <w:br/>
        <w:br/>
        <w:br/>
        <w:br/>
      </w:r>
      <w:r>
        <w:rPr>
          <w:b/>
          <w:sz w:val="24"/>
          <w:color w:val="000000"/>
          <w:rFonts w:ascii="Times New Roman" w:hAnsi="Times New Roman" w:cs="Times New Roman"/>
        </w:rPr>
        <w:t>Arthur Reezan</w:t>
        <w:br/>
      </w:r>
      <w:r>
        <w:rPr>
          <w:sz w:val="24"/>
          <w:color w:val="000000"/>
          <w:rFonts w:ascii="Times New Roman" w:hAnsi="Times New Roman" w:cs="Times New Roman"/>
        </w:rPr>
        <w:t>NIM: 312023002</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b/>
      <w:bCs/>
      <w:sz w:val="24"/>
      <w:szCs w:val="28"/>
      <w:color w:val="000000"/>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b/>
      <w:bCs/>
      <w:sz w:val="24"/>
      <w:szCs w:val="26"/>
      <w:color w:val="000000"/>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b/>
      <w:bCs/>
      <w:sz w:val="24"/>
      <w:color w:val="000000"/>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