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DDCAB" w14:textId="77777777" w:rsidR="002849BA" w:rsidRDefault="009662F9">
      <w:pPr>
        <w:spacing w:after="360"/>
        <w:jc w:val="center"/>
      </w:pPr>
      <w:r>
        <w:rPr>
          <w:noProof/>
        </w:rPr>
        <w:drawing>
          <wp:inline distT="0" distB="0" distL="0" distR="0" wp14:anchorId="0B15D6B8" wp14:editId="5FDB133B">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06C778C5" w14:textId="77777777" w:rsidR="002849BA" w:rsidRDefault="009662F9">
      <w:pPr>
        <w:spacing w:before="120" w:after="360"/>
        <w:jc w:val="center"/>
      </w:pPr>
      <w:r>
        <w:rPr>
          <w:rFonts w:cs="Times New Roman"/>
          <w:b/>
          <w:sz w:val="28"/>
        </w:rPr>
        <w:t>PROPOSAL SKRIPSI</w:t>
      </w:r>
    </w:p>
    <w:p w14:paraId="2D70DF94" w14:textId="77777777" w:rsidR="002849BA" w:rsidRDefault="009662F9">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5E3E0B94" w14:textId="77777777" w:rsidR="002849BA" w:rsidRDefault="009662F9">
      <w:pPr>
        <w:spacing w:before="360" w:after="480"/>
        <w:jc w:val="center"/>
      </w:pPr>
      <w:r>
        <w:rPr>
          <w:rFonts w:cs="Times New Roman"/>
        </w:rPr>
        <w:t>Diajukan Kepada Program Studi S1 Manajemen</w:t>
      </w:r>
      <w:r>
        <w:rPr>
          <w:rFonts w:cs="Times New Roman"/>
        </w:rPr>
        <w:br/>
        <w:t>Untuk Menyusun Skripsi Sarjana Manajemen (S.M.)</w:t>
      </w:r>
    </w:p>
    <w:p w14:paraId="0D4F0C4D" w14:textId="77777777" w:rsidR="002849BA" w:rsidRDefault="009662F9">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2C97B027" w14:textId="77777777" w:rsidR="002849BA" w:rsidRDefault="009662F9">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524D9B43" w14:textId="77777777" w:rsidR="002849BA" w:rsidRDefault="002849BA">
      <w:pPr>
        <w:sectPr w:rsidR="002849BA">
          <w:footerReference w:type="first" r:id="rId9"/>
          <w:pgSz w:w="11906" w:h="16838"/>
          <w:pgMar w:top="1701" w:right="1701" w:bottom="1701" w:left="2268" w:header="720" w:footer="720" w:gutter="0"/>
          <w:cols w:space="720"/>
          <w:titlePg/>
          <w:docGrid w:linePitch="360"/>
        </w:sectPr>
      </w:pPr>
    </w:p>
    <w:p w14:paraId="064A440B" w14:textId="77777777" w:rsidR="002849BA" w:rsidRDefault="009662F9">
      <w:pPr>
        <w:pStyle w:val="Heading1"/>
        <w:spacing w:after="360"/>
        <w:outlineLvl w:val="0"/>
      </w:pPr>
      <w:bookmarkStart w:id="0" w:name="_Toc240483649"/>
      <w:r>
        <w:rPr>
          <w:rFonts w:ascii="Times New Roman" w:hAnsi="Times New Roman"/>
          <w:b/>
          <w:color w:val="000000"/>
          <w:sz w:val="24"/>
        </w:rPr>
        <w:lastRenderedPageBreak/>
        <w:t>PERNYATAAN KEASLIAN KARYA TUGAS AKHIR</w:t>
      </w:r>
      <w:bookmarkEnd w:id="0"/>
    </w:p>
    <w:p w14:paraId="6A210048" w14:textId="77777777" w:rsidR="002849BA" w:rsidRDefault="009662F9">
      <w:pPr>
        <w:spacing w:after="0" w:line="360" w:lineRule="auto"/>
        <w:jc w:val="both"/>
      </w:pPr>
      <w:r>
        <w:rPr>
          <w:rFonts w:cs="Times New Roman"/>
        </w:rPr>
        <w:t>Saya mahasiswa Universitas Kristen Krida Wacana:</w:t>
      </w:r>
    </w:p>
    <w:tbl>
      <w:tblPr>
        <w:tblW w:w="0" w:type="auto"/>
        <w:jc w:val="center"/>
        <w:tblLook w:val="04A0" w:firstRow="1" w:lastRow="0" w:firstColumn="1" w:lastColumn="0" w:noHBand="0" w:noVBand="1"/>
      </w:tblPr>
      <w:tblGrid>
        <w:gridCol w:w="2646"/>
        <w:gridCol w:w="2646"/>
        <w:gridCol w:w="2646"/>
      </w:tblGrid>
      <w:tr w:rsidR="002849BA" w14:paraId="46C7EC8A" w14:textId="77777777">
        <w:trPr>
          <w:jc w:val="center"/>
        </w:trPr>
        <w:tc>
          <w:tcPr>
            <w:tcW w:w="2646" w:type="dxa"/>
            <w:tcMar>
              <w:top w:w="40" w:type="dxa"/>
              <w:left w:w="40" w:type="dxa"/>
              <w:bottom w:w="40" w:type="dxa"/>
              <w:right w:w="40" w:type="dxa"/>
            </w:tcMar>
          </w:tcPr>
          <w:p w14:paraId="0F14C365" w14:textId="77777777" w:rsidR="002849BA" w:rsidRDefault="009662F9">
            <w:pPr>
              <w:spacing w:after="0"/>
            </w:pPr>
            <w:r>
              <w:t>Nama Mahasiswa</w:t>
            </w:r>
          </w:p>
        </w:tc>
        <w:tc>
          <w:tcPr>
            <w:tcW w:w="2646" w:type="dxa"/>
            <w:tcMar>
              <w:top w:w="40" w:type="dxa"/>
              <w:left w:w="40" w:type="dxa"/>
              <w:bottom w:w="40" w:type="dxa"/>
              <w:right w:w="40" w:type="dxa"/>
            </w:tcMar>
          </w:tcPr>
          <w:p w14:paraId="2A98A91F" w14:textId="77777777" w:rsidR="002849BA" w:rsidRDefault="009662F9">
            <w:pPr>
              <w:spacing w:after="0"/>
            </w:pPr>
            <w:r>
              <w:t>:</w:t>
            </w:r>
          </w:p>
        </w:tc>
        <w:tc>
          <w:tcPr>
            <w:tcW w:w="2646" w:type="dxa"/>
            <w:tcMar>
              <w:top w:w="40" w:type="dxa"/>
              <w:left w:w="40" w:type="dxa"/>
              <w:bottom w:w="40" w:type="dxa"/>
              <w:right w:w="40" w:type="dxa"/>
            </w:tcMar>
          </w:tcPr>
          <w:p w14:paraId="3D9CE347" w14:textId="77777777" w:rsidR="002849BA" w:rsidRDefault="009662F9">
            <w:pPr>
              <w:spacing w:after="0"/>
            </w:pPr>
            <w:r>
              <w:rPr>
                <w:b/>
              </w:rPr>
              <w:t>Arthur Reezan</w:t>
            </w:r>
          </w:p>
        </w:tc>
      </w:tr>
      <w:tr w:rsidR="002849BA" w14:paraId="266838FA" w14:textId="77777777">
        <w:trPr>
          <w:jc w:val="center"/>
        </w:trPr>
        <w:tc>
          <w:tcPr>
            <w:tcW w:w="2646" w:type="dxa"/>
            <w:tcMar>
              <w:top w:w="40" w:type="dxa"/>
              <w:left w:w="40" w:type="dxa"/>
              <w:bottom w:w="40" w:type="dxa"/>
              <w:right w:w="40" w:type="dxa"/>
            </w:tcMar>
          </w:tcPr>
          <w:p w14:paraId="7ECA4A7D" w14:textId="77777777" w:rsidR="002849BA" w:rsidRDefault="009662F9">
            <w:pPr>
              <w:spacing w:after="0"/>
            </w:pPr>
            <w:r>
              <w:t>NIM</w:t>
            </w:r>
          </w:p>
        </w:tc>
        <w:tc>
          <w:tcPr>
            <w:tcW w:w="2646" w:type="dxa"/>
            <w:tcMar>
              <w:top w:w="40" w:type="dxa"/>
              <w:left w:w="40" w:type="dxa"/>
              <w:bottom w:w="40" w:type="dxa"/>
              <w:right w:w="40" w:type="dxa"/>
            </w:tcMar>
          </w:tcPr>
          <w:p w14:paraId="31988DE1" w14:textId="77777777" w:rsidR="002849BA" w:rsidRDefault="009662F9">
            <w:pPr>
              <w:spacing w:after="0"/>
            </w:pPr>
            <w:r>
              <w:t>:</w:t>
            </w:r>
          </w:p>
        </w:tc>
        <w:tc>
          <w:tcPr>
            <w:tcW w:w="2646" w:type="dxa"/>
            <w:tcMar>
              <w:top w:w="40" w:type="dxa"/>
              <w:left w:w="40" w:type="dxa"/>
              <w:bottom w:w="40" w:type="dxa"/>
              <w:right w:w="40" w:type="dxa"/>
            </w:tcMar>
          </w:tcPr>
          <w:p w14:paraId="4487BCF1" w14:textId="77777777" w:rsidR="002849BA" w:rsidRDefault="009662F9">
            <w:pPr>
              <w:spacing w:after="0"/>
            </w:pPr>
            <w:r>
              <w:rPr>
                <w:b/>
              </w:rPr>
              <w:t>312023002</w:t>
            </w:r>
          </w:p>
        </w:tc>
      </w:tr>
      <w:tr w:rsidR="002849BA" w14:paraId="53BB9F0C" w14:textId="77777777">
        <w:trPr>
          <w:jc w:val="center"/>
        </w:trPr>
        <w:tc>
          <w:tcPr>
            <w:tcW w:w="2646" w:type="dxa"/>
            <w:tcMar>
              <w:top w:w="40" w:type="dxa"/>
              <w:left w:w="40" w:type="dxa"/>
              <w:bottom w:w="40" w:type="dxa"/>
              <w:right w:w="40" w:type="dxa"/>
            </w:tcMar>
          </w:tcPr>
          <w:p w14:paraId="075E96FB" w14:textId="77777777" w:rsidR="002849BA" w:rsidRDefault="009662F9">
            <w:pPr>
              <w:spacing w:after="0"/>
            </w:pPr>
            <w:r>
              <w:t>Program Studi</w:t>
            </w:r>
          </w:p>
        </w:tc>
        <w:tc>
          <w:tcPr>
            <w:tcW w:w="2646" w:type="dxa"/>
            <w:tcMar>
              <w:top w:w="40" w:type="dxa"/>
              <w:left w:w="40" w:type="dxa"/>
              <w:bottom w:w="40" w:type="dxa"/>
              <w:right w:w="40" w:type="dxa"/>
            </w:tcMar>
          </w:tcPr>
          <w:p w14:paraId="52D2CB96" w14:textId="77777777" w:rsidR="002849BA" w:rsidRDefault="009662F9">
            <w:pPr>
              <w:spacing w:after="0"/>
            </w:pPr>
            <w:r>
              <w:t>:</w:t>
            </w:r>
          </w:p>
        </w:tc>
        <w:tc>
          <w:tcPr>
            <w:tcW w:w="2646" w:type="dxa"/>
            <w:tcMar>
              <w:top w:w="40" w:type="dxa"/>
              <w:left w:w="40" w:type="dxa"/>
              <w:bottom w:w="40" w:type="dxa"/>
              <w:right w:w="40" w:type="dxa"/>
            </w:tcMar>
          </w:tcPr>
          <w:p w14:paraId="7BD9205E" w14:textId="77777777" w:rsidR="002849BA" w:rsidRDefault="009662F9">
            <w:pPr>
              <w:spacing w:after="0"/>
            </w:pPr>
            <w:r>
              <w:rPr>
                <w:b/>
              </w:rPr>
              <w:t>Program Studi S1 Manajemen</w:t>
            </w:r>
          </w:p>
        </w:tc>
      </w:tr>
      <w:tr w:rsidR="002849BA" w14:paraId="5DCCC06B" w14:textId="77777777">
        <w:trPr>
          <w:jc w:val="center"/>
        </w:trPr>
        <w:tc>
          <w:tcPr>
            <w:tcW w:w="2646" w:type="dxa"/>
            <w:tcMar>
              <w:top w:w="40" w:type="dxa"/>
              <w:left w:w="40" w:type="dxa"/>
              <w:bottom w:w="40" w:type="dxa"/>
              <w:right w:w="40" w:type="dxa"/>
            </w:tcMar>
          </w:tcPr>
          <w:p w14:paraId="5FD17496" w14:textId="77777777" w:rsidR="002849BA" w:rsidRDefault="009662F9">
            <w:pPr>
              <w:spacing w:after="0"/>
            </w:pPr>
            <w:r>
              <w:t>Konsentrasi</w:t>
            </w:r>
          </w:p>
        </w:tc>
        <w:tc>
          <w:tcPr>
            <w:tcW w:w="2646" w:type="dxa"/>
            <w:tcMar>
              <w:top w:w="40" w:type="dxa"/>
              <w:left w:w="40" w:type="dxa"/>
              <w:bottom w:w="40" w:type="dxa"/>
              <w:right w:w="40" w:type="dxa"/>
            </w:tcMar>
          </w:tcPr>
          <w:p w14:paraId="0172878C" w14:textId="77777777" w:rsidR="002849BA" w:rsidRDefault="009662F9">
            <w:pPr>
              <w:spacing w:after="0"/>
            </w:pPr>
            <w:r>
              <w:t>:</w:t>
            </w:r>
          </w:p>
        </w:tc>
        <w:tc>
          <w:tcPr>
            <w:tcW w:w="2646" w:type="dxa"/>
            <w:tcMar>
              <w:top w:w="40" w:type="dxa"/>
              <w:left w:w="40" w:type="dxa"/>
              <w:bottom w:w="40" w:type="dxa"/>
              <w:right w:w="40" w:type="dxa"/>
            </w:tcMar>
          </w:tcPr>
          <w:p w14:paraId="21C6AC4D" w14:textId="77777777" w:rsidR="002849BA" w:rsidRDefault="009662F9">
            <w:pPr>
              <w:spacing w:after="0"/>
            </w:pPr>
            <w:r>
              <w:rPr>
                <w:b/>
              </w:rPr>
              <w:t>Manajemen Keuangan</w:t>
            </w:r>
          </w:p>
        </w:tc>
      </w:tr>
    </w:tbl>
    <w:p w14:paraId="12FEA1ED" w14:textId="77777777" w:rsidR="002849BA" w:rsidRDefault="009662F9">
      <w:pPr>
        <w:spacing w:after="0" w:line="360" w:lineRule="auto"/>
        <w:jc w:val="both"/>
      </w:pPr>
      <w:r>
        <w:rPr>
          <w:rFonts w:cs="Times New Roman"/>
        </w:rPr>
        <w:t>Dengan ini menyatakan dengan sesungguhnya bahwa Proposal Skripsi yang berjudul:</w:t>
      </w:r>
    </w:p>
    <w:p w14:paraId="4D96C32F" w14:textId="77777777" w:rsidR="002849BA" w:rsidRDefault="009662F9">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2BCAC3DB" w14:textId="77777777" w:rsidR="002849BA" w:rsidRDefault="009662F9">
      <w:pPr>
        <w:spacing w:after="0" w:line="360" w:lineRule="auto"/>
        <w:jc w:val="both"/>
      </w:pPr>
      <w:r>
        <w:rPr>
          <w:rFonts w:cs="Times New Roman"/>
        </w:rPr>
        <w:t>adalah:</w:t>
      </w:r>
    </w:p>
    <w:p w14:paraId="1CC883F9" w14:textId="77777777" w:rsidR="002849BA" w:rsidRDefault="009662F9">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537BB203" w14:textId="77777777" w:rsidR="002849BA" w:rsidRDefault="009662F9">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4B68ECAA" w14:textId="77777777" w:rsidR="002849BA" w:rsidRDefault="009662F9">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ook w:val="04A0" w:firstRow="1" w:lastRow="0" w:firstColumn="1" w:lastColumn="0" w:noHBand="0" w:noVBand="1"/>
      </w:tblPr>
      <w:tblGrid>
        <w:gridCol w:w="3968"/>
        <w:gridCol w:w="3968"/>
      </w:tblGrid>
      <w:tr w:rsidR="002849BA" w14:paraId="3A771278" w14:textId="77777777">
        <w:trPr>
          <w:jc w:val="center"/>
        </w:trPr>
        <w:tc>
          <w:tcPr>
            <w:tcW w:w="3968" w:type="dxa"/>
          </w:tcPr>
          <w:p w14:paraId="134C0BDA" w14:textId="77777777" w:rsidR="002849BA" w:rsidRDefault="009662F9">
            <w:pPr>
              <w:spacing w:before="480"/>
              <w:jc w:val="center"/>
            </w:pPr>
            <w:r>
              <w:rPr>
                <w:i/>
                <w:sz w:val="20"/>
              </w:rPr>
              <w:br/>
            </w:r>
            <w:r>
              <w:rPr>
                <w:i/>
                <w:sz w:val="20"/>
              </w:rPr>
              <w:br/>
              <w:t>[ Materai Rp10.000 ]</w:t>
            </w:r>
            <w:r>
              <w:rPr>
                <w:i/>
                <w:sz w:val="20"/>
              </w:rPr>
              <w:br/>
            </w:r>
            <w:r>
              <w:rPr>
                <w:i/>
                <w:sz w:val="20"/>
              </w:rPr>
              <w:br/>
            </w:r>
          </w:p>
        </w:tc>
        <w:tc>
          <w:tcPr>
            <w:tcW w:w="3968" w:type="dxa"/>
          </w:tcPr>
          <w:p w14:paraId="676F78B8" w14:textId="77777777" w:rsidR="002849BA" w:rsidRDefault="009662F9">
            <w:pPr>
              <w:spacing w:before="240"/>
              <w:jc w:val="center"/>
            </w:pPr>
            <w:r>
              <w:t>Jakarta, 12 September 2026</w:t>
            </w:r>
            <w:r>
              <w:br/>
              <w:t>Yang membuat pernyataan,</w:t>
            </w:r>
            <w:r>
              <w:br/>
            </w:r>
            <w:r>
              <w:br/>
            </w:r>
            <w:r>
              <w:br/>
            </w:r>
            <w:r>
              <w:br/>
            </w:r>
            <w:r>
              <w:br/>
            </w:r>
            <w:r>
              <w:rPr>
                <w:b/>
              </w:rPr>
              <w:t>Arthur Reezan</w:t>
            </w:r>
            <w:r>
              <w:rPr>
                <w:b/>
              </w:rPr>
              <w:br/>
            </w:r>
            <w:r>
              <w:t>NIM: 312023002</w:t>
            </w:r>
          </w:p>
        </w:tc>
      </w:tr>
    </w:tbl>
    <w:p w14:paraId="050C6774" w14:textId="77777777" w:rsidR="002849BA" w:rsidRDefault="009662F9">
      <w:r>
        <w:br w:type="page"/>
      </w:r>
    </w:p>
    <w:p w14:paraId="47E98928" w14:textId="77777777" w:rsidR="002849BA" w:rsidRDefault="009662F9">
      <w:pPr>
        <w:pStyle w:val="Heading1"/>
        <w:spacing w:after="360"/>
        <w:outlineLvl w:val="0"/>
      </w:pPr>
      <w:bookmarkStart w:id="1" w:name="_Toc240483650"/>
      <w:r>
        <w:rPr>
          <w:rFonts w:ascii="Times New Roman" w:hAnsi="Times New Roman"/>
          <w:b/>
          <w:color w:val="000000"/>
          <w:sz w:val="24"/>
        </w:rPr>
        <w:lastRenderedPageBreak/>
        <w:t>HALAMAN PERSETUJUAN PROPOSAL SKRIPSI</w:t>
      </w:r>
      <w:bookmarkEnd w:id="1"/>
    </w:p>
    <w:p w14:paraId="653FB053" w14:textId="77777777" w:rsidR="002849BA" w:rsidRDefault="009662F9">
      <w:pPr>
        <w:spacing w:after="0" w:line="360" w:lineRule="auto"/>
        <w:jc w:val="both"/>
      </w:pPr>
      <w:r>
        <w:rPr>
          <w:rFonts w:cs="Times New Roman"/>
        </w:rPr>
        <w:t>Proposal Skripsi ini diajukan oleh:</w:t>
      </w:r>
    </w:p>
    <w:tbl>
      <w:tblPr>
        <w:tblW w:w="0" w:type="auto"/>
        <w:jc w:val="center"/>
        <w:tblLook w:val="04A0" w:firstRow="1" w:lastRow="0" w:firstColumn="1" w:lastColumn="0" w:noHBand="0" w:noVBand="1"/>
      </w:tblPr>
      <w:tblGrid>
        <w:gridCol w:w="2646"/>
        <w:gridCol w:w="2646"/>
        <w:gridCol w:w="2646"/>
      </w:tblGrid>
      <w:tr w:rsidR="002849BA" w14:paraId="31E9DA9D" w14:textId="77777777">
        <w:trPr>
          <w:jc w:val="center"/>
        </w:trPr>
        <w:tc>
          <w:tcPr>
            <w:tcW w:w="2646" w:type="dxa"/>
            <w:tcMar>
              <w:top w:w="40" w:type="dxa"/>
              <w:left w:w="40" w:type="dxa"/>
              <w:bottom w:w="40" w:type="dxa"/>
              <w:right w:w="40" w:type="dxa"/>
            </w:tcMar>
          </w:tcPr>
          <w:p w14:paraId="575C5677" w14:textId="77777777" w:rsidR="002849BA" w:rsidRDefault="009662F9">
            <w:pPr>
              <w:spacing w:after="0"/>
            </w:pPr>
            <w:r>
              <w:t>Nama Mahasiswa</w:t>
            </w:r>
          </w:p>
        </w:tc>
        <w:tc>
          <w:tcPr>
            <w:tcW w:w="2646" w:type="dxa"/>
            <w:tcMar>
              <w:top w:w="40" w:type="dxa"/>
              <w:left w:w="40" w:type="dxa"/>
              <w:bottom w:w="40" w:type="dxa"/>
              <w:right w:w="40" w:type="dxa"/>
            </w:tcMar>
          </w:tcPr>
          <w:p w14:paraId="0C6DE5CE" w14:textId="77777777" w:rsidR="002849BA" w:rsidRDefault="009662F9">
            <w:pPr>
              <w:spacing w:after="0"/>
            </w:pPr>
            <w:r>
              <w:t>:</w:t>
            </w:r>
          </w:p>
        </w:tc>
        <w:tc>
          <w:tcPr>
            <w:tcW w:w="2646" w:type="dxa"/>
            <w:tcMar>
              <w:top w:w="40" w:type="dxa"/>
              <w:left w:w="40" w:type="dxa"/>
              <w:bottom w:w="40" w:type="dxa"/>
              <w:right w:w="40" w:type="dxa"/>
            </w:tcMar>
          </w:tcPr>
          <w:p w14:paraId="6F15C9C1" w14:textId="77777777" w:rsidR="002849BA" w:rsidRDefault="009662F9">
            <w:pPr>
              <w:spacing w:after="0"/>
            </w:pPr>
            <w:r>
              <w:rPr>
                <w:b/>
              </w:rPr>
              <w:t>Arthur Reezan</w:t>
            </w:r>
          </w:p>
        </w:tc>
      </w:tr>
      <w:tr w:rsidR="002849BA" w14:paraId="12B0BFC4" w14:textId="77777777">
        <w:trPr>
          <w:jc w:val="center"/>
        </w:trPr>
        <w:tc>
          <w:tcPr>
            <w:tcW w:w="2646" w:type="dxa"/>
            <w:tcMar>
              <w:top w:w="40" w:type="dxa"/>
              <w:left w:w="40" w:type="dxa"/>
              <w:bottom w:w="40" w:type="dxa"/>
              <w:right w:w="40" w:type="dxa"/>
            </w:tcMar>
          </w:tcPr>
          <w:p w14:paraId="73748948" w14:textId="77777777" w:rsidR="002849BA" w:rsidRDefault="009662F9">
            <w:pPr>
              <w:spacing w:after="0"/>
            </w:pPr>
            <w:r>
              <w:t>NIM</w:t>
            </w:r>
          </w:p>
        </w:tc>
        <w:tc>
          <w:tcPr>
            <w:tcW w:w="2646" w:type="dxa"/>
            <w:tcMar>
              <w:top w:w="40" w:type="dxa"/>
              <w:left w:w="40" w:type="dxa"/>
              <w:bottom w:w="40" w:type="dxa"/>
              <w:right w:w="40" w:type="dxa"/>
            </w:tcMar>
          </w:tcPr>
          <w:p w14:paraId="58C37D99" w14:textId="77777777" w:rsidR="002849BA" w:rsidRDefault="009662F9">
            <w:pPr>
              <w:spacing w:after="0"/>
            </w:pPr>
            <w:r>
              <w:t>:</w:t>
            </w:r>
          </w:p>
        </w:tc>
        <w:tc>
          <w:tcPr>
            <w:tcW w:w="2646" w:type="dxa"/>
            <w:tcMar>
              <w:top w:w="40" w:type="dxa"/>
              <w:left w:w="40" w:type="dxa"/>
              <w:bottom w:w="40" w:type="dxa"/>
              <w:right w:w="40" w:type="dxa"/>
            </w:tcMar>
          </w:tcPr>
          <w:p w14:paraId="5EB64CE4" w14:textId="77777777" w:rsidR="002849BA" w:rsidRDefault="009662F9">
            <w:pPr>
              <w:spacing w:after="0"/>
            </w:pPr>
            <w:r>
              <w:rPr>
                <w:b/>
              </w:rPr>
              <w:t>312023002</w:t>
            </w:r>
          </w:p>
        </w:tc>
      </w:tr>
      <w:tr w:rsidR="002849BA" w14:paraId="24C96970" w14:textId="77777777">
        <w:trPr>
          <w:jc w:val="center"/>
        </w:trPr>
        <w:tc>
          <w:tcPr>
            <w:tcW w:w="2646" w:type="dxa"/>
            <w:tcMar>
              <w:top w:w="40" w:type="dxa"/>
              <w:left w:w="40" w:type="dxa"/>
              <w:bottom w:w="40" w:type="dxa"/>
              <w:right w:w="40" w:type="dxa"/>
            </w:tcMar>
          </w:tcPr>
          <w:p w14:paraId="21B97C20" w14:textId="77777777" w:rsidR="002849BA" w:rsidRDefault="009662F9">
            <w:pPr>
              <w:spacing w:after="0"/>
            </w:pPr>
            <w:r>
              <w:t>Program Studi</w:t>
            </w:r>
          </w:p>
        </w:tc>
        <w:tc>
          <w:tcPr>
            <w:tcW w:w="2646" w:type="dxa"/>
            <w:tcMar>
              <w:top w:w="40" w:type="dxa"/>
              <w:left w:w="40" w:type="dxa"/>
              <w:bottom w:w="40" w:type="dxa"/>
              <w:right w:w="40" w:type="dxa"/>
            </w:tcMar>
          </w:tcPr>
          <w:p w14:paraId="63DB9AC2" w14:textId="77777777" w:rsidR="002849BA" w:rsidRDefault="009662F9">
            <w:pPr>
              <w:spacing w:after="0"/>
            </w:pPr>
            <w:r>
              <w:t>:</w:t>
            </w:r>
          </w:p>
        </w:tc>
        <w:tc>
          <w:tcPr>
            <w:tcW w:w="2646" w:type="dxa"/>
            <w:tcMar>
              <w:top w:w="40" w:type="dxa"/>
              <w:left w:w="40" w:type="dxa"/>
              <w:bottom w:w="40" w:type="dxa"/>
              <w:right w:w="40" w:type="dxa"/>
            </w:tcMar>
          </w:tcPr>
          <w:p w14:paraId="7ACCFB16" w14:textId="77777777" w:rsidR="002849BA" w:rsidRDefault="009662F9">
            <w:pPr>
              <w:spacing w:after="0"/>
            </w:pPr>
            <w:r>
              <w:rPr>
                <w:b/>
              </w:rPr>
              <w:t>Program Studi S1 Manajemen</w:t>
            </w:r>
          </w:p>
        </w:tc>
      </w:tr>
      <w:tr w:rsidR="002849BA" w14:paraId="4C543E79" w14:textId="77777777">
        <w:trPr>
          <w:jc w:val="center"/>
        </w:trPr>
        <w:tc>
          <w:tcPr>
            <w:tcW w:w="2646" w:type="dxa"/>
            <w:tcMar>
              <w:top w:w="40" w:type="dxa"/>
              <w:left w:w="40" w:type="dxa"/>
              <w:bottom w:w="40" w:type="dxa"/>
              <w:right w:w="40" w:type="dxa"/>
            </w:tcMar>
          </w:tcPr>
          <w:p w14:paraId="5DDEBDA2" w14:textId="77777777" w:rsidR="002849BA" w:rsidRDefault="009662F9">
            <w:pPr>
              <w:spacing w:after="0"/>
            </w:pPr>
            <w:r>
              <w:t>Konsentrasi</w:t>
            </w:r>
          </w:p>
        </w:tc>
        <w:tc>
          <w:tcPr>
            <w:tcW w:w="2646" w:type="dxa"/>
            <w:tcMar>
              <w:top w:w="40" w:type="dxa"/>
              <w:left w:w="40" w:type="dxa"/>
              <w:bottom w:w="40" w:type="dxa"/>
              <w:right w:w="40" w:type="dxa"/>
            </w:tcMar>
          </w:tcPr>
          <w:p w14:paraId="451DE8C9" w14:textId="77777777" w:rsidR="002849BA" w:rsidRDefault="009662F9">
            <w:pPr>
              <w:spacing w:after="0"/>
            </w:pPr>
            <w:r>
              <w:t>:</w:t>
            </w:r>
          </w:p>
        </w:tc>
        <w:tc>
          <w:tcPr>
            <w:tcW w:w="2646" w:type="dxa"/>
            <w:tcMar>
              <w:top w:w="40" w:type="dxa"/>
              <w:left w:w="40" w:type="dxa"/>
              <w:bottom w:w="40" w:type="dxa"/>
              <w:right w:w="40" w:type="dxa"/>
            </w:tcMar>
          </w:tcPr>
          <w:p w14:paraId="2778474E" w14:textId="77777777" w:rsidR="002849BA" w:rsidRDefault="009662F9">
            <w:pPr>
              <w:spacing w:after="0"/>
            </w:pPr>
            <w:r>
              <w:rPr>
                <w:b/>
              </w:rPr>
              <w:t>Manajemen Keuangan</w:t>
            </w:r>
          </w:p>
        </w:tc>
      </w:tr>
    </w:tbl>
    <w:p w14:paraId="56ED7834" w14:textId="77777777" w:rsidR="002849BA" w:rsidRDefault="009662F9">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w:t>
      </w:r>
    </w:p>
    <w:p w14:paraId="6F295155" w14:textId="77777777" w:rsidR="002849BA" w:rsidRDefault="009662F9">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ook w:val="04A0" w:firstRow="1" w:lastRow="0" w:firstColumn="1" w:lastColumn="0" w:noHBand="0" w:noVBand="1"/>
      </w:tblPr>
      <w:tblGrid>
        <w:gridCol w:w="3968"/>
        <w:gridCol w:w="3968"/>
      </w:tblGrid>
      <w:tr w:rsidR="002849BA" w14:paraId="168B8AE3" w14:textId="77777777">
        <w:trPr>
          <w:jc w:val="center"/>
        </w:trPr>
        <w:tc>
          <w:tcPr>
            <w:tcW w:w="3968" w:type="dxa"/>
          </w:tcPr>
          <w:p w14:paraId="1F22200B" w14:textId="77777777" w:rsidR="002849BA" w:rsidRDefault="009662F9">
            <w:pPr>
              <w:jc w:val="center"/>
            </w:pPr>
            <w:r>
              <w:t>Menyetujui,</w:t>
            </w:r>
            <w:r>
              <w:br/>
              <w:t>Dosen Pembimbing</w:t>
            </w:r>
            <w:r>
              <w:br/>
            </w:r>
            <w:r>
              <w:br/>
            </w:r>
            <w:r>
              <w:br/>
            </w:r>
            <w:r>
              <w:br/>
            </w:r>
            <w:r>
              <w:br/>
            </w:r>
            <w:r>
              <w:rPr>
                <w:b/>
              </w:rPr>
              <w:t>Dr. Fredella Colline, S.E., M.M., CFP®, PFM, CHCP-A</w:t>
            </w:r>
            <w:r>
              <w:rPr>
                <w:b/>
              </w:rPr>
              <w:br/>
            </w:r>
            <w:r>
              <w:t>NIDN: [NIDN_DOSEN]</w:t>
            </w:r>
          </w:p>
        </w:tc>
        <w:tc>
          <w:tcPr>
            <w:tcW w:w="3968" w:type="dxa"/>
          </w:tcPr>
          <w:p w14:paraId="7B340AB4" w14:textId="77777777" w:rsidR="002849BA" w:rsidRDefault="009662F9">
            <w:pPr>
              <w:jc w:val="center"/>
            </w:pPr>
            <w:r>
              <w:t>Mengetahui,</w:t>
            </w:r>
            <w:r>
              <w:br/>
              <w:t>Ketua Program Studi S1 Manajemen</w:t>
            </w:r>
            <w:r>
              <w:br/>
            </w:r>
            <w:r>
              <w:br/>
            </w:r>
            <w:r>
              <w:br/>
            </w:r>
            <w:r>
              <w:br/>
            </w:r>
            <w:r>
              <w:rPr>
                <w:b/>
              </w:rPr>
              <w:t>Rita Amelinda, S.E., M.M.</w:t>
            </w:r>
            <w:r>
              <w:rPr>
                <w:b/>
              </w:rPr>
              <w:br/>
            </w:r>
            <w:r>
              <w:t>NIDN: [NIDN_KAPRODI]</w:t>
            </w:r>
          </w:p>
        </w:tc>
      </w:tr>
    </w:tbl>
    <w:p w14:paraId="025BE4BC" w14:textId="77777777" w:rsidR="002849BA" w:rsidRDefault="009662F9">
      <w:r>
        <w:br w:type="page"/>
      </w:r>
    </w:p>
    <w:p w14:paraId="1A62B19A" w14:textId="77777777" w:rsidR="002849BA" w:rsidRDefault="009662F9">
      <w:pPr>
        <w:pStyle w:val="Heading1"/>
        <w:spacing w:after="360"/>
        <w:outlineLvl w:val="0"/>
      </w:pPr>
      <w:bookmarkStart w:id="2" w:name="_Toc240483651"/>
      <w:r>
        <w:rPr>
          <w:rFonts w:ascii="Times New Roman" w:hAnsi="Times New Roman"/>
          <w:b/>
          <w:color w:val="000000"/>
          <w:sz w:val="24"/>
        </w:rPr>
        <w:lastRenderedPageBreak/>
        <w:t>HALAMAN PENGESAHAN TIM PENGUJI SEMINAR PROPOSAL</w:t>
      </w:r>
      <w:bookmarkEnd w:id="2"/>
    </w:p>
    <w:p w14:paraId="5744285A" w14:textId="77777777" w:rsidR="002849BA" w:rsidRDefault="009662F9">
      <w:pPr>
        <w:spacing w:after="0" w:line="360" w:lineRule="auto"/>
        <w:jc w:val="both"/>
      </w:pPr>
      <w:r>
        <w:rPr>
          <w:rFonts w:cs="Times New Roman"/>
        </w:rPr>
        <w:t>Proposal Skripsi yang berjudul:</w:t>
      </w:r>
    </w:p>
    <w:p w14:paraId="6CCCF982" w14:textId="77777777" w:rsidR="002849BA" w:rsidRDefault="009662F9">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0E8CD0E3" w14:textId="77777777" w:rsidR="002849BA" w:rsidRDefault="009662F9">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ook w:val="04A0" w:firstRow="1" w:lastRow="0" w:firstColumn="1" w:lastColumn="0" w:noHBand="0" w:noVBand="1"/>
      </w:tblPr>
      <w:tblGrid>
        <w:gridCol w:w="3968"/>
        <w:gridCol w:w="3968"/>
      </w:tblGrid>
      <w:tr w:rsidR="002849BA" w14:paraId="7D7ACC29" w14:textId="77777777">
        <w:trPr>
          <w:jc w:val="center"/>
        </w:trPr>
        <w:tc>
          <w:tcPr>
            <w:tcW w:w="3968" w:type="dxa"/>
          </w:tcPr>
          <w:p w14:paraId="4B36543A" w14:textId="77777777" w:rsidR="002849BA" w:rsidRDefault="009662F9">
            <w:pPr>
              <w:jc w:val="center"/>
            </w:pPr>
            <w:r>
              <w:t>Ketua Tim Penguji</w:t>
            </w:r>
            <w:r>
              <w:br/>
            </w:r>
            <w:r>
              <w:br/>
            </w:r>
            <w:r>
              <w:br/>
            </w:r>
            <w:r>
              <w:br/>
            </w:r>
            <w:r>
              <w:br/>
            </w:r>
            <w:r>
              <w:rPr>
                <w:b/>
              </w:rPr>
              <w:t>_________________________</w:t>
            </w:r>
            <w:r>
              <w:rPr>
                <w:b/>
              </w:rPr>
              <w:br/>
            </w:r>
            <w:r>
              <w:t>NIDN: _________________</w:t>
            </w:r>
          </w:p>
        </w:tc>
        <w:tc>
          <w:tcPr>
            <w:tcW w:w="3968" w:type="dxa"/>
          </w:tcPr>
          <w:p w14:paraId="7E4A2502" w14:textId="77777777" w:rsidR="002849BA" w:rsidRDefault="009662F9">
            <w:pPr>
              <w:jc w:val="center"/>
            </w:pPr>
            <w:r>
              <w:t>Anggota Penguji 1</w:t>
            </w:r>
            <w:r>
              <w:br/>
            </w:r>
            <w:r>
              <w:br/>
            </w:r>
            <w:r>
              <w:br/>
            </w:r>
            <w:r>
              <w:br/>
            </w:r>
            <w:r>
              <w:br/>
            </w:r>
            <w:r>
              <w:rPr>
                <w:b/>
              </w:rPr>
              <w:t>_________________________</w:t>
            </w:r>
            <w:r>
              <w:rPr>
                <w:b/>
              </w:rPr>
              <w:br/>
            </w:r>
            <w:r>
              <w:t>NIDN: _________________</w:t>
            </w:r>
          </w:p>
        </w:tc>
      </w:tr>
      <w:tr w:rsidR="002849BA" w14:paraId="420BB19C" w14:textId="77777777">
        <w:trPr>
          <w:jc w:val="center"/>
        </w:trPr>
        <w:tc>
          <w:tcPr>
            <w:tcW w:w="3968" w:type="dxa"/>
          </w:tcPr>
          <w:p w14:paraId="6AF74CA2" w14:textId="77777777" w:rsidR="002849BA" w:rsidRDefault="009662F9">
            <w:pPr>
              <w:jc w:val="center"/>
            </w:pPr>
            <w:r>
              <w:br/>
            </w:r>
            <w:r>
              <w:br/>
              <w:t>Anggota Penguji 2 / Pembimbing</w:t>
            </w:r>
            <w:r>
              <w:br/>
            </w:r>
            <w:r>
              <w:br/>
            </w:r>
            <w:r>
              <w:br/>
            </w:r>
            <w:r>
              <w:br/>
            </w:r>
            <w:r>
              <w:rPr>
                <w:b/>
              </w:rPr>
              <w:t>Dr. Fredella Colline, S.E., M.M.</w:t>
            </w:r>
            <w:r>
              <w:rPr>
                <w:b/>
              </w:rPr>
              <w:br/>
            </w:r>
            <w:r>
              <w:t>NIDN: [NIDN_DOSEN]</w:t>
            </w:r>
          </w:p>
        </w:tc>
        <w:tc>
          <w:tcPr>
            <w:tcW w:w="3968" w:type="dxa"/>
          </w:tcPr>
          <w:p w14:paraId="2C43D9EA" w14:textId="77777777" w:rsidR="002849BA" w:rsidRDefault="009662F9">
            <w:pPr>
              <w:jc w:val="center"/>
            </w:pPr>
            <w:r>
              <w:br/>
            </w:r>
            <w:r>
              <w:br/>
              <w:t>Mengetahui,</w:t>
            </w:r>
            <w:r>
              <w:br/>
            </w:r>
            <w:r>
              <w:t>Ketua Program Studi S1 Manajemen</w:t>
            </w:r>
            <w:r>
              <w:br/>
            </w:r>
            <w:r>
              <w:br/>
            </w:r>
            <w:r>
              <w:br/>
            </w:r>
            <w:r>
              <w:br/>
            </w:r>
            <w:r>
              <w:rPr>
                <w:b/>
              </w:rPr>
              <w:t>Rita Amelinda, S.E., M.M.</w:t>
            </w:r>
            <w:r>
              <w:rPr>
                <w:b/>
              </w:rPr>
              <w:br/>
            </w:r>
            <w:r>
              <w:t>NIDN: [NIDN_KAPRODI]</w:t>
            </w:r>
          </w:p>
        </w:tc>
      </w:tr>
    </w:tbl>
    <w:p w14:paraId="55A99213" w14:textId="77777777" w:rsidR="002849BA" w:rsidRDefault="009662F9">
      <w:r>
        <w:br w:type="page"/>
      </w:r>
    </w:p>
    <w:p w14:paraId="6555CC06" w14:textId="77777777" w:rsidR="002849BA" w:rsidRDefault="009662F9">
      <w:pPr>
        <w:pStyle w:val="Heading1"/>
        <w:spacing w:after="360"/>
        <w:outlineLvl w:val="0"/>
      </w:pPr>
      <w:bookmarkStart w:id="3" w:name="_Toc240483652"/>
      <w:r>
        <w:rPr>
          <w:rFonts w:ascii="Times New Roman" w:hAnsi="Times New Roman"/>
          <w:b/>
          <w:color w:val="000000"/>
          <w:sz w:val="24"/>
        </w:rPr>
        <w:lastRenderedPageBreak/>
        <w:t>KATA PENGANTAR</w:t>
      </w:r>
      <w:bookmarkEnd w:id="3"/>
    </w:p>
    <w:p w14:paraId="2780FC51" w14:textId="77777777" w:rsidR="002849BA" w:rsidRDefault="009662F9">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1A5C65C0" w14:textId="77777777" w:rsidR="002849BA" w:rsidRDefault="009662F9">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65B844AC" w14:textId="77777777" w:rsidR="002849BA" w:rsidRDefault="009662F9">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692F7717" w14:textId="77777777" w:rsidR="002849BA" w:rsidRDefault="009662F9">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5CF889D1" w14:textId="77777777" w:rsidR="002849BA" w:rsidRDefault="009662F9">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45CBF64F" w14:textId="77777777" w:rsidR="002849BA" w:rsidRDefault="009662F9">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3CB5174E" w14:textId="77777777" w:rsidR="002849BA" w:rsidRDefault="009662F9">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0A4BE6AD" w14:textId="77777777" w:rsidR="002849BA" w:rsidRDefault="009662F9">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1CDD3E6F" w14:textId="77777777" w:rsidR="002849BA" w:rsidRDefault="009662F9">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6EB0FC04" w14:textId="77777777" w:rsidR="002849BA" w:rsidRDefault="009662F9">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16C1218A" w14:textId="77777777" w:rsidR="002849BA" w:rsidRDefault="009662F9">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0A3056D2" w14:textId="77777777" w:rsidR="002849BA" w:rsidRDefault="009662F9">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7B7F65CA" w14:textId="77777777" w:rsidR="002849BA" w:rsidRDefault="009662F9">
      <w:r>
        <w:br w:type="page"/>
      </w:r>
    </w:p>
    <w:p w14:paraId="6170FCBA" w14:textId="77777777" w:rsidR="002849BA" w:rsidRDefault="009662F9">
      <w:pPr>
        <w:pStyle w:val="Heading1"/>
        <w:spacing w:after="360"/>
        <w:outlineLvl w:val="0"/>
      </w:pPr>
      <w:bookmarkStart w:id="4" w:name="_Toc240483653"/>
      <w:r>
        <w:rPr>
          <w:rFonts w:ascii="Times New Roman" w:hAnsi="Times New Roman"/>
          <w:b/>
          <w:color w:val="000000"/>
          <w:sz w:val="24"/>
        </w:rPr>
        <w:lastRenderedPageBreak/>
        <w:t>ABSTRAK</w:t>
      </w:r>
      <w:bookmarkEnd w:id="4"/>
    </w:p>
    <w:p w14:paraId="469C5FA2" w14:textId="77777777" w:rsidR="002849BA" w:rsidRDefault="009662F9">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780DB18D" w14:textId="77777777" w:rsidR="002849BA" w:rsidRDefault="009662F9">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4061570C" w14:textId="77777777" w:rsidR="002849BA" w:rsidRDefault="009662F9">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715545B1" w14:textId="77777777" w:rsidR="002849BA" w:rsidRDefault="009662F9">
      <w:r>
        <w:br w:type="page"/>
      </w:r>
    </w:p>
    <w:p w14:paraId="6F5F8B70" w14:textId="77777777" w:rsidR="002849BA" w:rsidRDefault="009662F9">
      <w:pPr>
        <w:pStyle w:val="Heading1"/>
        <w:spacing w:after="360"/>
        <w:outlineLvl w:val="0"/>
      </w:pPr>
      <w:bookmarkStart w:id="5" w:name="_Toc240483654"/>
      <w:r>
        <w:rPr>
          <w:rFonts w:ascii="Times New Roman" w:hAnsi="Times New Roman"/>
          <w:b/>
          <w:color w:val="000000"/>
          <w:sz w:val="24"/>
        </w:rPr>
        <w:lastRenderedPageBreak/>
        <w:t>ABSTRACT</w:t>
      </w:r>
      <w:bookmarkEnd w:id="5"/>
    </w:p>
    <w:p w14:paraId="3F753682" w14:textId="77777777" w:rsidR="002849BA" w:rsidRDefault="009662F9">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0EB8E595" w14:textId="77777777" w:rsidR="002849BA" w:rsidRDefault="009662F9">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664C3C20" w14:textId="77777777" w:rsidR="002849BA" w:rsidRDefault="009662F9">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15AB7DE8" w14:textId="77777777" w:rsidR="002849BA" w:rsidRDefault="009662F9">
      <w:r>
        <w:br w:type="page"/>
      </w:r>
    </w:p>
    <w:p w14:paraId="6F09DE6F" w14:textId="77777777" w:rsidR="002849BA" w:rsidRDefault="009662F9">
      <w:pPr>
        <w:keepNext/>
        <w:spacing w:after="360" w:line="360" w:lineRule="auto"/>
        <w:jc w:val="center"/>
      </w:pPr>
      <w:r>
        <w:rPr>
          <w:rFonts w:cs="Times New Roman"/>
          <w:b/>
        </w:rPr>
        <w:lastRenderedPageBreak/>
        <w:t>DAFTAR ISI</w:t>
      </w:r>
    </w:p>
    <w:p w14:paraId="2B74FB58" w14:textId="007E7FE8" w:rsidR="00560527" w:rsidRDefault="00560527">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83649" w:history="1">
        <w:r w:rsidRPr="0070671C">
          <w:rPr>
            <w:rStyle w:val="Hyperlink"/>
            <w:noProof/>
          </w:rPr>
          <w:t>PERNYATAAN KEASLIAN KARYA TUGAS AKHIR</w:t>
        </w:r>
        <w:r>
          <w:rPr>
            <w:noProof/>
            <w:webHidden/>
          </w:rPr>
          <w:tab/>
        </w:r>
        <w:r>
          <w:rPr>
            <w:noProof/>
            <w:webHidden/>
          </w:rPr>
          <w:fldChar w:fldCharType="begin"/>
        </w:r>
        <w:r>
          <w:rPr>
            <w:noProof/>
            <w:webHidden/>
          </w:rPr>
          <w:instrText xml:space="preserve"> PAGEREF _Toc240483649 \h </w:instrText>
        </w:r>
        <w:r>
          <w:rPr>
            <w:noProof/>
            <w:webHidden/>
          </w:rPr>
        </w:r>
        <w:r>
          <w:rPr>
            <w:noProof/>
            <w:webHidden/>
          </w:rPr>
          <w:fldChar w:fldCharType="separate"/>
        </w:r>
        <w:r>
          <w:rPr>
            <w:noProof/>
            <w:webHidden/>
          </w:rPr>
          <w:t>ii</w:t>
        </w:r>
        <w:r>
          <w:rPr>
            <w:noProof/>
            <w:webHidden/>
          </w:rPr>
          <w:fldChar w:fldCharType="end"/>
        </w:r>
      </w:hyperlink>
    </w:p>
    <w:p w14:paraId="41DB2AB9" w14:textId="0EBF5ACF" w:rsidR="00560527" w:rsidRDefault="0056052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50" w:history="1">
        <w:r w:rsidRPr="0070671C">
          <w:rPr>
            <w:rStyle w:val="Hyperlink"/>
            <w:noProof/>
          </w:rPr>
          <w:t>HALAMAN PERSETUJUAN PROPOSAL SKRIPSI</w:t>
        </w:r>
        <w:r>
          <w:rPr>
            <w:noProof/>
            <w:webHidden/>
          </w:rPr>
          <w:tab/>
        </w:r>
        <w:r>
          <w:rPr>
            <w:noProof/>
            <w:webHidden/>
          </w:rPr>
          <w:fldChar w:fldCharType="begin"/>
        </w:r>
        <w:r>
          <w:rPr>
            <w:noProof/>
            <w:webHidden/>
          </w:rPr>
          <w:instrText xml:space="preserve"> PAGEREF _Toc240483650 \h </w:instrText>
        </w:r>
        <w:r>
          <w:rPr>
            <w:noProof/>
            <w:webHidden/>
          </w:rPr>
        </w:r>
        <w:r>
          <w:rPr>
            <w:noProof/>
            <w:webHidden/>
          </w:rPr>
          <w:fldChar w:fldCharType="separate"/>
        </w:r>
        <w:r>
          <w:rPr>
            <w:noProof/>
            <w:webHidden/>
          </w:rPr>
          <w:t>iii</w:t>
        </w:r>
        <w:r>
          <w:rPr>
            <w:noProof/>
            <w:webHidden/>
          </w:rPr>
          <w:fldChar w:fldCharType="end"/>
        </w:r>
      </w:hyperlink>
    </w:p>
    <w:p w14:paraId="1002C730" w14:textId="77ECC63C" w:rsidR="00560527" w:rsidRDefault="0056052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51" w:history="1">
        <w:r w:rsidRPr="0070671C">
          <w:rPr>
            <w:rStyle w:val="Hyperlink"/>
            <w:noProof/>
          </w:rPr>
          <w:t>HALAMAN PENGESAHAN TIM PENGUJI SEMINAR PROPOSAL</w:t>
        </w:r>
        <w:r>
          <w:rPr>
            <w:noProof/>
            <w:webHidden/>
          </w:rPr>
          <w:tab/>
        </w:r>
        <w:r>
          <w:rPr>
            <w:noProof/>
            <w:webHidden/>
          </w:rPr>
          <w:fldChar w:fldCharType="begin"/>
        </w:r>
        <w:r>
          <w:rPr>
            <w:noProof/>
            <w:webHidden/>
          </w:rPr>
          <w:instrText xml:space="preserve"> PAGEREF _Toc240483651 \h </w:instrText>
        </w:r>
        <w:r>
          <w:rPr>
            <w:noProof/>
            <w:webHidden/>
          </w:rPr>
        </w:r>
        <w:r>
          <w:rPr>
            <w:noProof/>
            <w:webHidden/>
          </w:rPr>
          <w:fldChar w:fldCharType="separate"/>
        </w:r>
        <w:r>
          <w:rPr>
            <w:noProof/>
            <w:webHidden/>
          </w:rPr>
          <w:t>iv</w:t>
        </w:r>
        <w:r>
          <w:rPr>
            <w:noProof/>
            <w:webHidden/>
          </w:rPr>
          <w:fldChar w:fldCharType="end"/>
        </w:r>
      </w:hyperlink>
    </w:p>
    <w:p w14:paraId="55A036F5" w14:textId="6685F129" w:rsidR="00560527" w:rsidRDefault="0056052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52" w:history="1">
        <w:r w:rsidRPr="0070671C">
          <w:rPr>
            <w:rStyle w:val="Hyperlink"/>
            <w:noProof/>
          </w:rPr>
          <w:t>KATA PENGANTAR</w:t>
        </w:r>
        <w:r>
          <w:rPr>
            <w:noProof/>
            <w:webHidden/>
          </w:rPr>
          <w:tab/>
        </w:r>
        <w:r>
          <w:rPr>
            <w:noProof/>
            <w:webHidden/>
          </w:rPr>
          <w:fldChar w:fldCharType="begin"/>
        </w:r>
        <w:r>
          <w:rPr>
            <w:noProof/>
            <w:webHidden/>
          </w:rPr>
          <w:instrText xml:space="preserve"> PAGEREF _Toc240483652 \h </w:instrText>
        </w:r>
        <w:r>
          <w:rPr>
            <w:noProof/>
            <w:webHidden/>
          </w:rPr>
        </w:r>
        <w:r>
          <w:rPr>
            <w:noProof/>
            <w:webHidden/>
          </w:rPr>
          <w:fldChar w:fldCharType="separate"/>
        </w:r>
        <w:r>
          <w:rPr>
            <w:noProof/>
            <w:webHidden/>
          </w:rPr>
          <w:t>v</w:t>
        </w:r>
        <w:r>
          <w:rPr>
            <w:noProof/>
            <w:webHidden/>
          </w:rPr>
          <w:fldChar w:fldCharType="end"/>
        </w:r>
      </w:hyperlink>
    </w:p>
    <w:p w14:paraId="7E692985" w14:textId="78F6621F" w:rsidR="00560527" w:rsidRDefault="0056052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53" w:history="1">
        <w:r w:rsidRPr="0070671C">
          <w:rPr>
            <w:rStyle w:val="Hyperlink"/>
            <w:noProof/>
          </w:rPr>
          <w:t>ABSTRAK</w:t>
        </w:r>
        <w:r>
          <w:rPr>
            <w:noProof/>
            <w:webHidden/>
          </w:rPr>
          <w:tab/>
        </w:r>
        <w:r>
          <w:rPr>
            <w:noProof/>
            <w:webHidden/>
          </w:rPr>
          <w:fldChar w:fldCharType="begin"/>
        </w:r>
        <w:r>
          <w:rPr>
            <w:noProof/>
            <w:webHidden/>
          </w:rPr>
          <w:instrText xml:space="preserve"> PAGEREF _Toc240483653 \h </w:instrText>
        </w:r>
        <w:r>
          <w:rPr>
            <w:noProof/>
            <w:webHidden/>
          </w:rPr>
        </w:r>
        <w:r>
          <w:rPr>
            <w:noProof/>
            <w:webHidden/>
          </w:rPr>
          <w:fldChar w:fldCharType="separate"/>
        </w:r>
        <w:r>
          <w:rPr>
            <w:noProof/>
            <w:webHidden/>
          </w:rPr>
          <w:t>vii</w:t>
        </w:r>
        <w:r>
          <w:rPr>
            <w:noProof/>
            <w:webHidden/>
          </w:rPr>
          <w:fldChar w:fldCharType="end"/>
        </w:r>
      </w:hyperlink>
    </w:p>
    <w:p w14:paraId="236ACF53" w14:textId="0D766289" w:rsidR="00560527" w:rsidRDefault="0056052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54" w:history="1">
        <w:r w:rsidRPr="0070671C">
          <w:rPr>
            <w:rStyle w:val="Hyperlink"/>
            <w:noProof/>
          </w:rPr>
          <w:t>ABSTRACT</w:t>
        </w:r>
        <w:r>
          <w:rPr>
            <w:noProof/>
            <w:webHidden/>
          </w:rPr>
          <w:tab/>
        </w:r>
        <w:r>
          <w:rPr>
            <w:noProof/>
            <w:webHidden/>
          </w:rPr>
          <w:fldChar w:fldCharType="begin"/>
        </w:r>
        <w:r>
          <w:rPr>
            <w:noProof/>
            <w:webHidden/>
          </w:rPr>
          <w:instrText xml:space="preserve"> PAGEREF _Toc240483654 \h </w:instrText>
        </w:r>
        <w:r>
          <w:rPr>
            <w:noProof/>
            <w:webHidden/>
          </w:rPr>
        </w:r>
        <w:r>
          <w:rPr>
            <w:noProof/>
            <w:webHidden/>
          </w:rPr>
          <w:fldChar w:fldCharType="separate"/>
        </w:r>
        <w:r>
          <w:rPr>
            <w:noProof/>
            <w:webHidden/>
          </w:rPr>
          <w:t>viii</w:t>
        </w:r>
        <w:r>
          <w:rPr>
            <w:noProof/>
            <w:webHidden/>
          </w:rPr>
          <w:fldChar w:fldCharType="end"/>
        </w:r>
      </w:hyperlink>
    </w:p>
    <w:p w14:paraId="53A06E4E" w14:textId="7A714C7B" w:rsidR="00560527" w:rsidRDefault="0056052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55" w:history="1">
        <w:r w:rsidRPr="0070671C">
          <w:rPr>
            <w:rStyle w:val="Hyperlink"/>
            <w:noProof/>
          </w:rPr>
          <w:t>DAFTAR TABEL</w:t>
        </w:r>
        <w:r>
          <w:rPr>
            <w:noProof/>
            <w:webHidden/>
          </w:rPr>
          <w:tab/>
        </w:r>
        <w:r>
          <w:rPr>
            <w:noProof/>
            <w:webHidden/>
          </w:rPr>
          <w:fldChar w:fldCharType="begin"/>
        </w:r>
        <w:r>
          <w:rPr>
            <w:noProof/>
            <w:webHidden/>
          </w:rPr>
          <w:instrText xml:space="preserve"> PAGEREF _Toc240483655 \h </w:instrText>
        </w:r>
        <w:r>
          <w:rPr>
            <w:noProof/>
            <w:webHidden/>
          </w:rPr>
        </w:r>
        <w:r>
          <w:rPr>
            <w:noProof/>
            <w:webHidden/>
          </w:rPr>
          <w:fldChar w:fldCharType="separate"/>
        </w:r>
        <w:r>
          <w:rPr>
            <w:noProof/>
            <w:webHidden/>
          </w:rPr>
          <w:t>x</w:t>
        </w:r>
        <w:r>
          <w:rPr>
            <w:noProof/>
            <w:webHidden/>
          </w:rPr>
          <w:fldChar w:fldCharType="end"/>
        </w:r>
      </w:hyperlink>
    </w:p>
    <w:p w14:paraId="4CB4874B" w14:textId="188BFFD8" w:rsidR="00560527" w:rsidRDefault="0056052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56" w:history="1">
        <w:r w:rsidRPr="0070671C">
          <w:rPr>
            <w:rStyle w:val="Hyperlink"/>
            <w:noProof/>
          </w:rPr>
          <w:t>DAFTAR GAMBAR</w:t>
        </w:r>
        <w:r>
          <w:rPr>
            <w:noProof/>
            <w:webHidden/>
          </w:rPr>
          <w:tab/>
        </w:r>
        <w:r>
          <w:rPr>
            <w:noProof/>
            <w:webHidden/>
          </w:rPr>
          <w:fldChar w:fldCharType="begin"/>
        </w:r>
        <w:r>
          <w:rPr>
            <w:noProof/>
            <w:webHidden/>
          </w:rPr>
          <w:instrText xml:space="preserve"> PAGEREF _Toc240483656 \h </w:instrText>
        </w:r>
        <w:r>
          <w:rPr>
            <w:noProof/>
            <w:webHidden/>
          </w:rPr>
        </w:r>
        <w:r>
          <w:rPr>
            <w:noProof/>
            <w:webHidden/>
          </w:rPr>
          <w:fldChar w:fldCharType="separate"/>
        </w:r>
        <w:r>
          <w:rPr>
            <w:noProof/>
            <w:webHidden/>
          </w:rPr>
          <w:t>xi</w:t>
        </w:r>
        <w:r>
          <w:rPr>
            <w:noProof/>
            <w:webHidden/>
          </w:rPr>
          <w:fldChar w:fldCharType="end"/>
        </w:r>
      </w:hyperlink>
    </w:p>
    <w:p w14:paraId="44B723BC" w14:textId="0D139BCA" w:rsidR="00560527" w:rsidRDefault="0056052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57" w:history="1">
        <w:r w:rsidRPr="0070671C">
          <w:rPr>
            <w:rStyle w:val="Hyperlink"/>
            <w:noProof/>
          </w:rPr>
          <w:t>BAB 1 PENDAHULUAN</w:t>
        </w:r>
        <w:r>
          <w:rPr>
            <w:noProof/>
            <w:webHidden/>
          </w:rPr>
          <w:tab/>
        </w:r>
        <w:r>
          <w:rPr>
            <w:noProof/>
            <w:webHidden/>
          </w:rPr>
          <w:fldChar w:fldCharType="begin"/>
        </w:r>
        <w:r>
          <w:rPr>
            <w:noProof/>
            <w:webHidden/>
          </w:rPr>
          <w:instrText xml:space="preserve"> PAGEREF _Toc240483657 \h </w:instrText>
        </w:r>
        <w:r>
          <w:rPr>
            <w:noProof/>
            <w:webHidden/>
          </w:rPr>
        </w:r>
        <w:r>
          <w:rPr>
            <w:noProof/>
            <w:webHidden/>
          </w:rPr>
          <w:fldChar w:fldCharType="separate"/>
        </w:r>
        <w:r>
          <w:rPr>
            <w:noProof/>
            <w:webHidden/>
          </w:rPr>
          <w:t>1</w:t>
        </w:r>
        <w:r>
          <w:rPr>
            <w:noProof/>
            <w:webHidden/>
          </w:rPr>
          <w:fldChar w:fldCharType="end"/>
        </w:r>
      </w:hyperlink>
    </w:p>
    <w:p w14:paraId="40E2B4D2" w14:textId="3C5C80E1"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58" w:history="1">
        <w:r w:rsidRPr="0070671C">
          <w:rPr>
            <w:rStyle w:val="Hyperlink"/>
            <w:noProof/>
          </w:rPr>
          <w:t>1.1 Latar Belakang Penelitian</w:t>
        </w:r>
        <w:r>
          <w:rPr>
            <w:noProof/>
            <w:webHidden/>
          </w:rPr>
          <w:tab/>
        </w:r>
        <w:r>
          <w:rPr>
            <w:noProof/>
            <w:webHidden/>
          </w:rPr>
          <w:fldChar w:fldCharType="begin"/>
        </w:r>
        <w:r>
          <w:rPr>
            <w:noProof/>
            <w:webHidden/>
          </w:rPr>
          <w:instrText xml:space="preserve"> PAGEREF _Toc240483658 \h </w:instrText>
        </w:r>
        <w:r>
          <w:rPr>
            <w:noProof/>
            <w:webHidden/>
          </w:rPr>
        </w:r>
        <w:r>
          <w:rPr>
            <w:noProof/>
            <w:webHidden/>
          </w:rPr>
          <w:fldChar w:fldCharType="separate"/>
        </w:r>
        <w:r>
          <w:rPr>
            <w:noProof/>
            <w:webHidden/>
          </w:rPr>
          <w:t>1</w:t>
        </w:r>
        <w:r>
          <w:rPr>
            <w:noProof/>
            <w:webHidden/>
          </w:rPr>
          <w:fldChar w:fldCharType="end"/>
        </w:r>
      </w:hyperlink>
    </w:p>
    <w:p w14:paraId="543FA7BE" w14:textId="14D0BFA3"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59" w:history="1">
        <w:r w:rsidRPr="0070671C">
          <w:rPr>
            <w:rStyle w:val="Hyperlink"/>
            <w:noProof/>
          </w:rPr>
          <w:t>1.2 Perumusan Masalah</w:t>
        </w:r>
        <w:r>
          <w:rPr>
            <w:noProof/>
            <w:webHidden/>
          </w:rPr>
          <w:tab/>
        </w:r>
        <w:r>
          <w:rPr>
            <w:noProof/>
            <w:webHidden/>
          </w:rPr>
          <w:fldChar w:fldCharType="begin"/>
        </w:r>
        <w:r>
          <w:rPr>
            <w:noProof/>
            <w:webHidden/>
          </w:rPr>
          <w:instrText xml:space="preserve"> PAGEREF _Toc240483659 \h </w:instrText>
        </w:r>
        <w:r>
          <w:rPr>
            <w:noProof/>
            <w:webHidden/>
          </w:rPr>
        </w:r>
        <w:r>
          <w:rPr>
            <w:noProof/>
            <w:webHidden/>
          </w:rPr>
          <w:fldChar w:fldCharType="separate"/>
        </w:r>
        <w:r>
          <w:rPr>
            <w:noProof/>
            <w:webHidden/>
          </w:rPr>
          <w:t>17</w:t>
        </w:r>
        <w:r>
          <w:rPr>
            <w:noProof/>
            <w:webHidden/>
          </w:rPr>
          <w:fldChar w:fldCharType="end"/>
        </w:r>
      </w:hyperlink>
    </w:p>
    <w:p w14:paraId="2912FA7E" w14:textId="72553790"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60" w:history="1">
        <w:r w:rsidRPr="0070671C">
          <w:rPr>
            <w:rStyle w:val="Hyperlink"/>
            <w:noProof/>
          </w:rPr>
          <w:t>1.3 Tujuan Penelitian</w:t>
        </w:r>
        <w:r>
          <w:rPr>
            <w:noProof/>
            <w:webHidden/>
          </w:rPr>
          <w:tab/>
        </w:r>
        <w:r>
          <w:rPr>
            <w:noProof/>
            <w:webHidden/>
          </w:rPr>
          <w:fldChar w:fldCharType="begin"/>
        </w:r>
        <w:r>
          <w:rPr>
            <w:noProof/>
            <w:webHidden/>
          </w:rPr>
          <w:instrText xml:space="preserve"> PAGEREF _Toc240483660 \h </w:instrText>
        </w:r>
        <w:r>
          <w:rPr>
            <w:noProof/>
            <w:webHidden/>
          </w:rPr>
        </w:r>
        <w:r>
          <w:rPr>
            <w:noProof/>
            <w:webHidden/>
          </w:rPr>
          <w:fldChar w:fldCharType="separate"/>
        </w:r>
        <w:r>
          <w:rPr>
            <w:noProof/>
            <w:webHidden/>
          </w:rPr>
          <w:t>18</w:t>
        </w:r>
        <w:r>
          <w:rPr>
            <w:noProof/>
            <w:webHidden/>
          </w:rPr>
          <w:fldChar w:fldCharType="end"/>
        </w:r>
      </w:hyperlink>
    </w:p>
    <w:p w14:paraId="58207EC7" w14:textId="4D8DCAE8"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61" w:history="1">
        <w:r w:rsidRPr="0070671C">
          <w:rPr>
            <w:rStyle w:val="Hyperlink"/>
            <w:noProof/>
          </w:rPr>
          <w:t>1.4 Manfaat Penelitian</w:t>
        </w:r>
        <w:r>
          <w:rPr>
            <w:noProof/>
            <w:webHidden/>
          </w:rPr>
          <w:tab/>
        </w:r>
        <w:r>
          <w:rPr>
            <w:noProof/>
            <w:webHidden/>
          </w:rPr>
          <w:fldChar w:fldCharType="begin"/>
        </w:r>
        <w:r>
          <w:rPr>
            <w:noProof/>
            <w:webHidden/>
          </w:rPr>
          <w:instrText xml:space="preserve"> PAGEREF _Toc240483661 \h </w:instrText>
        </w:r>
        <w:r>
          <w:rPr>
            <w:noProof/>
            <w:webHidden/>
          </w:rPr>
        </w:r>
        <w:r>
          <w:rPr>
            <w:noProof/>
            <w:webHidden/>
          </w:rPr>
          <w:fldChar w:fldCharType="separate"/>
        </w:r>
        <w:r>
          <w:rPr>
            <w:noProof/>
            <w:webHidden/>
          </w:rPr>
          <w:t>19</w:t>
        </w:r>
        <w:r>
          <w:rPr>
            <w:noProof/>
            <w:webHidden/>
          </w:rPr>
          <w:fldChar w:fldCharType="end"/>
        </w:r>
      </w:hyperlink>
    </w:p>
    <w:p w14:paraId="71AC6B50" w14:textId="5777FDB7"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62" w:history="1">
        <w:r w:rsidRPr="0070671C">
          <w:rPr>
            <w:rStyle w:val="Hyperlink"/>
            <w:noProof/>
          </w:rPr>
          <w:t>1.4.1 Manfaat Teoritis</w:t>
        </w:r>
        <w:r>
          <w:rPr>
            <w:noProof/>
            <w:webHidden/>
          </w:rPr>
          <w:tab/>
        </w:r>
        <w:r>
          <w:rPr>
            <w:noProof/>
            <w:webHidden/>
          </w:rPr>
          <w:fldChar w:fldCharType="begin"/>
        </w:r>
        <w:r>
          <w:rPr>
            <w:noProof/>
            <w:webHidden/>
          </w:rPr>
          <w:instrText xml:space="preserve"> PAGEREF _Toc240483662 \h </w:instrText>
        </w:r>
        <w:r>
          <w:rPr>
            <w:noProof/>
            <w:webHidden/>
          </w:rPr>
        </w:r>
        <w:r>
          <w:rPr>
            <w:noProof/>
            <w:webHidden/>
          </w:rPr>
          <w:fldChar w:fldCharType="separate"/>
        </w:r>
        <w:r>
          <w:rPr>
            <w:noProof/>
            <w:webHidden/>
          </w:rPr>
          <w:t>19</w:t>
        </w:r>
        <w:r>
          <w:rPr>
            <w:noProof/>
            <w:webHidden/>
          </w:rPr>
          <w:fldChar w:fldCharType="end"/>
        </w:r>
      </w:hyperlink>
    </w:p>
    <w:p w14:paraId="7E9DBFCA" w14:textId="79598BBE"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63" w:history="1">
        <w:r w:rsidRPr="0070671C">
          <w:rPr>
            <w:rStyle w:val="Hyperlink"/>
            <w:noProof/>
          </w:rPr>
          <w:t>1.4.2 Manfaat Praktis</w:t>
        </w:r>
        <w:r>
          <w:rPr>
            <w:noProof/>
            <w:webHidden/>
          </w:rPr>
          <w:tab/>
        </w:r>
        <w:r>
          <w:rPr>
            <w:noProof/>
            <w:webHidden/>
          </w:rPr>
          <w:fldChar w:fldCharType="begin"/>
        </w:r>
        <w:r>
          <w:rPr>
            <w:noProof/>
            <w:webHidden/>
          </w:rPr>
          <w:instrText xml:space="preserve"> PAGEREF _Toc240483663 \h </w:instrText>
        </w:r>
        <w:r>
          <w:rPr>
            <w:noProof/>
            <w:webHidden/>
          </w:rPr>
        </w:r>
        <w:r>
          <w:rPr>
            <w:noProof/>
            <w:webHidden/>
          </w:rPr>
          <w:fldChar w:fldCharType="separate"/>
        </w:r>
        <w:r>
          <w:rPr>
            <w:noProof/>
            <w:webHidden/>
          </w:rPr>
          <w:t>19</w:t>
        </w:r>
        <w:r>
          <w:rPr>
            <w:noProof/>
            <w:webHidden/>
          </w:rPr>
          <w:fldChar w:fldCharType="end"/>
        </w:r>
      </w:hyperlink>
    </w:p>
    <w:p w14:paraId="04D39F99" w14:textId="377FCC9C" w:rsidR="00560527" w:rsidRDefault="0056052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64" w:history="1">
        <w:r w:rsidRPr="0070671C">
          <w:rPr>
            <w:rStyle w:val="Hyperlink"/>
            <w:noProof/>
          </w:rPr>
          <w:t>BAB 2 KAJIAN PUSTAKA DAN PENGEMBANGAN HIPOTESIS</w:t>
        </w:r>
        <w:r>
          <w:rPr>
            <w:noProof/>
            <w:webHidden/>
          </w:rPr>
          <w:tab/>
        </w:r>
        <w:r>
          <w:rPr>
            <w:noProof/>
            <w:webHidden/>
          </w:rPr>
          <w:fldChar w:fldCharType="begin"/>
        </w:r>
        <w:r>
          <w:rPr>
            <w:noProof/>
            <w:webHidden/>
          </w:rPr>
          <w:instrText xml:space="preserve"> PAGEREF _Toc240483664 \h </w:instrText>
        </w:r>
        <w:r>
          <w:rPr>
            <w:noProof/>
            <w:webHidden/>
          </w:rPr>
        </w:r>
        <w:r>
          <w:rPr>
            <w:noProof/>
            <w:webHidden/>
          </w:rPr>
          <w:fldChar w:fldCharType="separate"/>
        </w:r>
        <w:r>
          <w:rPr>
            <w:noProof/>
            <w:webHidden/>
          </w:rPr>
          <w:t>21</w:t>
        </w:r>
        <w:r>
          <w:rPr>
            <w:noProof/>
            <w:webHidden/>
          </w:rPr>
          <w:fldChar w:fldCharType="end"/>
        </w:r>
      </w:hyperlink>
    </w:p>
    <w:p w14:paraId="459E63C2" w14:textId="79402C9A"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65" w:history="1">
        <w:r w:rsidRPr="0070671C">
          <w:rPr>
            <w:rStyle w:val="Hyperlink"/>
            <w:noProof/>
          </w:rPr>
          <w:t>2.1 Landasan Teori</w:t>
        </w:r>
        <w:r>
          <w:rPr>
            <w:noProof/>
            <w:webHidden/>
          </w:rPr>
          <w:tab/>
        </w:r>
        <w:r>
          <w:rPr>
            <w:noProof/>
            <w:webHidden/>
          </w:rPr>
          <w:fldChar w:fldCharType="begin"/>
        </w:r>
        <w:r>
          <w:rPr>
            <w:noProof/>
            <w:webHidden/>
          </w:rPr>
          <w:instrText xml:space="preserve"> PAGEREF _Toc240483665 \h </w:instrText>
        </w:r>
        <w:r>
          <w:rPr>
            <w:noProof/>
            <w:webHidden/>
          </w:rPr>
        </w:r>
        <w:r>
          <w:rPr>
            <w:noProof/>
            <w:webHidden/>
          </w:rPr>
          <w:fldChar w:fldCharType="separate"/>
        </w:r>
        <w:r>
          <w:rPr>
            <w:noProof/>
            <w:webHidden/>
          </w:rPr>
          <w:t>21</w:t>
        </w:r>
        <w:r>
          <w:rPr>
            <w:noProof/>
            <w:webHidden/>
          </w:rPr>
          <w:fldChar w:fldCharType="end"/>
        </w:r>
      </w:hyperlink>
    </w:p>
    <w:p w14:paraId="6865E5A3" w14:textId="3AB68B89"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66" w:history="1">
        <w:r w:rsidRPr="0070671C">
          <w:rPr>
            <w:rStyle w:val="Hyperlink"/>
            <w:noProof/>
          </w:rPr>
          <w:t>2.1.1 Grand Theory: Keuangan Perilaku (</w:t>
        </w:r>
        <w:r w:rsidRPr="0070671C">
          <w:rPr>
            <w:rStyle w:val="Hyperlink"/>
            <w:i/>
            <w:noProof/>
          </w:rPr>
          <w:t>Behavioral Finance</w:t>
        </w:r>
        <w:r w:rsidRPr="0070671C">
          <w:rPr>
            <w:rStyle w:val="Hyperlink"/>
            <w:noProof/>
          </w:rPr>
          <w:t>)</w:t>
        </w:r>
        <w:r>
          <w:rPr>
            <w:noProof/>
            <w:webHidden/>
          </w:rPr>
          <w:tab/>
        </w:r>
        <w:r>
          <w:rPr>
            <w:noProof/>
            <w:webHidden/>
          </w:rPr>
          <w:fldChar w:fldCharType="begin"/>
        </w:r>
        <w:r>
          <w:rPr>
            <w:noProof/>
            <w:webHidden/>
          </w:rPr>
          <w:instrText xml:space="preserve"> PAGEREF _Toc240483666 \h </w:instrText>
        </w:r>
        <w:r>
          <w:rPr>
            <w:noProof/>
            <w:webHidden/>
          </w:rPr>
        </w:r>
        <w:r>
          <w:rPr>
            <w:noProof/>
            <w:webHidden/>
          </w:rPr>
          <w:fldChar w:fldCharType="separate"/>
        </w:r>
        <w:r>
          <w:rPr>
            <w:noProof/>
            <w:webHidden/>
          </w:rPr>
          <w:t>21</w:t>
        </w:r>
        <w:r>
          <w:rPr>
            <w:noProof/>
            <w:webHidden/>
          </w:rPr>
          <w:fldChar w:fldCharType="end"/>
        </w:r>
      </w:hyperlink>
    </w:p>
    <w:p w14:paraId="28278817" w14:textId="7ACB12CD"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67" w:history="1">
        <w:r w:rsidRPr="0070671C">
          <w:rPr>
            <w:rStyle w:val="Hyperlink"/>
            <w:noProof/>
          </w:rPr>
          <w:t xml:space="preserve">2.1.2 Supporting Theory: Teori </w:t>
        </w:r>
        <w:r w:rsidRPr="0070671C">
          <w:rPr>
            <w:rStyle w:val="Hyperlink"/>
            <w:i/>
            <w:noProof/>
          </w:rPr>
          <w:t>Stimulus-Organism-Response</w:t>
        </w:r>
        <w:r w:rsidRPr="0070671C">
          <w:rPr>
            <w:rStyle w:val="Hyperlink"/>
            <w:noProof/>
          </w:rPr>
          <w:t xml:space="preserve"> (S-O-R)</w:t>
        </w:r>
        <w:r>
          <w:rPr>
            <w:noProof/>
            <w:webHidden/>
          </w:rPr>
          <w:tab/>
        </w:r>
        <w:r>
          <w:rPr>
            <w:noProof/>
            <w:webHidden/>
          </w:rPr>
          <w:fldChar w:fldCharType="begin"/>
        </w:r>
        <w:r>
          <w:rPr>
            <w:noProof/>
            <w:webHidden/>
          </w:rPr>
          <w:instrText xml:space="preserve"> PAGEREF _Toc240483667 \h </w:instrText>
        </w:r>
        <w:r>
          <w:rPr>
            <w:noProof/>
            <w:webHidden/>
          </w:rPr>
        </w:r>
        <w:r>
          <w:rPr>
            <w:noProof/>
            <w:webHidden/>
          </w:rPr>
          <w:fldChar w:fldCharType="separate"/>
        </w:r>
        <w:r>
          <w:rPr>
            <w:noProof/>
            <w:webHidden/>
          </w:rPr>
          <w:t>22</w:t>
        </w:r>
        <w:r>
          <w:rPr>
            <w:noProof/>
            <w:webHidden/>
          </w:rPr>
          <w:fldChar w:fldCharType="end"/>
        </w:r>
      </w:hyperlink>
    </w:p>
    <w:p w14:paraId="0F9CA716" w14:textId="3ACBDBE7"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68" w:history="1">
        <w:r w:rsidRPr="0070671C">
          <w:rPr>
            <w:rStyle w:val="Hyperlink"/>
            <w:noProof/>
          </w:rPr>
          <w:t xml:space="preserve">2.1.3 Supporting Theory: Psikologi Kolektor dan </w:t>
        </w:r>
        <w:r w:rsidRPr="0070671C">
          <w:rPr>
            <w:rStyle w:val="Hyperlink"/>
            <w:i/>
            <w:noProof/>
          </w:rPr>
          <w:t>The “Completing the Set” Effect</w:t>
        </w:r>
        <w:r>
          <w:rPr>
            <w:noProof/>
            <w:webHidden/>
          </w:rPr>
          <w:tab/>
        </w:r>
        <w:r>
          <w:rPr>
            <w:noProof/>
            <w:webHidden/>
          </w:rPr>
          <w:fldChar w:fldCharType="begin"/>
        </w:r>
        <w:r>
          <w:rPr>
            <w:noProof/>
            <w:webHidden/>
          </w:rPr>
          <w:instrText xml:space="preserve"> PAGEREF _Toc240483668 \h </w:instrText>
        </w:r>
        <w:r>
          <w:rPr>
            <w:noProof/>
            <w:webHidden/>
          </w:rPr>
        </w:r>
        <w:r>
          <w:rPr>
            <w:noProof/>
            <w:webHidden/>
          </w:rPr>
          <w:fldChar w:fldCharType="separate"/>
        </w:r>
        <w:r>
          <w:rPr>
            <w:noProof/>
            <w:webHidden/>
          </w:rPr>
          <w:t>22</w:t>
        </w:r>
        <w:r>
          <w:rPr>
            <w:noProof/>
            <w:webHidden/>
          </w:rPr>
          <w:fldChar w:fldCharType="end"/>
        </w:r>
      </w:hyperlink>
    </w:p>
    <w:p w14:paraId="07C2AA79" w14:textId="1706AFB2"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69" w:history="1">
        <w:r w:rsidRPr="0070671C">
          <w:rPr>
            <w:rStyle w:val="Hyperlink"/>
            <w:noProof/>
          </w:rPr>
          <w:t>2.1.4 Supporting Theory: Teori Regulasi Diri (</w:t>
        </w:r>
        <w:r w:rsidRPr="0070671C">
          <w:rPr>
            <w:rStyle w:val="Hyperlink"/>
            <w:i/>
            <w:noProof/>
          </w:rPr>
          <w:t>Self-Regulation Theory</w:t>
        </w:r>
        <w:r w:rsidRPr="0070671C">
          <w:rPr>
            <w:rStyle w:val="Hyperlink"/>
            <w:noProof/>
          </w:rPr>
          <w:t>)</w:t>
        </w:r>
        <w:r>
          <w:rPr>
            <w:noProof/>
            <w:webHidden/>
          </w:rPr>
          <w:tab/>
        </w:r>
        <w:r>
          <w:rPr>
            <w:noProof/>
            <w:webHidden/>
          </w:rPr>
          <w:fldChar w:fldCharType="begin"/>
        </w:r>
        <w:r>
          <w:rPr>
            <w:noProof/>
            <w:webHidden/>
          </w:rPr>
          <w:instrText xml:space="preserve"> PAGEREF _Toc240483669 \h </w:instrText>
        </w:r>
        <w:r>
          <w:rPr>
            <w:noProof/>
            <w:webHidden/>
          </w:rPr>
        </w:r>
        <w:r>
          <w:rPr>
            <w:noProof/>
            <w:webHidden/>
          </w:rPr>
          <w:fldChar w:fldCharType="separate"/>
        </w:r>
        <w:r>
          <w:rPr>
            <w:noProof/>
            <w:webHidden/>
          </w:rPr>
          <w:t>23</w:t>
        </w:r>
        <w:r>
          <w:rPr>
            <w:noProof/>
            <w:webHidden/>
          </w:rPr>
          <w:fldChar w:fldCharType="end"/>
        </w:r>
      </w:hyperlink>
    </w:p>
    <w:p w14:paraId="52128F44" w14:textId="64C4E13D"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70" w:history="1">
        <w:r w:rsidRPr="0070671C">
          <w:rPr>
            <w:rStyle w:val="Hyperlink"/>
            <w:noProof/>
          </w:rPr>
          <w:t>2.2 Kajian Variabel Penelitian</w:t>
        </w:r>
        <w:r>
          <w:rPr>
            <w:noProof/>
            <w:webHidden/>
          </w:rPr>
          <w:tab/>
        </w:r>
        <w:r>
          <w:rPr>
            <w:noProof/>
            <w:webHidden/>
          </w:rPr>
          <w:fldChar w:fldCharType="begin"/>
        </w:r>
        <w:r>
          <w:rPr>
            <w:noProof/>
            <w:webHidden/>
          </w:rPr>
          <w:instrText xml:space="preserve"> PAGEREF _Toc240483670 \h </w:instrText>
        </w:r>
        <w:r>
          <w:rPr>
            <w:noProof/>
            <w:webHidden/>
          </w:rPr>
        </w:r>
        <w:r>
          <w:rPr>
            <w:noProof/>
            <w:webHidden/>
          </w:rPr>
          <w:fldChar w:fldCharType="separate"/>
        </w:r>
        <w:r>
          <w:rPr>
            <w:noProof/>
            <w:webHidden/>
          </w:rPr>
          <w:t>23</w:t>
        </w:r>
        <w:r>
          <w:rPr>
            <w:noProof/>
            <w:webHidden/>
          </w:rPr>
          <w:fldChar w:fldCharType="end"/>
        </w:r>
      </w:hyperlink>
    </w:p>
    <w:p w14:paraId="2D0EFD18" w14:textId="128E85B4"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71" w:history="1">
        <w:r w:rsidRPr="0070671C">
          <w:rPr>
            <w:rStyle w:val="Hyperlink"/>
            <w:noProof/>
          </w:rPr>
          <w:t>2.2.1 Variabel Dependen (</w:t>
        </w:r>
        <w:r w:rsidRPr="0070671C">
          <w:rPr>
            <w:rStyle w:val="Hyperlink"/>
            <w:i/>
            <w:noProof/>
          </w:rPr>
          <w:t>Y</w:t>
        </w:r>
        <w:r w:rsidRPr="0070671C">
          <w:rPr>
            <w:rStyle w:val="Hyperlink"/>
            <w:noProof/>
          </w:rPr>
          <w:t xml:space="preserve">): </w:t>
        </w:r>
        <w:r w:rsidRPr="0070671C">
          <w:rPr>
            <w:rStyle w:val="Hyperlink"/>
            <w:i/>
            <w:noProof/>
          </w:rPr>
          <w:t>Impulsive Buying</w:t>
        </w:r>
        <w:r w:rsidRPr="0070671C">
          <w:rPr>
            <w:rStyle w:val="Hyperlink"/>
            <w:noProof/>
          </w:rPr>
          <w:t xml:space="preserve"> (Pembelian Impulsif)</w:t>
        </w:r>
        <w:r>
          <w:rPr>
            <w:noProof/>
            <w:webHidden/>
          </w:rPr>
          <w:tab/>
        </w:r>
        <w:r>
          <w:rPr>
            <w:noProof/>
            <w:webHidden/>
          </w:rPr>
          <w:fldChar w:fldCharType="begin"/>
        </w:r>
        <w:r>
          <w:rPr>
            <w:noProof/>
            <w:webHidden/>
          </w:rPr>
          <w:instrText xml:space="preserve"> PAGEREF _Toc240483671 \h </w:instrText>
        </w:r>
        <w:r>
          <w:rPr>
            <w:noProof/>
            <w:webHidden/>
          </w:rPr>
        </w:r>
        <w:r>
          <w:rPr>
            <w:noProof/>
            <w:webHidden/>
          </w:rPr>
          <w:fldChar w:fldCharType="separate"/>
        </w:r>
        <w:r>
          <w:rPr>
            <w:noProof/>
            <w:webHidden/>
          </w:rPr>
          <w:t>23</w:t>
        </w:r>
        <w:r>
          <w:rPr>
            <w:noProof/>
            <w:webHidden/>
          </w:rPr>
          <w:fldChar w:fldCharType="end"/>
        </w:r>
      </w:hyperlink>
    </w:p>
    <w:p w14:paraId="33104FF2" w14:textId="61427ECD"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72" w:history="1">
        <w:r w:rsidRPr="0070671C">
          <w:rPr>
            <w:rStyle w:val="Hyperlink"/>
            <w:noProof/>
          </w:rPr>
          <w:t>2.2.2 Variabel Independen (</w:t>
        </w:r>
        <w:r w:rsidRPr="0070671C">
          <w:rPr>
            <w:rStyle w:val="Hyperlink"/>
            <w:i/>
            <w:noProof/>
          </w:rPr>
          <w:t>X</w:t>
        </w:r>
        <w:r w:rsidRPr="0070671C">
          <w:rPr>
            <w:rStyle w:val="Hyperlink"/>
            <w:noProof/>
          </w:rPr>
          <w:t xml:space="preserve">₁): </w:t>
        </w:r>
        <w:r w:rsidRPr="0070671C">
          <w:rPr>
            <w:rStyle w:val="Hyperlink"/>
            <w:i/>
            <w:noProof/>
          </w:rPr>
          <w:t>Hedonic Motivation</w:t>
        </w:r>
        <w:r w:rsidRPr="0070671C">
          <w:rPr>
            <w:rStyle w:val="Hyperlink"/>
            <w:noProof/>
          </w:rPr>
          <w:t xml:space="preserve"> (Motivasi Hedonis)</w:t>
        </w:r>
        <w:r>
          <w:rPr>
            <w:noProof/>
            <w:webHidden/>
          </w:rPr>
          <w:tab/>
        </w:r>
        <w:r>
          <w:rPr>
            <w:noProof/>
            <w:webHidden/>
          </w:rPr>
          <w:fldChar w:fldCharType="begin"/>
        </w:r>
        <w:r>
          <w:rPr>
            <w:noProof/>
            <w:webHidden/>
          </w:rPr>
          <w:instrText xml:space="preserve"> PAGEREF _Toc240483672 \h </w:instrText>
        </w:r>
        <w:r>
          <w:rPr>
            <w:noProof/>
            <w:webHidden/>
          </w:rPr>
        </w:r>
        <w:r>
          <w:rPr>
            <w:noProof/>
            <w:webHidden/>
          </w:rPr>
          <w:fldChar w:fldCharType="separate"/>
        </w:r>
        <w:r>
          <w:rPr>
            <w:noProof/>
            <w:webHidden/>
          </w:rPr>
          <w:t>23</w:t>
        </w:r>
        <w:r>
          <w:rPr>
            <w:noProof/>
            <w:webHidden/>
          </w:rPr>
          <w:fldChar w:fldCharType="end"/>
        </w:r>
      </w:hyperlink>
    </w:p>
    <w:p w14:paraId="13D7C2AB" w14:textId="6B09ED35"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73" w:history="1">
        <w:r w:rsidRPr="0070671C">
          <w:rPr>
            <w:rStyle w:val="Hyperlink"/>
            <w:noProof/>
          </w:rPr>
          <w:t>2.2.3 Variabel Independen (</w:t>
        </w:r>
        <w:r w:rsidRPr="0070671C">
          <w:rPr>
            <w:rStyle w:val="Hyperlink"/>
            <w:i/>
            <w:noProof/>
          </w:rPr>
          <w:t>X</w:t>
        </w:r>
        <w:r w:rsidRPr="0070671C">
          <w:rPr>
            <w:rStyle w:val="Hyperlink"/>
            <w:noProof/>
          </w:rPr>
          <w:t xml:space="preserve">₂): </w:t>
        </w:r>
        <w:r w:rsidRPr="0070671C">
          <w:rPr>
            <w:rStyle w:val="Hyperlink"/>
            <w:i/>
            <w:noProof/>
          </w:rPr>
          <w:t>Desire for Completeness</w:t>
        </w:r>
        <w:r w:rsidRPr="0070671C">
          <w:rPr>
            <w:rStyle w:val="Hyperlink"/>
            <w:noProof/>
          </w:rPr>
          <w:t xml:space="preserve"> (Hasrat Kelengkapan Koleksi)</w:t>
        </w:r>
        <w:r>
          <w:rPr>
            <w:noProof/>
            <w:webHidden/>
          </w:rPr>
          <w:tab/>
        </w:r>
        <w:r>
          <w:rPr>
            <w:noProof/>
            <w:webHidden/>
          </w:rPr>
          <w:fldChar w:fldCharType="begin"/>
        </w:r>
        <w:r>
          <w:rPr>
            <w:noProof/>
            <w:webHidden/>
          </w:rPr>
          <w:instrText xml:space="preserve"> PAGEREF _Toc240483673 \h </w:instrText>
        </w:r>
        <w:r>
          <w:rPr>
            <w:noProof/>
            <w:webHidden/>
          </w:rPr>
        </w:r>
        <w:r>
          <w:rPr>
            <w:noProof/>
            <w:webHidden/>
          </w:rPr>
          <w:fldChar w:fldCharType="separate"/>
        </w:r>
        <w:r>
          <w:rPr>
            <w:noProof/>
            <w:webHidden/>
          </w:rPr>
          <w:t>24</w:t>
        </w:r>
        <w:r>
          <w:rPr>
            <w:noProof/>
            <w:webHidden/>
          </w:rPr>
          <w:fldChar w:fldCharType="end"/>
        </w:r>
      </w:hyperlink>
    </w:p>
    <w:p w14:paraId="5753E619" w14:textId="3F97586D"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74" w:history="1">
        <w:r w:rsidRPr="0070671C">
          <w:rPr>
            <w:rStyle w:val="Hyperlink"/>
            <w:noProof/>
          </w:rPr>
          <w:t>2.2.4 Variabel Independen (</w:t>
        </w:r>
        <w:r w:rsidRPr="0070671C">
          <w:rPr>
            <w:rStyle w:val="Hyperlink"/>
            <w:i/>
            <w:noProof/>
          </w:rPr>
          <w:t>X</w:t>
        </w:r>
        <w:r w:rsidRPr="0070671C">
          <w:rPr>
            <w:rStyle w:val="Hyperlink"/>
            <w:noProof/>
          </w:rPr>
          <w:t xml:space="preserve">₃): </w:t>
        </w:r>
        <w:r w:rsidRPr="0070671C">
          <w:rPr>
            <w:rStyle w:val="Hyperlink"/>
            <w:i/>
            <w:noProof/>
          </w:rPr>
          <w:t>Speculative Motive</w:t>
        </w:r>
        <w:r w:rsidRPr="0070671C">
          <w:rPr>
            <w:rStyle w:val="Hyperlink"/>
            <w:noProof/>
          </w:rPr>
          <w:t xml:space="preserve"> (Motif Spekulasi Finansial)</w:t>
        </w:r>
        <w:r>
          <w:rPr>
            <w:noProof/>
            <w:webHidden/>
          </w:rPr>
          <w:tab/>
        </w:r>
        <w:r>
          <w:rPr>
            <w:noProof/>
            <w:webHidden/>
          </w:rPr>
          <w:fldChar w:fldCharType="begin"/>
        </w:r>
        <w:r>
          <w:rPr>
            <w:noProof/>
            <w:webHidden/>
          </w:rPr>
          <w:instrText xml:space="preserve"> PAGEREF _Toc240483674 \h </w:instrText>
        </w:r>
        <w:r>
          <w:rPr>
            <w:noProof/>
            <w:webHidden/>
          </w:rPr>
        </w:r>
        <w:r>
          <w:rPr>
            <w:noProof/>
            <w:webHidden/>
          </w:rPr>
          <w:fldChar w:fldCharType="separate"/>
        </w:r>
        <w:r>
          <w:rPr>
            <w:noProof/>
            <w:webHidden/>
          </w:rPr>
          <w:t>24</w:t>
        </w:r>
        <w:r>
          <w:rPr>
            <w:noProof/>
            <w:webHidden/>
          </w:rPr>
          <w:fldChar w:fldCharType="end"/>
        </w:r>
      </w:hyperlink>
    </w:p>
    <w:p w14:paraId="48AF2DF7" w14:textId="1AC5CDA4"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75" w:history="1">
        <w:r w:rsidRPr="0070671C">
          <w:rPr>
            <w:rStyle w:val="Hyperlink"/>
            <w:noProof/>
          </w:rPr>
          <w:t>2.2.5 Variabel Moderasi (</w:t>
        </w:r>
        <w:r w:rsidRPr="0070671C">
          <w:rPr>
            <w:rStyle w:val="Hyperlink"/>
            <w:i/>
            <w:noProof/>
          </w:rPr>
          <w:t>M</w:t>
        </w:r>
        <w:r w:rsidRPr="0070671C">
          <w:rPr>
            <w:rStyle w:val="Hyperlink"/>
            <w:noProof/>
          </w:rPr>
          <w:t xml:space="preserve">): </w:t>
        </w:r>
        <w:r w:rsidRPr="0070671C">
          <w:rPr>
            <w:rStyle w:val="Hyperlink"/>
            <w:i/>
            <w:noProof/>
          </w:rPr>
          <w:t>Self-Control</w:t>
        </w:r>
        <w:r w:rsidRPr="0070671C">
          <w:rPr>
            <w:rStyle w:val="Hyperlink"/>
            <w:noProof/>
          </w:rPr>
          <w:t xml:space="preserve"> (Kontrol Diri)</w:t>
        </w:r>
        <w:r>
          <w:rPr>
            <w:noProof/>
            <w:webHidden/>
          </w:rPr>
          <w:tab/>
        </w:r>
        <w:r>
          <w:rPr>
            <w:noProof/>
            <w:webHidden/>
          </w:rPr>
          <w:fldChar w:fldCharType="begin"/>
        </w:r>
        <w:r>
          <w:rPr>
            <w:noProof/>
            <w:webHidden/>
          </w:rPr>
          <w:instrText xml:space="preserve"> PAGEREF _Toc240483675 \h </w:instrText>
        </w:r>
        <w:r>
          <w:rPr>
            <w:noProof/>
            <w:webHidden/>
          </w:rPr>
        </w:r>
        <w:r>
          <w:rPr>
            <w:noProof/>
            <w:webHidden/>
          </w:rPr>
          <w:fldChar w:fldCharType="separate"/>
        </w:r>
        <w:r>
          <w:rPr>
            <w:noProof/>
            <w:webHidden/>
          </w:rPr>
          <w:t>24</w:t>
        </w:r>
        <w:r>
          <w:rPr>
            <w:noProof/>
            <w:webHidden/>
          </w:rPr>
          <w:fldChar w:fldCharType="end"/>
        </w:r>
      </w:hyperlink>
    </w:p>
    <w:p w14:paraId="03833141" w14:textId="000173D1"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76" w:history="1">
        <w:r w:rsidRPr="0070671C">
          <w:rPr>
            <w:rStyle w:val="Hyperlink"/>
            <w:noProof/>
          </w:rPr>
          <w:t>2.3 Penelitian Sebelumnya</w:t>
        </w:r>
        <w:r>
          <w:rPr>
            <w:noProof/>
            <w:webHidden/>
          </w:rPr>
          <w:tab/>
        </w:r>
        <w:r>
          <w:rPr>
            <w:noProof/>
            <w:webHidden/>
          </w:rPr>
          <w:fldChar w:fldCharType="begin"/>
        </w:r>
        <w:r>
          <w:rPr>
            <w:noProof/>
            <w:webHidden/>
          </w:rPr>
          <w:instrText xml:space="preserve"> PAGEREF _Toc240483676 \h </w:instrText>
        </w:r>
        <w:r>
          <w:rPr>
            <w:noProof/>
            <w:webHidden/>
          </w:rPr>
        </w:r>
        <w:r>
          <w:rPr>
            <w:noProof/>
            <w:webHidden/>
          </w:rPr>
          <w:fldChar w:fldCharType="separate"/>
        </w:r>
        <w:r>
          <w:rPr>
            <w:noProof/>
            <w:webHidden/>
          </w:rPr>
          <w:t>25</w:t>
        </w:r>
        <w:r>
          <w:rPr>
            <w:noProof/>
            <w:webHidden/>
          </w:rPr>
          <w:fldChar w:fldCharType="end"/>
        </w:r>
      </w:hyperlink>
    </w:p>
    <w:p w14:paraId="5B0539E4" w14:textId="600DFDAE"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77" w:history="1">
        <w:r w:rsidRPr="0070671C">
          <w:rPr>
            <w:rStyle w:val="Hyperlink"/>
            <w:noProof/>
          </w:rPr>
          <w:t>2.4 Pengembangan Hipotesis</w:t>
        </w:r>
        <w:r>
          <w:rPr>
            <w:noProof/>
            <w:webHidden/>
          </w:rPr>
          <w:tab/>
        </w:r>
        <w:r>
          <w:rPr>
            <w:noProof/>
            <w:webHidden/>
          </w:rPr>
          <w:fldChar w:fldCharType="begin"/>
        </w:r>
        <w:r>
          <w:rPr>
            <w:noProof/>
            <w:webHidden/>
          </w:rPr>
          <w:instrText xml:space="preserve"> PAGEREF _Toc240483677 \h </w:instrText>
        </w:r>
        <w:r>
          <w:rPr>
            <w:noProof/>
            <w:webHidden/>
          </w:rPr>
        </w:r>
        <w:r>
          <w:rPr>
            <w:noProof/>
            <w:webHidden/>
          </w:rPr>
          <w:fldChar w:fldCharType="separate"/>
        </w:r>
        <w:r>
          <w:rPr>
            <w:noProof/>
            <w:webHidden/>
          </w:rPr>
          <w:t>28</w:t>
        </w:r>
        <w:r>
          <w:rPr>
            <w:noProof/>
            <w:webHidden/>
          </w:rPr>
          <w:fldChar w:fldCharType="end"/>
        </w:r>
      </w:hyperlink>
    </w:p>
    <w:p w14:paraId="728AD144" w14:textId="438F8697"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78" w:history="1">
        <w:r w:rsidRPr="0070671C">
          <w:rPr>
            <w:rStyle w:val="Hyperlink"/>
            <w:noProof/>
          </w:rPr>
          <w:t xml:space="preserve">2.4.1 Pengaruh </w:t>
        </w:r>
        <w:r w:rsidRPr="0070671C">
          <w:rPr>
            <w:rStyle w:val="Hyperlink"/>
            <w:i/>
            <w:noProof/>
          </w:rPr>
          <w:t>Hedonic Motivation</w:t>
        </w:r>
        <w:r w:rsidRPr="0070671C">
          <w:rPr>
            <w:rStyle w:val="Hyperlink"/>
            <w:noProof/>
          </w:rPr>
          <w:t xml:space="preserve"> terhadap </w:t>
        </w:r>
        <w:r w:rsidRPr="0070671C">
          <w:rPr>
            <w:rStyle w:val="Hyperlink"/>
            <w:i/>
            <w:noProof/>
          </w:rPr>
          <w:t>Impulsive Buying</w:t>
        </w:r>
        <w:r>
          <w:rPr>
            <w:noProof/>
            <w:webHidden/>
          </w:rPr>
          <w:tab/>
        </w:r>
        <w:r>
          <w:rPr>
            <w:noProof/>
            <w:webHidden/>
          </w:rPr>
          <w:fldChar w:fldCharType="begin"/>
        </w:r>
        <w:r>
          <w:rPr>
            <w:noProof/>
            <w:webHidden/>
          </w:rPr>
          <w:instrText xml:space="preserve"> PAGEREF _Toc240483678 \h </w:instrText>
        </w:r>
        <w:r>
          <w:rPr>
            <w:noProof/>
            <w:webHidden/>
          </w:rPr>
        </w:r>
        <w:r>
          <w:rPr>
            <w:noProof/>
            <w:webHidden/>
          </w:rPr>
          <w:fldChar w:fldCharType="separate"/>
        </w:r>
        <w:r>
          <w:rPr>
            <w:noProof/>
            <w:webHidden/>
          </w:rPr>
          <w:t>28</w:t>
        </w:r>
        <w:r>
          <w:rPr>
            <w:noProof/>
            <w:webHidden/>
          </w:rPr>
          <w:fldChar w:fldCharType="end"/>
        </w:r>
      </w:hyperlink>
    </w:p>
    <w:p w14:paraId="528B1E0E" w14:textId="3626ED73"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79" w:history="1">
        <w:r w:rsidRPr="0070671C">
          <w:rPr>
            <w:rStyle w:val="Hyperlink"/>
            <w:noProof/>
          </w:rPr>
          <w:t xml:space="preserve">2.4.2 Pengaruh </w:t>
        </w:r>
        <w:r w:rsidRPr="0070671C">
          <w:rPr>
            <w:rStyle w:val="Hyperlink"/>
            <w:i/>
            <w:noProof/>
          </w:rPr>
          <w:t>Desire for Completeness</w:t>
        </w:r>
        <w:r w:rsidRPr="0070671C">
          <w:rPr>
            <w:rStyle w:val="Hyperlink"/>
            <w:noProof/>
          </w:rPr>
          <w:t xml:space="preserve"> terhadap </w:t>
        </w:r>
        <w:r w:rsidRPr="0070671C">
          <w:rPr>
            <w:rStyle w:val="Hyperlink"/>
            <w:i/>
            <w:noProof/>
          </w:rPr>
          <w:t>Impulsive Buying</w:t>
        </w:r>
        <w:r>
          <w:rPr>
            <w:noProof/>
            <w:webHidden/>
          </w:rPr>
          <w:tab/>
        </w:r>
        <w:r>
          <w:rPr>
            <w:noProof/>
            <w:webHidden/>
          </w:rPr>
          <w:fldChar w:fldCharType="begin"/>
        </w:r>
        <w:r>
          <w:rPr>
            <w:noProof/>
            <w:webHidden/>
          </w:rPr>
          <w:instrText xml:space="preserve"> PAGEREF _Toc240483679 \h </w:instrText>
        </w:r>
        <w:r>
          <w:rPr>
            <w:noProof/>
            <w:webHidden/>
          </w:rPr>
        </w:r>
        <w:r>
          <w:rPr>
            <w:noProof/>
            <w:webHidden/>
          </w:rPr>
          <w:fldChar w:fldCharType="separate"/>
        </w:r>
        <w:r>
          <w:rPr>
            <w:noProof/>
            <w:webHidden/>
          </w:rPr>
          <w:t>29</w:t>
        </w:r>
        <w:r>
          <w:rPr>
            <w:noProof/>
            <w:webHidden/>
          </w:rPr>
          <w:fldChar w:fldCharType="end"/>
        </w:r>
      </w:hyperlink>
    </w:p>
    <w:p w14:paraId="3E0CDEC5" w14:textId="0023BBCD"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80" w:history="1">
        <w:r w:rsidRPr="0070671C">
          <w:rPr>
            <w:rStyle w:val="Hyperlink"/>
            <w:noProof/>
          </w:rPr>
          <w:t xml:space="preserve">2.4.3 Pengaruh </w:t>
        </w:r>
        <w:r w:rsidRPr="0070671C">
          <w:rPr>
            <w:rStyle w:val="Hyperlink"/>
            <w:i/>
            <w:noProof/>
          </w:rPr>
          <w:t>Speculative Motive</w:t>
        </w:r>
        <w:r w:rsidRPr="0070671C">
          <w:rPr>
            <w:rStyle w:val="Hyperlink"/>
            <w:noProof/>
          </w:rPr>
          <w:t xml:space="preserve"> terhadap </w:t>
        </w:r>
        <w:r w:rsidRPr="0070671C">
          <w:rPr>
            <w:rStyle w:val="Hyperlink"/>
            <w:i/>
            <w:noProof/>
          </w:rPr>
          <w:t>Impulsive Buying</w:t>
        </w:r>
        <w:r>
          <w:rPr>
            <w:noProof/>
            <w:webHidden/>
          </w:rPr>
          <w:tab/>
        </w:r>
        <w:r>
          <w:rPr>
            <w:noProof/>
            <w:webHidden/>
          </w:rPr>
          <w:fldChar w:fldCharType="begin"/>
        </w:r>
        <w:r>
          <w:rPr>
            <w:noProof/>
            <w:webHidden/>
          </w:rPr>
          <w:instrText xml:space="preserve"> PAGEREF _Toc240483680 \h </w:instrText>
        </w:r>
        <w:r>
          <w:rPr>
            <w:noProof/>
            <w:webHidden/>
          </w:rPr>
        </w:r>
        <w:r>
          <w:rPr>
            <w:noProof/>
            <w:webHidden/>
          </w:rPr>
          <w:fldChar w:fldCharType="separate"/>
        </w:r>
        <w:r>
          <w:rPr>
            <w:noProof/>
            <w:webHidden/>
          </w:rPr>
          <w:t>30</w:t>
        </w:r>
        <w:r>
          <w:rPr>
            <w:noProof/>
            <w:webHidden/>
          </w:rPr>
          <w:fldChar w:fldCharType="end"/>
        </w:r>
      </w:hyperlink>
    </w:p>
    <w:p w14:paraId="0ECB03AF" w14:textId="6B834A24"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81" w:history="1">
        <w:r w:rsidRPr="0070671C">
          <w:rPr>
            <w:rStyle w:val="Hyperlink"/>
            <w:noProof/>
          </w:rPr>
          <w:t xml:space="preserve">2.4.4 Pengaruh Moderasi </w:t>
        </w:r>
        <w:r w:rsidRPr="0070671C">
          <w:rPr>
            <w:rStyle w:val="Hyperlink"/>
            <w:i/>
            <w:noProof/>
          </w:rPr>
          <w:t>Self-Control</w:t>
        </w:r>
        <w:r w:rsidRPr="0070671C">
          <w:rPr>
            <w:rStyle w:val="Hyperlink"/>
            <w:noProof/>
          </w:rPr>
          <w:t xml:space="preserve"> terhadap Hubungan </w:t>
        </w:r>
        <w:r w:rsidRPr="0070671C">
          <w:rPr>
            <w:rStyle w:val="Hyperlink"/>
            <w:i/>
            <w:noProof/>
          </w:rPr>
          <w:t>Hedonic Motivation</w:t>
        </w:r>
        <w:r w:rsidRPr="0070671C">
          <w:rPr>
            <w:rStyle w:val="Hyperlink"/>
            <w:noProof/>
          </w:rPr>
          <w:t xml:space="preserve"> dan </w:t>
        </w:r>
        <w:r w:rsidRPr="0070671C">
          <w:rPr>
            <w:rStyle w:val="Hyperlink"/>
            <w:i/>
            <w:noProof/>
          </w:rPr>
          <w:t>Impulsive Buying</w:t>
        </w:r>
        <w:r>
          <w:rPr>
            <w:noProof/>
            <w:webHidden/>
          </w:rPr>
          <w:tab/>
        </w:r>
        <w:r>
          <w:rPr>
            <w:noProof/>
            <w:webHidden/>
          </w:rPr>
          <w:fldChar w:fldCharType="begin"/>
        </w:r>
        <w:r>
          <w:rPr>
            <w:noProof/>
            <w:webHidden/>
          </w:rPr>
          <w:instrText xml:space="preserve"> PAGEREF _Toc240483681 \h </w:instrText>
        </w:r>
        <w:r>
          <w:rPr>
            <w:noProof/>
            <w:webHidden/>
          </w:rPr>
        </w:r>
        <w:r>
          <w:rPr>
            <w:noProof/>
            <w:webHidden/>
          </w:rPr>
          <w:fldChar w:fldCharType="separate"/>
        </w:r>
        <w:r>
          <w:rPr>
            <w:noProof/>
            <w:webHidden/>
          </w:rPr>
          <w:t>30</w:t>
        </w:r>
        <w:r>
          <w:rPr>
            <w:noProof/>
            <w:webHidden/>
          </w:rPr>
          <w:fldChar w:fldCharType="end"/>
        </w:r>
      </w:hyperlink>
    </w:p>
    <w:p w14:paraId="1D591B6E" w14:textId="38397563"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82" w:history="1">
        <w:r w:rsidRPr="0070671C">
          <w:rPr>
            <w:rStyle w:val="Hyperlink"/>
            <w:noProof/>
          </w:rPr>
          <w:t xml:space="preserve">2.4.5 Pengaruh Moderasi </w:t>
        </w:r>
        <w:r w:rsidRPr="0070671C">
          <w:rPr>
            <w:rStyle w:val="Hyperlink"/>
            <w:i/>
            <w:noProof/>
          </w:rPr>
          <w:t>Self-Control</w:t>
        </w:r>
        <w:r w:rsidRPr="0070671C">
          <w:rPr>
            <w:rStyle w:val="Hyperlink"/>
            <w:noProof/>
          </w:rPr>
          <w:t xml:space="preserve"> terhadap Hubungan </w:t>
        </w:r>
        <w:r w:rsidRPr="0070671C">
          <w:rPr>
            <w:rStyle w:val="Hyperlink"/>
            <w:i/>
            <w:noProof/>
          </w:rPr>
          <w:t>Desire for Completeness</w:t>
        </w:r>
        <w:r w:rsidRPr="0070671C">
          <w:rPr>
            <w:rStyle w:val="Hyperlink"/>
            <w:noProof/>
          </w:rPr>
          <w:t xml:space="preserve"> dan </w:t>
        </w:r>
        <w:r w:rsidRPr="0070671C">
          <w:rPr>
            <w:rStyle w:val="Hyperlink"/>
            <w:i/>
            <w:noProof/>
          </w:rPr>
          <w:t>Impulsive Buying</w:t>
        </w:r>
        <w:r>
          <w:rPr>
            <w:noProof/>
            <w:webHidden/>
          </w:rPr>
          <w:tab/>
        </w:r>
        <w:r>
          <w:rPr>
            <w:noProof/>
            <w:webHidden/>
          </w:rPr>
          <w:fldChar w:fldCharType="begin"/>
        </w:r>
        <w:r>
          <w:rPr>
            <w:noProof/>
            <w:webHidden/>
          </w:rPr>
          <w:instrText xml:space="preserve"> PAGEREF _Toc240483682 \h </w:instrText>
        </w:r>
        <w:r>
          <w:rPr>
            <w:noProof/>
            <w:webHidden/>
          </w:rPr>
        </w:r>
        <w:r>
          <w:rPr>
            <w:noProof/>
            <w:webHidden/>
          </w:rPr>
          <w:fldChar w:fldCharType="separate"/>
        </w:r>
        <w:r>
          <w:rPr>
            <w:noProof/>
            <w:webHidden/>
          </w:rPr>
          <w:t>31</w:t>
        </w:r>
        <w:r>
          <w:rPr>
            <w:noProof/>
            <w:webHidden/>
          </w:rPr>
          <w:fldChar w:fldCharType="end"/>
        </w:r>
      </w:hyperlink>
    </w:p>
    <w:p w14:paraId="7E7E100B" w14:textId="6CDA332F"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83" w:history="1">
        <w:r w:rsidRPr="0070671C">
          <w:rPr>
            <w:rStyle w:val="Hyperlink"/>
            <w:noProof/>
          </w:rPr>
          <w:t xml:space="preserve">2.4.6 Pengaruh Moderasi </w:t>
        </w:r>
        <w:r w:rsidRPr="0070671C">
          <w:rPr>
            <w:rStyle w:val="Hyperlink"/>
            <w:i/>
            <w:noProof/>
          </w:rPr>
          <w:t>Self-Control</w:t>
        </w:r>
        <w:r w:rsidRPr="0070671C">
          <w:rPr>
            <w:rStyle w:val="Hyperlink"/>
            <w:noProof/>
          </w:rPr>
          <w:t xml:space="preserve"> terhadap Hubungan </w:t>
        </w:r>
        <w:r w:rsidRPr="0070671C">
          <w:rPr>
            <w:rStyle w:val="Hyperlink"/>
            <w:i/>
            <w:noProof/>
          </w:rPr>
          <w:t>Speculative Motive</w:t>
        </w:r>
        <w:r w:rsidRPr="0070671C">
          <w:rPr>
            <w:rStyle w:val="Hyperlink"/>
            <w:noProof/>
          </w:rPr>
          <w:t xml:space="preserve"> dan </w:t>
        </w:r>
        <w:r w:rsidRPr="0070671C">
          <w:rPr>
            <w:rStyle w:val="Hyperlink"/>
            <w:i/>
            <w:noProof/>
          </w:rPr>
          <w:t>Impulsive Buying</w:t>
        </w:r>
        <w:r>
          <w:rPr>
            <w:noProof/>
            <w:webHidden/>
          </w:rPr>
          <w:tab/>
        </w:r>
        <w:r>
          <w:rPr>
            <w:noProof/>
            <w:webHidden/>
          </w:rPr>
          <w:fldChar w:fldCharType="begin"/>
        </w:r>
        <w:r>
          <w:rPr>
            <w:noProof/>
            <w:webHidden/>
          </w:rPr>
          <w:instrText xml:space="preserve"> PAGEREF _Toc240483683 \h </w:instrText>
        </w:r>
        <w:r>
          <w:rPr>
            <w:noProof/>
            <w:webHidden/>
          </w:rPr>
        </w:r>
        <w:r>
          <w:rPr>
            <w:noProof/>
            <w:webHidden/>
          </w:rPr>
          <w:fldChar w:fldCharType="separate"/>
        </w:r>
        <w:r>
          <w:rPr>
            <w:noProof/>
            <w:webHidden/>
          </w:rPr>
          <w:t>32</w:t>
        </w:r>
        <w:r>
          <w:rPr>
            <w:noProof/>
            <w:webHidden/>
          </w:rPr>
          <w:fldChar w:fldCharType="end"/>
        </w:r>
      </w:hyperlink>
    </w:p>
    <w:p w14:paraId="453A61F8" w14:textId="068A6483"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84" w:history="1">
        <w:r w:rsidRPr="0070671C">
          <w:rPr>
            <w:rStyle w:val="Hyperlink"/>
            <w:noProof/>
          </w:rPr>
          <w:t>2.5 Rerangka Penelitian</w:t>
        </w:r>
        <w:r>
          <w:rPr>
            <w:noProof/>
            <w:webHidden/>
          </w:rPr>
          <w:tab/>
        </w:r>
        <w:r>
          <w:rPr>
            <w:noProof/>
            <w:webHidden/>
          </w:rPr>
          <w:fldChar w:fldCharType="begin"/>
        </w:r>
        <w:r>
          <w:rPr>
            <w:noProof/>
            <w:webHidden/>
          </w:rPr>
          <w:instrText xml:space="preserve"> PAGEREF _Toc240483684 \h </w:instrText>
        </w:r>
        <w:r>
          <w:rPr>
            <w:noProof/>
            <w:webHidden/>
          </w:rPr>
        </w:r>
        <w:r>
          <w:rPr>
            <w:noProof/>
            <w:webHidden/>
          </w:rPr>
          <w:fldChar w:fldCharType="separate"/>
        </w:r>
        <w:r>
          <w:rPr>
            <w:noProof/>
            <w:webHidden/>
          </w:rPr>
          <w:t>33</w:t>
        </w:r>
        <w:r>
          <w:rPr>
            <w:noProof/>
            <w:webHidden/>
          </w:rPr>
          <w:fldChar w:fldCharType="end"/>
        </w:r>
      </w:hyperlink>
    </w:p>
    <w:p w14:paraId="6BCD3731" w14:textId="2DEE5715" w:rsidR="00560527" w:rsidRDefault="0056052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85" w:history="1">
        <w:r w:rsidRPr="0070671C">
          <w:rPr>
            <w:rStyle w:val="Hyperlink"/>
            <w:noProof/>
          </w:rPr>
          <w:t>BAB 3 METODE PENELITIAN</w:t>
        </w:r>
        <w:r>
          <w:rPr>
            <w:noProof/>
            <w:webHidden/>
          </w:rPr>
          <w:tab/>
        </w:r>
        <w:r>
          <w:rPr>
            <w:noProof/>
            <w:webHidden/>
          </w:rPr>
          <w:fldChar w:fldCharType="begin"/>
        </w:r>
        <w:r>
          <w:rPr>
            <w:noProof/>
            <w:webHidden/>
          </w:rPr>
          <w:instrText xml:space="preserve"> PAGEREF _Toc240483685 \h </w:instrText>
        </w:r>
        <w:r>
          <w:rPr>
            <w:noProof/>
            <w:webHidden/>
          </w:rPr>
        </w:r>
        <w:r>
          <w:rPr>
            <w:noProof/>
            <w:webHidden/>
          </w:rPr>
          <w:fldChar w:fldCharType="separate"/>
        </w:r>
        <w:r>
          <w:rPr>
            <w:noProof/>
            <w:webHidden/>
          </w:rPr>
          <w:t>34</w:t>
        </w:r>
        <w:r>
          <w:rPr>
            <w:noProof/>
            <w:webHidden/>
          </w:rPr>
          <w:fldChar w:fldCharType="end"/>
        </w:r>
      </w:hyperlink>
    </w:p>
    <w:p w14:paraId="3ACB334F" w14:textId="3A9F5362"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86" w:history="1">
        <w:r w:rsidRPr="0070671C">
          <w:rPr>
            <w:rStyle w:val="Hyperlink"/>
            <w:noProof/>
          </w:rPr>
          <w:t>3.1 Jenis dan Sumber Data</w:t>
        </w:r>
        <w:r>
          <w:rPr>
            <w:noProof/>
            <w:webHidden/>
          </w:rPr>
          <w:tab/>
        </w:r>
        <w:r>
          <w:rPr>
            <w:noProof/>
            <w:webHidden/>
          </w:rPr>
          <w:fldChar w:fldCharType="begin"/>
        </w:r>
        <w:r>
          <w:rPr>
            <w:noProof/>
            <w:webHidden/>
          </w:rPr>
          <w:instrText xml:space="preserve"> PAGEREF _Toc240483686 \h </w:instrText>
        </w:r>
        <w:r>
          <w:rPr>
            <w:noProof/>
            <w:webHidden/>
          </w:rPr>
        </w:r>
        <w:r>
          <w:rPr>
            <w:noProof/>
            <w:webHidden/>
          </w:rPr>
          <w:fldChar w:fldCharType="separate"/>
        </w:r>
        <w:r>
          <w:rPr>
            <w:noProof/>
            <w:webHidden/>
          </w:rPr>
          <w:t>34</w:t>
        </w:r>
        <w:r>
          <w:rPr>
            <w:noProof/>
            <w:webHidden/>
          </w:rPr>
          <w:fldChar w:fldCharType="end"/>
        </w:r>
      </w:hyperlink>
    </w:p>
    <w:p w14:paraId="207C35BE" w14:textId="206EBE3B"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87" w:history="1">
        <w:r w:rsidRPr="0070671C">
          <w:rPr>
            <w:rStyle w:val="Hyperlink"/>
            <w:noProof/>
          </w:rPr>
          <w:t>3.1.1 Batasan Penelitian dan Ruang Lingkup Operasional</w:t>
        </w:r>
        <w:r>
          <w:rPr>
            <w:noProof/>
            <w:webHidden/>
          </w:rPr>
          <w:tab/>
        </w:r>
        <w:r>
          <w:rPr>
            <w:noProof/>
            <w:webHidden/>
          </w:rPr>
          <w:fldChar w:fldCharType="begin"/>
        </w:r>
        <w:r>
          <w:rPr>
            <w:noProof/>
            <w:webHidden/>
          </w:rPr>
          <w:instrText xml:space="preserve"> PAGEREF _Toc240483687 \h </w:instrText>
        </w:r>
        <w:r>
          <w:rPr>
            <w:noProof/>
            <w:webHidden/>
          </w:rPr>
        </w:r>
        <w:r>
          <w:rPr>
            <w:noProof/>
            <w:webHidden/>
          </w:rPr>
          <w:fldChar w:fldCharType="separate"/>
        </w:r>
        <w:r>
          <w:rPr>
            <w:noProof/>
            <w:webHidden/>
          </w:rPr>
          <w:t>34</w:t>
        </w:r>
        <w:r>
          <w:rPr>
            <w:noProof/>
            <w:webHidden/>
          </w:rPr>
          <w:fldChar w:fldCharType="end"/>
        </w:r>
      </w:hyperlink>
    </w:p>
    <w:p w14:paraId="58267DE8" w14:textId="2352C2CE"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88" w:history="1">
        <w:r w:rsidRPr="0070671C">
          <w:rPr>
            <w:rStyle w:val="Hyperlink"/>
            <w:noProof/>
          </w:rPr>
          <w:t>3.2 Populasi dan Sampel</w:t>
        </w:r>
        <w:r>
          <w:rPr>
            <w:noProof/>
            <w:webHidden/>
          </w:rPr>
          <w:tab/>
        </w:r>
        <w:r>
          <w:rPr>
            <w:noProof/>
            <w:webHidden/>
          </w:rPr>
          <w:fldChar w:fldCharType="begin"/>
        </w:r>
        <w:r>
          <w:rPr>
            <w:noProof/>
            <w:webHidden/>
          </w:rPr>
          <w:instrText xml:space="preserve"> PAGEREF _Toc240483688 \h </w:instrText>
        </w:r>
        <w:r>
          <w:rPr>
            <w:noProof/>
            <w:webHidden/>
          </w:rPr>
        </w:r>
        <w:r>
          <w:rPr>
            <w:noProof/>
            <w:webHidden/>
          </w:rPr>
          <w:fldChar w:fldCharType="separate"/>
        </w:r>
        <w:r>
          <w:rPr>
            <w:noProof/>
            <w:webHidden/>
          </w:rPr>
          <w:t>35</w:t>
        </w:r>
        <w:r>
          <w:rPr>
            <w:noProof/>
            <w:webHidden/>
          </w:rPr>
          <w:fldChar w:fldCharType="end"/>
        </w:r>
      </w:hyperlink>
    </w:p>
    <w:p w14:paraId="57B91CD9" w14:textId="07B5A93E"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89" w:history="1">
        <w:r w:rsidRPr="0070671C">
          <w:rPr>
            <w:rStyle w:val="Hyperlink"/>
            <w:noProof/>
          </w:rPr>
          <w:t>3.2.1 Populasi dan Identifikasi Sumber Komunitas</w:t>
        </w:r>
        <w:r>
          <w:rPr>
            <w:noProof/>
            <w:webHidden/>
          </w:rPr>
          <w:tab/>
        </w:r>
        <w:r>
          <w:rPr>
            <w:noProof/>
            <w:webHidden/>
          </w:rPr>
          <w:fldChar w:fldCharType="begin"/>
        </w:r>
        <w:r>
          <w:rPr>
            <w:noProof/>
            <w:webHidden/>
          </w:rPr>
          <w:instrText xml:space="preserve"> PAGEREF _Toc240483689 \h </w:instrText>
        </w:r>
        <w:r>
          <w:rPr>
            <w:noProof/>
            <w:webHidden/>
          </w:rPr>
        </w:r>
        <w:r>
          <w:rPr>
            <w:noProof/>
            <w:webHidden/>
          </w:rPr>
          <w:fldChar w:fldCharType="separate"/>
        </w:r>
        <w:r>
          <w:rPr>
            <w:noProof/>
            <w:webHidden/>
          </w:rPr>
          <w:t>35</w:t>
        </w:r>
        <w:r>
          <w:rPr>
            <w:noProof/>
            <w:webHidden/>
          </w:rPr>
          <w:fldChar w:fldCharType="end"/>
        </w:r>
      </w:hyperlink>
    </w:p>
    <w:p w14:paraId="73949C6D" w14:textId="79191DAD"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90" w:history="1">
        <w:r w:rsidRPr="0070671C">
          <w:rPr>
            <w:rStyle w:val="Hyperlink"/>
            <w:noProof/>
          </w:rPr>
          <w:t>3.2.2 Sampel dan Justifikasi Kriteria Inklusi</w:t>
        </w:r>
        <w:r>
          <w:rPr>
            <w:noProof/>
            <w:webHidden/>
          </w:rPr>
          <w:tab/>
        </w:r>
        <w:r>
          <w:rPr>
            <w:noProof/>
            <w:webHidden/>
          </w:rPr>
          <w:fldChar w:fldCharType="begin"/>
        </w:r>
        <w:r>
          <w:rPr>
            <w:noProof/>
            <w:webHidden/>
          </w:rPr>
          <w:instrText xml:space="preserve"> PAGEREF _Toc240483690 \h </w:instrText>
        </w:r>
        <w:r>
          <w:rPr>
            <w:noProof/>
            <w:webHidden/>
          </w:rPr>
        </w:r>
        <w:r>
          <w:rPr>
            <w:noProof/>
            <w:webHidden/>
          </w:rPr>
          <w:fldChar w:fldCharType="separate"/>
        </w:r>
        <w:r>
          <w:rPr>
            <w:noProof/>
            <w:webHidden/>
          </w:rPr>
          <w:t>36</w:t>
        </w:r>
        <w:r>
          <w:rPr>
            <w:noProof/>
            <w:webHidden/>
          </w:rPr>
          <w:fldChar w:fldCharType="end"/>
        </w:r>
      </w:hyperlink>
    </w:p>
    <w:p w14:paraId="2741FB82" w14:textId="00AFCBFD"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91" w:history="1">
        <w:r w:rsidRPr="0070671C">
          <w:rPr>
            <w:rStyle w:val="Hyperlink"/>
            <w:noProof/>
          </w:rPr>
          <w:t>3.2.3 Penentuan Ukuran Sampel</w:t>
        </w:r>
        <w:r>
          <w:rPr>
            <w:noProof/>
            <w:webHidden/>
          </w:rPr>
          <w:tab/>
        </w:r>
        <w:r>
          <w:rPr>
            <w:noProof/>
            <w:webHidden/>
          </w:rPr>
          <w:fldChar w:fldCharType="begin"/>
        </w:r>
        <w:r>
          <w:rPr>
            <w:noProof/>
            <w:webHidden/>
          </w:rPr>
          <w:instrText xml:space="preserve"> PAGEREF _Toc240483691 \h </w:instrText>
        </w:r>
        <w:r>
          <w:rPr>
            <w:noProof/>
            <w:webHidden/>
          </w:rPr>
        </w:r>
        <w:r>
          <w:rPr>
            <w:noProof/>
            <w:webHidden/>
          </w:rPr>
          <w:fldChar w:fldCharType="separate"/>
        </w:r>
        <w:r>
          <w:rPr>
            <w:noProof/>
            <w:webHidden/>
          </w:rPr>
          <w:t>37</w:t>
        </w:r>
        <w:r>
          <w:rPr>
            <w:noProof/>
            <w:webHidden/>
          </w:rPr>
          <w:fldChar w:fldCharType="end"/>
        </w:r>
      </w:hyperlink>
    </w:p>
    <w:p w14:paraId="295A7216" w14:textId="48CEA6D6"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92" w:history="1">
        <w:r w:rsidRPr="0070671C">
          <w:rPr>
            <w:rStyle w:val="Hyperlink"/>
            <w:noProof/>
          </w:rPr>
          <w:t>3.2.4 Justifikasi Komparatif Pemilihan Teknik Sampling</w:t>
        </w:r>
        <w:r>
          <w:rPr>
            <w:noProof/>
            <w:webHidden/>
          </w:rPr>
          <w:tab/>
        </w:r>
        <w:r>
          <w:rPr>
            <w:noProof/>
            <w:webHidden/>
          </w:rPr>
          <w:fldChar w:fldCharType="begin"/>
        </w:r>
        <w:r>
          <w:rPr>
            <w:noProof/>
            <w:webHidden/>
          </w:rPr>
          <w:instrText xml:space="preserve"> PAGEREF _Toc240483692 \h </w:instrText>
        </w:r>
        <w:r>
          <w:rPr>
            <w:noProof/>
            <w:webHidden/>
          </w:rPr>
        </w:r>
        <w:r>
          <w:rPr>
            <w:noProof/>
            <w:webHidden/>
          </w:rPr>
          <w:fldChar w:fldCharType="separate"/>
        </w:r>
        <w:r>
          <w:rPr>
            <w:noProof/>
            <w:webHidden/>
          </w:rPr>
          <w:t>38</w:t>
        </w:r>
        <w:r>
          <w:rPr>
            <w:noProof/>
            <w:webHidden/>
          </w:rPr>
          <w:fldChar w:fldCharType="end"/>
        </w:r>
      </w:hyperlink>
    </w:p>
    <w:p w14:paraId="0DD770E4" w14:textId="382AF190"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93" w:history="1">
        <w:r w:rsidRPr="0070671C">
          <w:rPr>
            <w:rStyle w:val="Hyperlink"/>
            <w:noProof/>
          </w:rPr>
          <w:t>3.3 Model Penelitian</w:t>
        </w:r>
        <w:r>
          <w:rPr>
            <w:noProof/>
            <w:webHidden/>
          </w:rPr>
          <w:tab/>
        </w:r>
        <w:r>
          <w:rPr>
            <w:noProof/>
            <w:webHidden/>
          </w:rPr>
          <w:fldChar w:fldCharType="begin"/>
        </w:r>
        <w:r>
          <w:rPr>
            <w:noProof/>
            <w:webHidden/>
          </w:rPr>
          <w:instrText xml:space="preserve"> PAGEREF _Toc240483693 \h </w:instrText>
        </w:r>
        <w:r>
          <w:rPr>
            <w:noProof/>
            <w:webHidden/>
          </w:rPr>
        </w:r>
        <w:r>
          <w:rPr>
            <w:noProof/>
            <w:webHidden/>
          </w:rPr>
          <w:fldChar w:fldCharType="separate"/>
        </w:r>
        <w:r>
          <w:rPr>
            <w:noProof/>
            <w:webHidden/>
          </w:rPr>
          <w:t>38</w:t>
        </w:r>
        <w:r>
          <w:rPr>
            <w:noProof/>
            <w:webHidden/>
          </w:rPr>
          <w:fldChar w:fldCharType="end"/>
        </w:r>
      </w:hyperlink>
    </w:p>
    <w:p w14:paraId="1D128577" w14:textId="2EF19FD3"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94" w:history="1">
        <w:r w:rsidRPr="0070671C">
          <w:rPr>
            <w:rStyle w:val="Hyperlink"/>
            <w:noProof/>
          </w:rPr>
          <w:t>3.4 Operasionalisasi Variabel</w:t>
        </w:r>
        <w:r>
          <w:rPr>
            <w:noProof/>
            <w:webHidden/>
          </w:rPr>
          <w:tab/>
        </w:r>
        <w:r>
          <w:rPr>
            <w:noProof/>
            <w:webHidden/>
          </w:rPr>
          <w:fldChar w:fldCharType="begin"/>
        </w:r>
        <w:r>
          <w:rPr>
            <w:noProof/>
            <w:webHidden/>
          </w:rPr>
          <w:instrText xml:space="preserve"> PAGEREF _Toc240483694 \h </w:instrText>
        </w:r>
        <w:r>
          <w:rPr>
            <w:noProof/>
            <w:webHidden/>
          </w:rPr>
        </w:r>
        <w:r>
          <w:rPr>
            <w:noProof/>
            <w:webHidden/>
          </w:rPr>
          <w:fldChar w:fldCharType="separate"/>
        </w:r>
        <w:r>
          <w:rPr>
            <w:noProof/>
            <w:webHidden/>
          </w:rPr>
          <w:t>40</w:t>
        </w:r>
        <w:r>
          <w:rPr>
            <w:noProof/>
            <w:webHidden/>
          </w:rPr>
          <w:fldChar w:fldCharType="end"/>
        </w:r>
      </w:hyperlink>
    </w:p>
    <w:p w14:paraId="6A96E744" w14:textId="71F9B069"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695" w:history="1">
        <w:r w:rsidRPr="0070671C">
          <w:rPr>
            <w:rStyle w:val="Hyperlink"/>
            <w:noProof/>
          </w:rPr>
          <w:t>3.5 Metode Analisis Data</w:t>
        </w:r>
        <w:r>
          <w:rPr>
            <w:noProof/>
            <w:webHidden/>
          </w:rPr>
          <w:tab/>
        </w:r>
        <w:r>
          <w:rPr>
            <w:noProof/>
            <w:webHidden/>
          </w:rPr>
          <w:fldChar w:fldCharType="begin"/>
        </w:r>
        <w:r>
          <w:rPr>
            <w:noProof/>
            <w:webHidden/>
          </w:rPr>
          <w:instrText xml:space="preserve"> PAGEREF _Toc240483695 \h </w:instrText>
        </w:r>
        <w:r>
          <w:rPr>
            <w:noProof/>
            <w:webHidden/>
          </w:rPr>
        </w:r>
        <w:r>
          <w:rPr>
            <w:noProof/>
            <w:webHidden/>
          </w:rPr>
          <w:fldChar w:fldCharType="separate"/>
        </w:r>
        <w:r>
          <w:rPr>
            <w:noProof/>
            <w:webHidden/>
          </w:rPr>
          <w:t>44</w:t>
        </w:r>
        <w:r>
          <w:rPr>
            <w:noProof/>
            <w:webHidden/>
          </w:rPr>
          <w:fldChar w:fldCharType="end"/>
        </w:r>
      </w:hyperlink>
    </w:p>
    <w:p w14:paraId="3A330F05" w14:textId="5A11FF3C"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96" w:history="1">
        <w:r w:rsidRPr="0070671C">
          <w:rPr>
            <w:rStyle w:val="Hyperlink"/>
            <w:noProof/>
          </w:rPr>
          <w:t>3.5.1 Justifikasi Komparatif Pemilihan Metode Analisis</w:t>
        </w:r>
        <w:r>
          <w:rPr>
            <w:noProof/>
            <w:webHidden/>
          </w:rPr>
          <w:tab/>
        </w:r>
        <w:r>
          <w:rPr>
            <w:noProof/>
            <w:webHidden/>
          </w:rPr>
          <w:fldChar w:fldCharType="begin"/>
        </w:r>
        <w:r>
          <w:rPr>
            <w:noProof/>
            <w:webHidden/>
          </w:rPr>
          <w:instrText xml:space="preserve"> PAGEREF _Toc240483696 \h </w:instrText>
        </w:r>
        <w:r>
          <w:rPr>
            <w:noProof/>
            <w:webHidden/>
          </w:rPr>
        </w:r>
        <w:r>
          <w:rPr>
            <w:noProof/>
            <w:webHidden/>
          </w:rPr>
          <w:fldChar w:fldCharType="separate"/>
        </w:r>
        <w:r>
          <w:rPr>
            <w:noProof/>
            <w:webHidden/>
          </w:rPr>
          <w:t>44</w:t>
        </w:r>
        <w:r>
          <w:rPr>
            <w:noProof/>
            <w:webHidden/>
          </w:rPr>
          <w:fldChar w:fldCharType="end"/>
        </w:r>
      </w:hyperlink>
    </w:p>
    <w:p w14:paraId="53D3FB32" w14:textId="7692C0A5"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97" w:history="1">
        <w:r w:rsidRPr="0070671C">
          <w:rPr>
            <w:rStyle w:val="Hyperlink"/>
            <w:noProof/>
          </w:rPr>
          <w:t>3.5.2 Penyusunan Skor Komposit dan Uji Kualitas Data</w:t>
        </w:r>
        <w:r>
          <w:rPr>
            <w:noProof/>
            <w:webHidden/>
          </w:rPr>
          <w:tab/>
        </w:r>
        <w:r>
          <w:rPr>
            <w:noProof/>
            <w:webHidden/>
          </w:rPr>
          <w:fldChar w:fldCharType="begin"/>
        </w:r>
        <w:r>
          <w:rPr>
            <w:noProof/>
            <w:webHidden/>
          </w:rPr>
          <w:instrText xml:space="preserve"> PAGEREF _Toc240483697 \h </w:instrText>
        </w:r>
        <w:r>
          <w:rPr>
            <w:noProof/>
            <w:webHidden/>
          </w:rPr>
        </w:r>
        <w:r>
          <w:rPr>
            <w:noProof/>
            <w:webHidden/>
          </w:rPr>
          <w:fldChar w:fldCharType="separate"/>
        </w:r>
        <w:r>
          <w:rPr>
            <w:noProof/>
            <w:webHidden/>
          </w:rPr>
          <w:t>45</w:t>
        </w:r>
        <w:r>
          <w:rPr>
            <w:noProof/>
            <w:webHidden/>
          </w:rPr>
          <w:fldChar w:fldCharType="end"/>
        </w:r>
      </w:hyperlink>
    </w:p>
    <w:p w14:paraId="065898D7" w14:textId="41E8B45D"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98" w:history="1">
        <w:r w:rsidRPr="0070671C">
          <w:rPr>
            <w:rStyle w:val="Hyperlink"/>
            <w:noProof/>
          </w:rPr>
          <w:t>3.5.3 Uji Asumsi Klasik</w:t>
        </w:r>
        <w:r>
          <w:rPr>
            <w:noProof/>
            <w:webHidden/>
          </w:rPr>
          <w:tab/>
        </w:r>
        <w:r>
          <w:rPr>
            <w:noProof/>
            <w:webHidden/>
          </w:rPr>
          <w:fldChar w:fldCharType="begin"/>
        </w:r>
        <w:r>
          <w:rPr>
            <w:noProof/>
            <w:webHidden/>
          </w:rPr>
          <w:instrText xml:space="preserve"> PAGEREF _Toc240483698 \h </w:instrText>
        </w:r>
        <w:r>
          <w:rPr>
            <w:noProof/>
            <w:webHidden/>
          </w:rPr>
        </w:r>
        <w:r>
          <w:rPr>
            <w:noProof/>
            <w:webHidden/>
          </w:rPr>
          <w:fldChar w:fldCharType="separate"/>
        </w:r>
        <w:r>
          <w:rPr>
            <w:noProof/>
            <w:webHidden/>
          </w:rPr>
          <w:t>46</w:t>
        </w:r>
        <w:r>
          <w:rPr>
            <w:noProof/>
            <w:webHidden/>
          </w:rPr>
          <w:fldChar w:fldCharType="end"/>
        </w:r>
      </w:hyperlink>
    </w:p>
    <w:p w14:paraId="0FEC2442" w14:textId="434147F9"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99" w:history="1">
        <w:r w:rsidRPr="0070671C">
          <w:rPr>
            <w:rStyle w:val="Hyperlink"/>
            <w:noProof/>
          </w:rPr>
          <w:t>3.5.4 Estimasi Regresi Hirarkis dan MRA</w:t>
        </w:r>
        <w:r>
          <w:rPr>
            <w:noProof/>
            <w:webHidden/>
          </w:rPr>
          <w:tab/>
        </w:r>
        <w:r>
          <w:rPr>
            <w:noProof/>
            <w:webHidden/>
          </w:rPr>
          <w:fldChar w:fldCharType="begin"/>
        </w:r>
        <w:r>
          <w:rPr>
            <w:noProof/>
            <w:webHidden/>
          </w:rPr>
          <w:instrText xml:space="preserve"> PAGEREF _Toc240483699 \h </w:instrText>
        </w:r>
        <w:r>
          <w:rPr>
            <w:noProof/>
            <w:webHidden/>
          </w:rPr>
        </w:r>
        <w:r>
          <w:rPr>
            <w:noProof/>
            <w:webHidden/>
          </w:rPr>
          <w:fldChar w:fldCharType="separate"/>
        </w:r>
        <w:r>
          <w:rPr>
            <w:noProof/>
            <w:webHidden/>
          </w:rPr>
          <w:t>46</w:t>
        </w:r>
        <w:r>
          <w:rPr>
            <w:noProof/>
            <w:webHidden/>
          </w:rPr>
          <w:fldChar w:fldCharType="end"/>
        </w:r>
      </w:hyperlink>
    </w:p>
    <w:p w14:paraId="7137BBA2" w14:textId="6869E892"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700" w:history="1">
        <w:r w:rsidRPr="0070671C">
          <w:rPr>
            <w:rStyle w:val="Hyperlink"/>
            <w:noProof/>
          </w:rPr>
          <w:t>3.5.5 Uji Koefisien Determinasi (</w:t>
        </w:r>
        <w:r w:rsidRPr="0070671C">
          <w:rPr>
            <w:rStyle w:val="Hyperlink"/>
            <w:i/>
            <w:noProof/>
          </w:rPr>
          <w:t>R</w:t>
        </w:r>
        <w:r w:rsidRPr="0070671C">
          <w:rPr>
            <w:rStyle w:val="Hyperlink"/>
            <w:noProof/>
          </w:rPr>
          <w:t>²) dan Uji F Perubahan</w:t>
        </w:r>
        <w:r>
          <w:rPr>
            <w:noProof/>
            <w:webHidden/>
          </w:rPr>
          <w:tab/>
        </w:r>
        <w:r>
          <w:rPr>
            <w:noProof/>
            <w:webHidden/>
          </w:rPr>
          <w:fldChar w:fldCharType="begin"/>
        </w:r>
        <w:r>
          <w:rPr>
            <w:noProof/>
            <w:webHidden/>
          </w:rPr>
          <w:instrText xml:space="preserve"> PAGEREF _Toc240483700 \h </w:instrText>
        </w:r>
        <w:r>
          <w:rPr>
            <w:noProof/>
            <w:webHidden/>
          </w:rPr>
        </w:r>
        <w:r>
          <w:rPr>
            <w:noProof/>
            <w:webHidden/>
          </w:rPr>
          <w:fldChar w:fldCharType="separate"/>
        </w:r>
        <w:r>
          <w:rPr>
            <w:noProof/>
            <w:webHidden/>
          </w:rPr>
          <w:t>47</w:t>
        </w:r>
        <w:r>
          <w:rPr>
            <w:noProof/>
            <w:webHidden/>
          </w:rPr>
          <w:fldChar w:fldCharType="end"/>
        </w:r>
      </w:hyperlink>
    </w:p>
    <w:p w14:paraId="022636E2" w14:textId="654C9B93" w:rsidR="00560527" w:rsidRDefault="0056052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701" w:history="1">
        <w:r w:rsidRPr="0070671C">
          <w:rPr>
            <w:rStyle w:val="Hyperlink"/>
            <w:noProof/>
          </w:rPr>
          <w:t>3.5.6 Uji Hipotesis dan Analisis Kemiringan Bersyarat (</w:t>
        </w:r>
        <w:r w:rsidRPr="0070671C">
          <w:rPr>
            <w:rStyle w:val="Hyperlink"/>
            <w:i/>
            <w:noProof/>
          </w:rPr>
          <w:t>Simple Slopes</w:t>
        </w:r>
        <w:r w:rsidRPr="0070671C">
          <w:rPr>
            <w:rStyle w:val="Hyperlink"/>
            <w:noProof/>
          </w:rPr>
          <w:t>)</w:t>
        </w:r>
        <w:r>
          <w:rPr>
            <w:noProof/>
            <w:webHidden/>
          </w:rPr>
          <w:tab/>
        </w:r>
        <w:r>
          <w:rPr>
            <w:noProof/>
            <w:webHidden/>
          </w:rPr>
          <w:fldChar w:fldCharType="begin"/>
        </w:r>
        <w:r>
          <w:rPr>
            <w:noProof/>
            <w:webHidden/>
          </w:rPr>
          <w:instrText xml:space="preserve"> PAGEREF _Toc240483701 \h </w:instrText>
        </w:r>
        <w:r>
          <w:rPr>
            <w:noProof/>
            <w:webHidden/>
          </w:rPr>
        </w:r>
        <w:r>
          <w:rPr>
            <w:noProof/>
            <w:webHidden/>
          </w:rPr>
          <w:fldChar w:fldCharType="separate"/>
        </w:r>
        <w:r>
          <w:rPr>
            <w:noProof/>
            <w:webHidden/>
          </w:rPr>
          <w:t>47</w:t>
        </w:r>
        <w:r>
          <w:rPr>
            <w:noProof/>
            <w:webHidden/>
          </w:rPr>
          <w:fldChar w:fldCharType="end"/>
        </w:r>
      </w:hyperlink>
    </w:p>
    <w:p w14:paraId="0F14277D" w14:textId="65EC9072"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702" w:history="1">
        <w:r w:rsidRPr="0070671C">
          <w:rPr>
            <w:rStyle w:val="Hyperlink"/>
            <w:noProof/>
          </w:rPr>
          <w:t>3.6 Diagram Alur Penelitian</w:t>
        </w:r>
        <w:r>
          <w:rPr>
            <w:noProof/>
            <w:webHidden/>
          </w:rPr>
          <w:tab/>
        </w:r>
        <w:r>
          <w:rPr>
            <w:noProof/>
            <w:webHidden/>
          </w:rPr>
          <w:fldChar w:fldCharType="begin"/>
        </w:r>
        <w:r>
          <w:rPr>
            <w:noProof/>
            <w:webHidden/>
          </w:rPr>
          <w:instrText xml:space="preserve"> PAGEREF _Toc240483702 \h </w:instrText>
        </w:r>
        <w:r>
          <w:rPr>
            <w:noProof/>
            <w:webHidden/>
          </w:rPr>
        </w:r>
        <w:r>
          <w:rPr>
            <w:noProof/>
            <w:webHidden/>
          </w:rPr>
          <w:fldChar w:fldCharType="separate"/>
        </w:r>
        <w:r>
          <w:rPr>
            <w:noProof/>
            <w:webHidden/>
          </w:rPr>
          <w:t>48</w:t>
        </w:r>
        <w:r>
          <w:rPr>
            <w:noProof/>
            <w:webHidden/>
          </w:rPr>
          <w:fldChar w:fldCharType="end"/>
        </w:r>
      </w:hyperlink>
    </w:p>
    <w:p w14:paraId="133BA069" w14:textId="058E5A7E" w:rsidR="00560527" w:rsidRDefault="00560527">
      <w:pPr>
        <w:pStyle w:val="TOC2"/>
        <w:tabs>
          <w:tab w:val="right" w:leader="dot" w:pos="7927"/>
        </w:tabs>
        <w:rPr>
          <w:rFonts w:asciiTheme="minorHAnsi" w:hAnsiTheme="minorHAnsi" w:cstheme="minorBidi"/>
          <w:noProof/>
          <w:color w:val="auto"/>
          <w:kern w:val="2"/>
          <w:szCs w:val="24"/>
          <w14:ligatures w14:val="standardContextual"/>
        </w:rPr>
      </w:pPr>
      <w:hyperlink w:anchor="_Toc240483703" w:history="1">
        <w:r w:rsidRPr="0070671C">
          <w:rPr>
            <w:rStyle w:val="Hyperlink"/>
            <w:noProof/>
          </w:rPr>
          <w:t>3.7 Jadwal Pelaksanaan Penelitian</w:t>
        </w:r>
        <w:r>
          <w:rPr>
            <w:noProof/>
            <w:webHidden/>
          </w:rPr>
          <w:tab/>
        </w:r>
        <w:r>
          <w:rPr>
            <w:noProof/>
            <w:webHidden/>
          </w:rPr>
          <w:fldChar w:fldCharType="begin"/>
        </w:r>
        <w:r>
          <w:rPr>
            <w:noProof/>
            <w:webHidden/>
          </w:rPr>
          <w:instrText xml:space="preserve"> PAGEREF _Toc240483703 \h </w:instrText>
        </w:r>
        <w:r>
          <w:rPr>
            <w:noProof/>
            <w:webHidden/>
          </w:rPr>
        </w:r>
        <w:r>
          <w:rPr>
            <w:noProof/>
            <w:webHidden/>
          </w:rPr>
          <w:fldChar w:fldCharType="separate"/>
        </w:r>
        <w:r>
          <w:rPr>
            <w:noProof/>
            <w:webHidden/>
          </w:rPr>
          <w:t>48</w:t>
        </w:r>
        <w:r>
          <w:rPr>
            <w:noProof/>
            <w:webHidden/>
          </w:rPr>
          <w:fldChar w:fldCharType="end"/>
        </w:r>
      </w:hyperlink>
    </w:p>
    <w:p w14:paraId="718596E3" w14:textId="422BE52E" w:rsidR="00560527" w:rsidRDefault="0056052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704" w:history="1">
        <w:r w:rsidRPr="0070671C">
          <w:rPr>
            <w:rStyle w:val="Hyperlink"/>
            <w:noProof/>
          </w:rPr>
          <w:t>DAFTAR PUSTAKA</w:t>
        </w:r>
        <w:r>
          <w:rPr>
            <w:noProof/>
            <w:webHidden/>
          </w:rPr>
          <w:tab/>
        </w:r>
        <w:r>
          <w:rPr>
            <w:noProof/>
            <w:webHidden/>
          </w:rPr>
          <w:fldChar w:fldCharType="begin"/>
        </w:r>
        <w:r>
          <w:rPr>
            <w:noProof/>
            <w:webHidden/>
          </w:rPr>
          <w:instrText xml:space="preserve"> PAGEREF _Toc240483704 \h </w:instrText>
        </w:r>
        <w:r>
          <w:rPr>
            <w:noProof/>
            <w:webHidden/>
          </w:rPr>
        </w:r>
        <w:r>
          <w:rPr>
            <w:noProof/>
            <w:webHidden/>
          </w:rPr>
          <w:fldChar w:fldCharType="separate"/>
        </w:r>
        <w:r>
          <w:rPr>
            <w:noProof/>
            <w:webHidden/>
          </w:rPr>
          <w:t>50</w:t>
        </w:r>
        <w:r>
          <w:rPr>
            <w:noProof/>
            <w:webHidden/>
          </w:rPr>
          <w:fldChar w:fldCharType="end"/>
        </w:r>
      </w:hyperlink>
    </w:p>
    <w:p w14:paraId="1E074A13" w14:textId="2CFA6BE4" w:rsidR="002849BA" w:rsidRDefault="00560527">
      <w:pPr>
        <w:pStyle w:val="Heading1"/>
        <w:spacing w:after="360"/>
        <w:outlineLvl w:val="0"/>
      </w:pPr>
      <w:r>
        <w:rPr>
          <w:rFonts w:ascii="Times New Roman" w:hAnsi="Times New Roman"/>
          <w:b/>
          <w:color w:val="000000"/>
          <w:sz w:val="24"/>
        </w:rPr>
        <w:fldChar w:fldCharType="end"/>
      </w:r>
      <w:bookmarkStart w:id="6" w:name="_Toc240483655"/>
      <w:r w:rsidR="009662F9">
        <w:rPr>
          <w:rFonts w:ascii="Times New Roman" w:hAnsi="Times New Roman"/>
          <w:b/>
          <w:color w:val="000000"/>
          <w:sz w:val="24"/>
        </w:rPr>
        <w:t>DAFTAR TABEL</w:t>
      </w:r>
      <w:bookmarkEnd w:id="6"/>
    </w:p>
    <w:p w14:paraId="18B187A2" w14:textId="77777777" w:rsidR="002849BA" w:rsidRDefault="009662F9">
      <w:pPr>
        <w:pStyle w:val="TOC11"/>
        <w:tabs>
          <w:tab w:val="clear" w:pos="7938"/>
          <w:tab w:val="right" w:leader="dot" w:pos="7937"/>
        </w:tabs>
        <w:spacing w:after="80"/>
      </w:pPr>
      <w:r>
        <w:rPr>
          <w:rFonts w:cs="Times New Roman"/>
        </w:rPr>
        <w:t xml:space="preserve">Tabel 1.1.  </w:t>
      </w:r>
      <w:r>
        <w:rPr>
          <w:rFonts w:cs="Times New Roman"/>
          <w:b w:val="0"/>
        </w:rPr>
        <w:t>Matriks Kesenjangan Penelitian Empiris (Research Gap) pada 7 Subjek Hubungan Model Penelitian</w:t>
      </w:r>
      <w:r>
        <w:rPr>
          <w:rFonts w:cs="Times New Roman"/>
          <w:b w:val="0"/>
        </w:rPr>
        <w:tab/>
        <w:t>6</w:t>
      </w:r>
    </w:p>
    <w:p w14:paraId="6DAD0553" w14:textId="77777777" w:rsidR="002849BA" w:rsidRDefault="009662F9">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t>15</w:t>
      </w:r>
    </w:p>
    <w:p w14:paraId="21B23931" w14:textId="77777777" w:rsidR="002849BA" w:rsidRDefault="009662F9">
      <w:pPr>
        <w:pStyle w:val="TOC11"/>
        <w:tabs>
          <w:tab w:val="clear" w:pos="7938"/>
          <w:tab w:val="right" w:leader="dot" w:pos="7937"/>
        </w:tabs>
        <w:spacing w:after="80"/>
      </w:pPr>
      <w:r>
        <w:rPr>
          <w:rFonts w:cs="Times New Roman"/>
        </w:rPr>
        <w:t xml:space="preserve">Tabel 3.1.  </w:t>
      </w:r>
      <w:r>
        <w:rPr>
          <w:rFonts w:cs="Times New Roman"/>
          <w:b w:val="0"/>
        </w:rPr>
        <w:t>Skala Pengukuran Likert 5 Poin</w:t>
      </w:r>
      <w:r>
        <w:rPr>
          <w:rFonts w:cs="Times New Roman"/>
          <w:b w:val="0"/>
        </w:rPr>
        <w:tab/>
        <w:t>22</w:t>
      </w:r>
    </w:p>
    <w:p w14:paraId="4D48BFFA" w14:textId="77777777" w:rsidR="002849BA" w:rsidRDefault="009662F9">
      <w:pPr>
        <w:pStyle w:val="TOC11"/>
        <w:tabs>
          <w:tab w:val="clear" w:pos="7938"/>
          <w:tab w:val="right" w:leader="dot" w:pos="7937"/>
        </w:tabs>
        <w:spacing w:after="80"/>
      </w:pPr>
      <w:r>
        <w:rPr>
          <w:rFonts w:cs="Times New Roman"/>
        </w:rPr>
        <w:t xml:space="preserve">Tabel 3.2.  </w:t>
      </w:r>
      <w:r>
        <w:rPr>
          <w:rFonts w:cs="Times New Roman"/>
          <w:b w:val="0"/>
        </w:rPr>
        <w:t>Operasionalisasi Variabel Penelitian</w:t>
      </w:r>
      <w:r>
        <w:rPr>
          <w:rFonts w:cs="Times New Roman"/>
          <w:b w:val="0"/>
        </w:rPr>
        <w:tab/>
        <w:t>27</w:t>
      </w:r>
    </w:p>
    <w:p w14:paraId="7AF9B5FB" w14:textId="77777777" w:rsidR="002849BA" w:rsidRDefault="009662F9">
      <w:pPr>
        <w:pStyle w:val="TOC11"/>
        <w:tabs>
          <w:tab w:val="clear" w:pos="7938"/>
          <w:tab w:val="right" w:leader="dot" w:pos="7937"/>
        </w:tabs>
        <w:spacing w:after="80"/>
      </w:pPr>
      <w:r>
        <w:rPr>
          <w:rFonts w:cs="Times New Roman"/>
        </w:rPr>
        <w:t xml:space="preserve">Tabel 3.3.  </w:t>
      </w:r>
      <w:r>
        <w:rPr>
          <w:rFonts w:cs="Times New Roman"/>
          <w:b w:val="0"/>
        </w:rPr>
        <w:t>Jadwal Pelaksanaan Kegiatan Penelitian (Tahun 2026)</w:t>
      </w:r>
      <w:r>
        <w:rPr>
          <w:rFonts w:cs="Times New Roman"/>
          <w:b w:val="0"/>
        </w:rPr>
        <w:tab/>
        <w:t>35</w:t>
      </w:r>
    </w:p>
    <w:p w14:paraId="58C7480E" w14:textId="77777777" w:rsidR="002849BA" w:rsidRDefault="009662F9">
      <w:r>
        <w:br w:type="page"/>
      </w:r>
    </w:p>
    <w:p w14:paraId="70243440" w14:textId="77777777" w:rsidR="002849BA" w:rsidRDefault="009662F9">
      <w:pPr>
        <w:pStyle w:val="Heading1"/>
        <w:spacing w:after="360"/>
        <w:outlineLvl w:val="0"/>
      </w:pPr>
      <w:bookmarkStart w:id="7" w:name="_Toc240483656"/>
      <w:r>
        <w:rPr>
          <w:rFonts w:ascii="Times New Roman" w:hAnsi="Times New Roman"/>
          <w:b/>
          <w:color w:val="000000"/>
          <w:sz w:val="24"/>
        </w:rPr>
        <w:lastRenderedPageBreak/>
        <w:t>DAFTAR GAMBAR</w:t>
      </w:r>
      <w:bookmarkEnd w:id="7"/>
    </w:p>
    <w:p w14:paraId="37F55C0F" w14:textId="77777777" w:rsidR="002849BA" w:rsidRDefault="009662F9">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5AD97900" w14:textId="77777777" w:rsidR="002849BA" w:rsidRDefault="009662F9">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6403CEC3" w14:textId="77777777" w:rsidR="002849BA" w:rsidRDefault="009662F9">
      <w:pPr>
        <w:pStyle w:val="TOC11"/>
        <w:tabs>
          <w:tab w:val="clear" w:pos="7938"/>
          <w:tab w:val="right" w:leader="dot" w:pos="7937"/>
        </w:tabs>
        <w:spacing w:after="80"/>
      </w:pPr>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p>
    <w:p w14:paraId="011FFFE9" w14:textId="77777777" w:rsidR="002849BA" w:rsidRDefault="009662F9">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43A944CB" w14:textId="77777777" w:rsidR="002849BA" w:rsidRDefault="009662F9">
      <w:pPr>
        <w:pStyle w:val="TOC11"/>
        <w:tabs>
          <w:tab w:val="clear" w:pos="7938"/>
          <w:tab w:val="right" w:leader="dot" w:pos="7937"/>
        </w:tabs>
        <w:spacing w:after="80"/>
      </w:pPr>
      <w:r>
        <w:rPr>
          <w:rFonts w:cs="Times New Roman"/>
        </w:rPr>
        <w:t xml:space="preserve">Gambar 3.1.  </w:t>
      </w:r>
      <w:r>
        <w:rPr>
          <w:rFonts w:cs="Times New Roman"/>
          <w:b w:val="0"/>
        </w:rPr>
        <w:t>Diagram Alur Pelaksanaan Penelitian</w:t>
      </w:r>
      <w:r>
        <w:rPr>
          <w:rFonts w:cs="Times New Roman"/>
          <w:b w:val="0"/>
        </w:rPr>
        <w:tab/>
        <w:t>33</w:t>
      </w:r>
    </w:p>
    <w:p w14:paraId="4FC0ED99" w14:textId="77777777" w:rsidR="002849BA" w:rsidRDefault="002849BA">
      <w:pPr>
        <w:sectPr w:rsidR="002849BA">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3767E152" w14:textId="77777777" w:rsidR="002849BA" w:rsidRDefault="009662F9">
      <w:pPr>
        <w:pStyle w:val="Heading1"/>
        <w:outlineLvl w:val="0"/>
      </w:pPr>
      <w:bookmarkStart w:id="8" w:name="_Toc240483657"/>
      <w:r>
        <w:rPr>
          <w:rFonts w:ascii="Times New Roman" w:hAnsi="Times New Roman"/>
          <w:b/>
          <w:color w:val="000000"/>
          <w:sz w:val="24"/>
        </w:rPr>
        <w:lastRenderedPageBreak/>
        <w:t>BAB 1 PENDAHULUAN</w:t>
      </w:r>
      <w:bookmarkEnd w:id="8"/>
    </w:p>
    <w:p w14:paraId="273BDF5B" w14:textId="77777777" w:rsidR="002849BA" w:rsidRDefault="009662F9">
      <w:pPr>
        <w:pStyle w:val="Heading2"/>
        <w:outlineLvl w:val="1"/>
      </w:pPr>
      <w:bookmarkStart w:id="9" w:name="_Toc240483658"/>
      <w:r>
        <w:rPr>
          <w:rFonts w:ascii="Times New Roman" w:hAnsi="Times New Roman"/>
          <w:b/>
          <w:color w:val="000000"/>
          <w:sz w:val="24"/>
        </w:rPr>
        <w:t>1.1 Latar Belakang Penelitian</w:t>
      </w:r>
      <w:bookmarkEnd w:id="9"/>
    </w:p>
    <w:p w14:paraId="3EF4745C" w14:textId="77777777" w:rsidR="002849BA" w:rsidRDefault="009662F9">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(Statista, 2024).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4320C025" w14:textId="77777777" w:rsidR="002849BA" w:rsidRDefault="009662F9">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5A78134C" w14:textId="77777777" w:rsidR="002849BA" w:rsidRDefault="009662F9">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4B892BDE" w14:textId="77777777" w:rsidR="002849BA" w:rsidRDefault="009662F9">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6864B4A5" w14:textId="77777777" w:rsidR="002849BA" w:rsidRDefault="009662F9">
      <w:pPr>
        <w:spacing w:after="0" w:line="360" w:lineRule="auto"/>
        <w:ind w:firstLine="709"/>
        <w:jc w:val="both"/>
      </w:pPr>
      <w:r>
        <w:rPr>
          <w:rFonts w:cs="Times New Roman"/>
        </w:rPr>
        <w:lastRenderedPageBreak/>
        <w:t>Berdasarkan data komparasi industri media global, dominasi ekonomi waralaba Pokémon disajikan pada Gambar.</w:t>
      </w:r>
    </w:p>
    <w:p w14:paraId="7A730557" w14:textId="77777777" w:rsidR="002849BA" w:rsidRDefault="009662F9">
      <w:pPr>
        <w:spacing w:before="240" w:after="80"/>
        <w:jc w:val="center"/>
      </w:pPr>
      <w:r>
        <w:rPr>
          <w:noProof/>
        </w:rPr>
        <w:drawing>
          <wp:inline distT="0" distB="0" distL="0" distR="0" wp14:anchorId="727D95B9" wp14:editId="56E5CB7F">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29A0CDEC" w14:textId="77777777" w:rsidR="002849BA" w:rsidRDefault="009662F9">
      <w:pPr>
        <w:spacing w:before="40" w:after="40"/>
        <w:jc w:val="center"/>
      </w:pPr>
      <w:r>
        <w:rPr>
          <w:rFonts w:cs="Times New Roman"/>
          <w:b/>
        </w:rPr>
        <w:t>Gambar 1.1. Peringkat 10 Waralaba Media Berpendapatan Tertinggi di Dunia Sepanjang Masa</w:t>
      </w:r>
    </w:p>
    <w:p w14:paraId="19089F31" w14:textId="77777777" w:rsidR="002849BA" w:rsidRDefault="009662F9">
      <w:pPr>
        <w:spacing w:after="240"/>
        <w:jc w:val="center"/>
      </w:pPr>
      <w:r>
        <w:rPr>
          <w:rFonts w:cs="Times New Roman"/>
          <w:i/>
          <w:sz w:val="20"/>
        </w:rPr>
        <w:t>Sumber: Statista Research dan Laporan Keuangan Tahunan Korporat (2024).</w:t>
      </w:r>
    </w:p>
    <w:p w14:paraId="7ACFE713" w14:textId="77777777" w:rsidR="002849BA" w:rsidRDefault="009662F9">
      <w:pPr>
        <w:spacing w:after="0" w:line="360" w:lineRule="auto"/>
        <w:ind w:firstLine="709"/>
        <w:jc w:val="both"/>
      </w:pPr>
      <w:r>
        <w:rPr>
          <w:rFonts w:cs="Times New Roman"/>
        </w:rPr>
        <w:t>Sebagaimana ditunjukkan pada Gambar, Pokémon menempati posisi puncak sebagai waralaba media nomor satu di dunia dengan total pendapatan melampaui US$ 100,0 miliar (Statista, 2024). Bukti empiris ini mengonfirmasi bahwa Pokémon bukan sekadar hiburan musiman anak-anak, melainkan entitas komersial raksasa dengan basis perputaran kapital lintas generasi yang sangat kokoh.</w:t>
      </w:r>
    </w:p>
    <w:p w14:paraId="14E0C0A9" w14:textId="77777777" w:rsidR="002849BA" w:rsidRDefault="009662F9">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monumental, dan memiliki perputaran ekonomi koleksi fisik (</w:t>
      </w:r>
      <w:r>
        <w:rPr>
          <w:rFonts w:cs="Times New Roman"/>
          <w:i/>
        </w:rPr>
        <w:t>physical collectibles</w:t>
      </w:r>
      <w:r>
        <w:rPr>
          <w:rFonts w:cs="Times New Roman"/>
        </w:rPr>
        <w:t>) terbesar di dunia. Hingga tahun 2024, The Pokémon Company mencatat bahwa produksi kumulatif kartu Pokémon fisik telah menembus lebih dari 64,8 miliar lembar kartu yang didistribusikan ke lebih dari 93 wilayah dan diterjemahkan ke dalam berbagai bahasa dunia (The Pok{\'e}mon Company, 2024).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0D4BD782" w14:textId="77777777" w:rsidR="002849BA" w:rsidRDefault="009662F9">
      <w:pPr>
        <w:spacing w:before="240" w:after="80"/>
        <w:jc w:val="center"/>
      </w:pPr>
      <w:r>
        <w:rPr>
          <w:noProof/>
        </w:rPr>
        <w:drawing>
          <wp:inline distT="0" distB="0" distL="0" distR="0" wp14:anchorId="48BCB98D" wp14:editId="0B273E14">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31974DF9" w14:textId="77777777" w:rsidR="002849BA" w:rsidRDefault="009662F9">
      <w:pPr>
        <w:spacing w:before="40" w:after="40"/>
        <w:jc w:val="center"/>
      </w:pPr>
      <w:r>
        <w:rPr>
          <w:rFonts w:cs="Times New Roman"/>
          <w:b/>
        </w:rPr>
        <w:t>Gambar 1.2. Pertumbuhan Kumulatif Produksi Kartu Pokémon TCG Global Tahun 2019–2024</w:t>
      </w:r>
    </w:p>
    <w:p w14:paraId="149728B2" w14:textId="77777777" w:rsidR="002849BA" w:rsidRDefault="009662F9">
      <w:pPr>
        <w:spacing w:after="240"/>
        <w:jc w:val="center"/>
      </w:pPr>
      <w:r>
        <w:rPr>
          <w:rFonts w:cs="Times New Roman"/>
          <w:i/>
          <w:sz w:val="20"/>
        </w:rPr>
        <w:t>Sumber: The Pokémon Company Corporate Business Data (2024).</w:t>
      </w:r>
    </w:p>
    <w:p w14:paraId="0600E2F9" w14:textId="77777777" w:rsidR="002849BA" w:rsidRDefault="009662F9">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6B1027AC" w14:textId="77777777" w:rsidR="002849BA" w:rsidRDefault="009662F9">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w:t>
      </w:r>
      <w:r>
        <w:rPr>
          <w:rFonts w:cs="Times New Roman"/>
        </w:rPr>
        <w:lastRenderedPageBreak/>
        <w:t>etalase meja kasir ritel modern ini berhasil mendemokratisasi akses dan mengubah 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65CEDAAF" w14:textId="77777777" w:rsidR="002849BA" w:rsidRDefault="009662F9">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4BA84650" w14:textId="77777777" w:rsidR="002849BA" w:rsidRDefault="009662F9">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w:t>
      </w:r>
      <w:r>
        <w:rPr>
          <w:rFonts w:cs="Times New Roman"/>
        </w:rPr>
        <w:lastRenderedPageBreak/>
        <w:t>lelang global dengan harga jual yang terobservasi melonjak berkali-kali lipat dibandingkan kartu mentah (</w:t>
      </w:r>
      <w:r>
        <w:rPr>
          <w:rFonts w:cs="Times New Roman"/>
          <w:i/>
        </w:rPr>
        <w:t>raw card</w:t>
      </w:r>
      <w:r>
        <w:rPr>
          <w:rFonts w:cs="Times New Roman"/>
        </w:rPr>
        <w:t xml:space="preserve">) (PriceCharting, 2024).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119E43A2" w14:textId="77777777" w:rsidR="002849BA" w:rsidRDefault="009662F9">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7F9545C9" w14:textId="77777777" w:rsidR="002849BA" w:rsidRDefault="009662F9">
      <w:pPr>
        <w:spacing w:before="240" w:after="80"/>
        <w:jc w:val="center"/>
      </w:pPr>
      <w:r>
        <w:rPr>
          <w:noProof/>
        </w:rPr>
        <w:drawing>
          <wp:inline distT="0" distB="0" distL="0" distR="0" wp14:anchorId="7B852F4C" wp14:editId="3F7472FE">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1CA3291B" w14:textId="77777777" w:rsidR="002849BA" w:rsidRDefault="009662F9">
      <w:pPr>
        <w:spacing w:before="40" w:after="40"/>
        <w:jc w:val="center"/>
      </w:pPr>
      <w:r>
        <w:rPr>
          <w:rFonts w:cs="Times New Roman"/>
          <w:b/>
        </w:rPr>
        <w:t>Gambar 1.3. Disparitas Harga Pasar Sekunder Kartu Pokémon Mentah (Ungraded) vs. Bersertifikasi PSA 10 Gem Mint Seri Shining Fates</w:t>
      </w:r>
    </w:p>
    <w:p w14:paraId="3A6CB8AA" w14:textId="77777777" w:rsidR="002849BA" w:rsidRDefault="009662F9">
      <w:pPr>
        <w:spacing w:after="240"/>
        <w:jc w:val="center"/>
      </w:pPr>
      <w:r>
        <w:rPr>
          <w:rFonts w:cs="Times New Roman"/>
          <w:i/>
          <w:sz w:val="20"/>
        </w:rPr>
        <w:t>Sumber: PriceCharting Market Database – Pokémon Shining Fates Price Guide (2024).</w:t>
      </w:r>
    </w:p>
    <w:p w14:paraId="77F53303" w14:textId="77777777" w:rsidR="002849BA" w:rsidRDefault="009662F9">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dibandingkan kondisi kartu mentah tanpa sertifikasi (PriceCharting, 2024).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w:t>
      </w:r>
    </w:p>
    <w:p w14:paraId="14B2F174" w14:textId="77777777" w:rsidR="002849BA" w:rsidRDefault="009662F9">
      <w:pPr>
        <w:spacing w:after="0" w:line="360" w:lineRule="auto"/>
        <w:ind w:firstLine="709"/>
        <w:jc w:val="both"/>
      </w:pPr>
      <w:r>
        <w:rPr>
          <w:rFonts w:cs="Times New Roman"/>
        </w:rPr>
        <w:lastRenderedPageBreak/>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2FE5B041" w14:textId="77777777" w:rsidR="002849BA" w:rsidRDefault="009662F9">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19A78189" w14:textId="77777777" w:rsidR="002849BA" w:rsidRDefault="009662F9">
      <w:pPr>
        <w:spacing w:after="0" w:line="360" w:lineRule="auto"/>
        <w:ind w:firstLine="709"/>
        <w:jc w:val="both"/>
      </w:pPr>
      <w:r>
        <w:rPr>
          <w:rFonts w:cs="Times New Roman"/>
        </w:rPr>
        <w:t xml:space="preserve">Melihat masifnya fenomena konsumsi tersebut, penelitian ini berupaya membedah secara ilmiah dan empiris faktor-faktor penentu perilaku pembelian impulsif kartu Pokémon TCG fisik di Indonesia dalam kerangka terpadu </w:t>
      </w:r>
      <w:r>
        <w:rPr>
          <w:rFonts w:cs="Times New Roman"/>
        </w:rPr>
        <w:lastRenderedPageBreak/>
        <w:t>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4A212907" w14:textId="77777777" w:rsidR="002849BA" w:rsidRDefault="009662F9">
      <w:pPr>
        <w:spacing w:after="40" w:line="360" w:lineRule="auto"/>
        <w:ind w:left="709" w:hanging="357"/>
        <w:jc w:val="both"/>
      </w:pPr>
      <w:r>
        <w:rPr>
          <w:rFonts w:cs="Times New Roman"/>
          <w:b/>
        </w:rPr>
        <w:t xml:space="preserve">1.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752FDD96" w14:textId="77777777" w:rsidR="002849BA" w:rsidRDefault="009662F9">
      <w:pPr>
        <w:spacing w:after="40" w:line="360" w:lineRule="auto"/>
        <w:ind w:left="709" w:hanging="357"/>
        <w:jc w:val="both"/>
      </w:pPr>
      <w:r>
        <w:rPr>
          <w:rFonts w:cs="Times New Roman"/>
          <w:b/>
        </w:rPr>
        <w:t xml:space="preserve">2.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4854C0D9" w14:textId="77777777" w:rsidR="002849BA" w:rsidRDefault="009662F9">
      <w:pPr>
        <w:spacing w:after="40" w:line="360" w:lineRule="auto"/>
        <w:ind w:left="709" w:hanging="357"/>
        <w:jc w:val="both"/>
      </w:pPr>
      <w:r>
        <w:rPr>
          <w:rFonts w:cs="Times New Roman"/>
          <w:b/>
        </w:rPr>
        <w:t xml:space="preserve">3.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xml:space="preserve">) pengaruh ketiga dorongan </w:t>
      </w:r>
      <w:r>
        <w:rPr>
          <w:rFonts w:cs="Times New Roman"/>
        </w:rPr>
        <w:lastRenderedPageBreak/>
        <w:t>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76771A52" w14:textId="77777777" w:rsidR="002849BA" w:rsidRDefault="009662F9">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5239C5A8" w14:textId="77777777" w:rsidR="002849BA" w:rsidRDefault="009662F9">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0D60A044" w14:textId="77777777" w:rsidR="002849BA" w:rsidRDefault="009662F9">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(Zeigarnik, 1927), dorongan psikologis melengkapi set koleksi (</w:t>
      </w:r>
      <w:r>
        <w:rPr>
          <w:rFonts w:cs="Times New Roman"/>
          <w:i/>
        </w:rPr>
        <w:t>The Completing the Set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4EF10933" w14:textId="77777777" w:rsidR="002849BA" w:rsidRDefault="009662F9">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likuiditas pasar sekunder, anomali psikologi pasar modal dan bias 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0FFAC1B9" w14:textId="77777777" w:rsidR="002849BA" w:rsidRDefault="009662F9">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 xml:space="preserve">blind pack </w:t>
      </w:r>
      <w:r>
        <w:rPr>
          <w:rFonts w:cs="Times New Roman"/>
          <w:i/>
        </w:rPr>
        <w:lastRenderedPageBreak/>
        <w:t>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21E681AB" w14:textId="77777777" w:rsidR="002849BA" w:rsidRDefault="009662F9">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23093E16" w14:textId="77777777" w:rsidR="002849BA" w:rsidRDefault="009662F9">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349F97FA" w14:textId="77777777" w:rsidR="002849BA" w:rsidRDefault="009662F9">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69961E52" w14:textId="77777777" w:rsidR="002849BA" w:rsidRDefault="009662F9">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w:t>
      </w:r>
      <w:r>
        <w:rPr>
          <w:rFonts w:cs="Times New Roman"/>
          <w:i/>
        </w:rPr>
        <w:t>grading</w:t>
      </w:r>
      <w:r>
        <w:rPr>
          <w:rFonts w:cs="Times New Roman"/>
        </w:rPr>
        <w:t xml:space="preserve">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3F161B16" w14:textId="77777777" w:rsidR="002849BA" w:rsidRDefault="009662F9">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Rook dan Fisher (1995) serta skala dorongan belanja impulsif dalam toko oleh Beatty dan Ferrell (1998). Namun, penelitian ini mengadopsi instrumen pengukuran multidimensional Verplanken </w:t>
      </w:r>
      <w:r>
        <w:rPr>
          <w:rFonts w:cs="Times New Roman"/>
        </w:rPr>
        <w:lastRenderedPageBreak/>
        <w:t>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4E19F907" w14:textId="77777777" w:rsidR="002849BA" w:rsidRDefault="009662F9">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didukung oleh minimal dua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557359CF" w14:textId="77777777" w:rsidR="002849BA" w:rsidRDefault="009662F9">
      <w:pPr>
        <w:spacing w:after="40" w:line="360" w:lineRule="auto"/>
        <w:ind w:left="709" w:hanging="357"/>
        <w:jc w:val="both"/>
      </w:pPr>
      <w:r>
        <w:rPr>
          <w:rFonts w:cs="Times New Roman"/>
          <w:b/>
        </w:rPr>
        <w:t xml:space="preserve">1.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454932FD" w14:textId="77777777" w:rsidR="002849BA" w:rsidRDefault="009662F9">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kuantitatif oleh Arnold dan Reynolds (2003), Gültekin and Özer (2012), Pranggabayu dan Andjarwati (2022), dan Gong </w:t>
      </w:r>
      <w:r>
        <w:rPr>
          <w:rFonts w:cs="Times New Roman"/>
          <w:i/>
        </w:rPr>
        <w:t>et al.</w:t>
      </w:r>
      <w:r>
        <w:rPr>
          <w:rFonts w:cs="Times New Roman"/>
        </w:rPr>
        <w:t>. (2024) membuktikan bahwa motivasi belanja hedonis berpengaruh positif signifikan terhadap pembelian impulsif. Rangsangan afektif yang didorong oleh pencarian kesenangan, hiburan, dan pelepasan stres secara langsung melumpuhkan deliberasi rasional konsumen, sehingga memicu transaksi seketika di etalase belanja.</w:t>
      </w:r>
    </w:p>
    <w:p w14:paraId="2435F71E" w14:textId="77777777" w:rsidR="002849BA" w:rsidRDefault="009662F9">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studi kuantitatif oleh Zheng </w:t>
      </w:r>
      <w:r>
        <w:rPr>
          <w:rFonts w:cs="Times New Roman"/>
          <w:i/>
        </w:rPr>
        <w:t>et al.</w:t>
      </w:r>
      <w:r>
        <w:rPr>
          <w:rFonts w:cs="Times New Roman"/>
        </w:rPr>
        <w:t xml:space="preserve">. (2019) serta Tirtayasa </w:t>
      </w:r>
      <w:r>
        <w:rPr>
          <w:rFonts w:cs="Times New Roman"/>
          <w:i/>
        </w:rPr>
        <w:t>et al.</w:t>
      </w:r>
      <w:r>
        <w:rPr>
          <w:rFonts w:cs="Times New Roman"/>
        </w:rPr>
        <w:t>. (2020) menemukan bahwa motivasi hedonis tidak berpengaruh signifikan terhadap pembelian impulsif ketika konsumen berhadapan dengan batasan anggaran belanja yang ketat atau ketika pertimbangan utilitas fungsional produk mendominasi proses pengambilan keputusan.</w:t>
      </w:r>
    </w:p>
    <w:p w14:paraId="45560042" w14:textId="77777777" w:rsidR="002849BA" w:rsidRDefault="009662F9">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xml:space="preserve">) dan motif </w:t>
      </w:r>
      <w:r>
        <w:rPr>
          <w:rFonts w:cs="Times New Roman"/>
        </w:rPr>
        <w:lastRenderedPageBreak/>
        <w:t>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0F54ACF6" w14:textId="77777777" w:rsidR="002849BA" w:rsidRDefault="009662F9">
      <w:pPr>
        <w:spacing w:after="40" w:line="360" w:lineRule="auto"/>
        <w:ind w:left="709" w:hanging="357"/>
        <w:jc w:val="both"/>
      </w:pPr>
      <w:r>
        <w:rPr>
          <w:rFonts w:cs="Times New Roman"/>
          <w:b/>
        </w:rPr>
        <w:t xml:space="preserve">2.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3E7C09B2" w14:textId="77777777" w:rsidR="002849BA" w:rsidRDefault="009662F9">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Gao </w:t>
      </w:r>
      <w:r>
        <w:rPr>
          <w:rFonts w:cs="Times New Roman"/>
          <w:i/>
        </w:rPr>
        <w:t>et al.</w:t>
      </w:r>
      <w:r>
        <w:rPr>
          <w:rFonts w:cs="Times New Roman"/>
        </w:rPr>
        <w:t xml:space="preserve">. (2014), Barasz </w:t>
      </w:r>
      <w:r>
        <w:rPr>
          <w:rFonts w:cs="Times New Roman"/>
          <w:i/>
        </w:rPr>
        <w:t>et al.</w:t>
      </w:r>
      <w:r>
        <w:rPr>
          <w:rFonts w:cs="Times New Roman"/>
        </w:rPr>
        <w:t xml:space="preserve">. (2017), Tan dan Tan (2024), dan Dewi </w:t>
      </w:r>
      <w:r>
        <w:rPr>
          <w:rFonts w:cs="Times New Roman"/>
          <w:i/>
        </w:rPr>
        <w:t>et al.</w:t>
      </w:r>
      <w:r>
        <w:rPr>
          <w:rFonts w:cs="Times New Roman"/>
        </w:rPr>
        <w:t>. (2024) membuktikan bahwa hasrat melengkapi himpunan (</w:t>
      </w:r>
      <w:r>
        <w:rPr>
          <w:rFonts w:cs="Times New Roman"/>
          <w:i/>
        </w:rPr>
        <w:t>The Completing the Set Effect</w:t>
      </w:r>
      <w:r>
        <w:rPr>
          <w:rFonts w:cs="Times New Roman"/>
        </w:rPr>
        <w:t>) dan persepsi ketidaklengkapan memicu ketegangan psikologis (</w:t>
      </w:r>
      <w:r>
        <w:rPr>
          <w:rFonts w:cs="Times New Roman"/>
          <w:i/>
        </w:rPr>
        <w:t>Zeigarnik Effect</w:t>
      </w:r>
      <w:r>
        <w:rPr>
          <w:rFonts w:cs="Times New Roman"/>
        </w:rPr>
        <w:t>) yang secara signifikan mempercepat transaksi pembelian spontan demi menutup celah kekosongan koleksi.</w:t>
      </w:r>
    </w:p>
    <w:p w14:paraId="378CD193" w14:textId="77777777" w:rsidR="002849BA" w:rsidRDefault="009662F9">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empiris perilaku kolektor oleh Long dan Schiffman (2000) dan Spero dan Stone (2004) menemukan bahwa dorongan melengkapi set tidak selalu meningkatkan pembelian impulsif pada kemasan acak;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w:t>
      </w:r>
    </w:p>
    <w:p w14:paraId="3050BB10" w14:textId="77777777" w:rsidR="002849BA" w:rsidRDefault="009662F9">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2425134E" w14:textId="77777777" w:rsidR="002849BA" w:rsidRDefault="009662F9">
      <w:pPr>
        <w:spacing w:after="40" w:line="360" w:lineRule="auto"/>
        <w:ind w:left="709" w:hanging="357"/>
        <w:jc w:val="both"/>
      </w:pPr>
      <w:r>
        <w:rPr>
          <w:rFonts w:cs="Times New Roman"/>
          <w:b/>
        </w:rPr>
        <w:t xml:space="preserve">3.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3D625D8B" w14:textId="77777777" w:rsidR="002849BA" w:rsidRDefault="009662F9">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empiris dalam kerangka keuangan perilaku oleh Shiller (2000), Baur </w:t>
      </w:r>
      <w:r>
        <w:rPr>
          <w:rFonts w:cs="Times New Roman"/>
          <w:i/>
        </w:rPr>
        <w:t>et al.</w:t>
      </w:r>
      <w:r>
        <w:rPr>
          <w:rFonts w:cs="Times New Roman"/>
        </w:rPr>
        <w:t xml:space="preserve">. (2018), Aryadi dan </w:t>
      </w:r>
      <w:r>
        <w:rPr>
          <w:rFonts w:cs="Times New Roman"/>
        </w:rPr>
        <w:lastRenderedPageBreak/>
        <w:t>Lingga (2024), dan Colline (2024) membuktikan bahwa ekspektasi keuntungan modal (</w:t>
      </w:r>
      <w:r>
        <w:rPr>
          <w:rFonts w:cs="Times New Roman"/>
          <w:i/>
        </w:rPr>
        <w:t>capital gain</w:t>
      </w:r>
      <w:r>
        <w:rPr>
          <w:rFonts w:cs="Times New Roman"/>
        </w:rPr>
        <w:t>) dan bias optimisme berlebih (</w:t>
      </w:r>
      <w:r>
        <w:rPr>
          <w:rFonts w:cs="Times New Roman"/>
          <w:i/>
        </w:rPr>
        <w:t>overoptimism bias</w:t>
      </w:r>
      <w:r>
        <w:rPr>
          <w:rFonts w:cs="Times New Roman"/>
        </w:rPr>
        <w:t>) mendorong transaksi pembelian alternatif aset secara spontan dan agresif.</w:t>
      </w:r>
    </w:p>
    <w:p w14:paraId="01AB7EE8" w14:textId="77777777" w:rsidR="002849BA" w:rsidRDefault="009662F9">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keputusan investasi oleh Barber dan Odean (2008) dan landasan pasar efisien Fama (1970) menunjukkan bahwa motif spekulasi finansial sering kali diimbangi oleh kalkulasi risiko kerugian modal (</w:t>
      </w:r>
      <w:r>
        <w:rPr>
          <w:rFonts w:cs="Times New Roman"/>
          <w:i/>
        </w:rPr>
        <w:t>downside risk</w:t>
      </w:r>
      <w:r>
        <w:rPr>
          <w:rFonts w:cs="Times New Roman"/>
        </w:rPr>
        <w:t>), yang justru menumbuhkan kehati-hatian kognitif dan mencegah tindakan belanja spontan tanpa perhitungan mendalam.</w:t>
      </w:r>
    </w:p>
    <w:p w14:paraId="2B3042DB" w14:textId="77777777" w:rsidR="002849BA" w:rsidRDefault="009662F9">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7581845B" w14:textId="77777777" w:rsidR="002849BA" w:rsidRDefault="009662F9">
      <w:pPr>
        <w:spacing w:after="40" w:line="360" w:lineRule="auto"/>
        <w:ind w:left="709" w:hanging="357"/>
        <w:jc w:val="both"/>
      </w:pPr>
      <w:r>
        <w:rPr>
          <w:rFonts w:cs="Times New Roman"/>
          <w:b/>
        </w:rPr>
        <w:t xml:space="preserve">4.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04BF7BC4" w14:textId="77777777" w:rsidR="002849BA" w:rsidRDefault="009662F9">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Baumeister (2002), Tangney </w:t>
      </w:r>
      <w:r>
        <w:rPr>
          <w:rFonts w:cs="Times New Roman"/>
          <w:i/>
        </w:rPr>
        <w:t>et al.</w:t>
      </w:r>
      <w:r>
        <w:rPr>
          <w:rFonts w:cs="Times New Roman"/>
        </w:rPr>
        <w:t xml:space="preserve">. (2004), Vohs dan Faber (2007), dan Sultan </w:t>
      </w:r>
      <w:r>
        <w:rPr>
          <w:rFonts w:cs="Times New Roman"/>
          <w:i/>
        </w:rPr>
        <w:t>et al.</w:t>
      </w:r>
      <w:r>
        <w:rPr>
          <w:rFonts w:cs="Times New Roman"/>
        </w:rPr>
        <w:t>. (2012)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40FBC679" w14:textId="77777777" w:rsidR="002849BA" w:rsidRDefault="009662F9">
      <w:pPr>
        <w:spacing w:after="40" w:line="360" w:lineRule="auto"/>
        <w:ind w:left="709" w:hanging="227"/>
        <w:jc w:val="both"/>
      </w:pPr>
      <w:r>
        <w:rPr>
          <w:rFonts w:cs="Times New Roman"/>
          <w:b/>
        </w:rPr>
        <w:t xml:space="preserve">•  </w:t>
      </w:r>
      <w:r>
        <w:rPr>
          <w:rFonts w:cs="Times New Roman"/>
          <w:i/>
        </w:rPr>
        <w:t>Temuan B (Pengaruh Lemah / Bypass Regulasi Diri):</w:t>
      </w:r>
      <w:r>
        <w:rPr>
          <w:rFonts w:cs="Times New Roman"/>
        </w:rPr>
        <w:t xml:space="preserve"> Namun, studi perilaku konsumsi pengalaman oleh Hirschman dan Holbrook (1982) serta pengamatan klasik Stern (1962) menemukan bahwa kontrol diri sering kali lumpuh (</w:t>
      </w:r>
      <w:r>
        <w:rPr>
          <w:rFonts w:cs="Times New Roman"/>
          <w:i/>
        </w:rPr>
        <w:t>cognitive bypass</w:t>
      </w:r>
      <w:r>
        <w:rPr>
          <w:rFonts w:cs="Times New Roman"/>
        </w:rPr>
        <w:t>) ketika stimulus lingkungan toko dan rangsangan visual produk terjadi secara mendadak dan luar biasa intens, sehingga kontrol diri gagal meredam desakan belanja impulsif.</w:t>
      </w:r>
    </w:p>
    <w:p w14:paraId="15F9F99C" w14:textId="77777777" w:rsidR="002849BA" w:rsidRDefault="009662F9">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xml:space="preserve">). Kontrol diri </w:t>
      </w:r>
      <w:r>
        <w:rPr>
          <w:rFonts w:cs="Times New Roman"/>
        </w:rPr>
        <w:lastRenderedPageBreak/>
        <w:t>berfungsi optimal saat energi mental prima, namun saat individu mengalami kelelahan kognitif atau rangsangan sensori lingkungan melampaui ambang batas psikologis, rem volisional internal dapat ditembus oleh dorongan belanja sesaat.</w:t>
      </w:r>
    </w:p>
    <w:p w14:paraId="31E98D7F" w14:textId="77777777" w:rsidR="002849BA" w:rsidRDefault="009662F9">
      <w:pPr>
        <w:spacing w:after="40" w:line="360" w:lineRule="auto"/>
        <w:ind w:left="709" w:hanging="357"/>
        <w:jc w:val="both"/>
      </w:pPr>
      <w:r>
        <w:rPr>
          <w:rFonts w:cs="Times New Roman"/>
          <w:b/>
        </w:rPr>
        <w:t xml:space="preserve">5.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67E600F9" w14:textId="77777777" w:rsidR="002849BA" w:rsidRDefault="009662F9">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empiris oleh Sultan </w:t>
      </w:r>
      <w:r>
        <w:rPr>
          <w:rFonts w:cs="Times New Roman"/>
          <w:i/>
        </w:rPr>
        <w:t>et al.</w:t>
      </w:r>
      <w:r>
        <w:rPr>
          <w:rFonts w:cs="Times New Roman"/>
        </w:rPr>
        <w:t>. (2012) dan Apidana dan Kholifah (2022) membuktikan bahwa kontrol diri secara nyata memoderasi dan memperlemah pengaruh motif hedonis terhadap pembelian impulsif, di mana konsumen berdaya regulasi tinggi mampu membatasi belanja meskipun merasakan kesenangan belanja yang intens.</w:t>
      </w:r>
    </w:p>
    <w:p w14:paraId="7DC0475D" w14:textId="77777777" w:rsidR="002849BA" w:rsidRDefault="009662F9">
      <w:pPr>
        <w:spacing w:after="40" w:line="360" w:lineRule="auto"/>
        <w:ind w:left="709" w:hanging="227"/>
        <w:jc w:val="both"/>
      </w:pPr>
      <w:r>
        <w:rPr>
          <w:rFonts w:cs="Times New Roman"/>
          <w:b/>
        </w:rPr>
        <w:t xml:space="preserve">•  </w:t>
      </w:r>
      <w:r>
        <w:rPr>
          <w:rFonts w:cs="Times New Roman"/>
          <w:i/>
        </w:rPr>
        <w:t>Temuan B (Tidak Mampu Memoderasi / Buffer Gagal):</w:t>
      </w:r>
      <w:r>
        <w:rPr>
          <w:rFonts w:cs="Times New Roman"/>
        </w:rPr>
        <w:t xml:space="preserve"> Sebaliknya, temuan Prasetio </w:t>
      </w:r>
      <w:r>
        <w:rPr>
          <w:rFonts w:cs="Times New Roman"/>
          <w:i/>
        </w:rPr>
        <w:t>et al.</w:t>
      </w:r>
      <w:r>
        <w:rPr>
          <w:rFonts w:cs="Times New Roman"/>
        </w:rPr>
        <w:t xml:space="preserve">. (2021) serta Zheng </w:t>
      </w:r>
      <w:r>
        <w:rPr>
          <w:rFonts w:cs="Times New Roman"/>
          <w:i/>
        </w:rPr>
        <w:t>et al.</w:t>
      </w:r>
      <w:r>
        <w:rPr>
          <w:rFonts w:cs="Times New Roman"/>
        </w:rPr>
        <w:t>. (2019) menunjukkan bahwa kontrol diri tidak mampu memoderasi dorongan belanja hedonis ketika kenikmatan belanja menciptakan luapan emosional yang terlalu dominan.</w:t>
      </w:r>
    </w:p>
    <w:p w14:paraId="547EC51A" w14:textId="77777777" w:rsidR="002849BA" w:rsidRDefault="009662F9">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1E5C5C46" w14:textId="77777777" w:rsidR="002849BA" w:rsidRDefault="009662F9">
      <w:pPr>
        <w:spacing w:after="40" w:line="360" w:lineRule="auto"/>
        <w:ind w:left="709" w:hanging="357"/>
        <w:jc w:val="both"/>
      </w:pPr>
      <w:r>
        <w:rPr>
          <w:rFonts w:cs="Times New Roman"/>
          <w:b/>
        </w:rPr>
        <w:t xml:space="preserve">6.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584CBD80" w14:textId="77777777" w:rsidR="002849BA" w:rsidRDefault="009662F9">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oleh Lienardy dan Panasea (2024) dan Artadita dan Adrian (2024) menemukan bahwa kapasitas kontrol diri mampu memoderasi dan menahan desakan perilaku konsumtif pada produk hobi dan game daring melalui penetapan batas pengeluaran pribadi yang ketat.</w:t>
      </w:r>
    </w:p>
    <w:p w14:paraId="130EA9B3" w14:textId="77777777" w:rsidR="002849BA" w:rsidRDefault="009662F9">
      <w:pPr>
        <w:spacing w:after="40" w:line="360" w:lineRule="auto"/>
        <w:ind w:left="709" w:hanging="227"/>
        <w:jc w:val="both"/>
      </w:pPr>
      <w:r>
        <w:rPr>
          <w:rFonts w:cs="Times New Roman"/>
          <w:b/>
        </w:rPr>
        <w:t xml:space="preserve">•  </w:t>
      </w:r>
      <w:r>
        <w:rPr>
          <w:rFonts w:cs="Times New Roman"/>
          <w:i/>
        </w:rPr>
        <w:t>Temuan B (Tidak Mampu Memoderasi / Dorongan Melampaui Kontrol Diri):</w:t>
      </w:r>
      <w:r>
        <w:rPr>
          <w:rFonts w:cs="Times New Roman"/>
        </w:rPr>
        <w:t xml:space="preserve"> Sebaliknya, riset antropologi koleksi oleh Belk (1995) dan Barasz </w:t>
      </w:r>
      <w:r>
        <w:rPr>
          <w:rFonts w:cs="Times New Roman"/>
          <w:i/>
        </w:rPr>
        <w:t>et al.</w:t>
      </w:r>
      <w:r>
        <w:rPr>
          <w:rFonts w:cs="Times New Roman"/>
        </w:rPr>
        <w:t xml:space="preserve">. (2017) menunjukkan bahwa obsesi terhadap kelengkapan himpunan </w:t>
      </w:r>
      <w:r>
        <w:rPr>
          <w:rFonts w:cs="Times New Roman"/>
        </w:rPr>
        <w:lastRenderedPageBreak/>
        <w:t>dapat berkembang menjadi dorongan kuasi-kompulsif yang membungkam pertimbangan kontrol diri individu.</w:t>
      </w:r>
    </w:p>
    <w:p w14:paraId="3490F578" w14:textId="77777777" w:rsidR="002849BA" w:rsidRDefault="009662F9">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3825D456" w14:textId="77777777" w:rsidR="002849BA" w:rsidRDefault="009662F9">
      <w:pPr>
        <w:spacing w:after="40" w:line="360" w:lineRule="auto"/>
        <w:ind w:left="709" w:hanging="357"/>
        <w:jc w:val="both"/>
      </w:pPr>
      <w:r>
        <w:rPr>
          <w:rFonts w:cs="Times New Roman"/>
          <w:b/>
        </w:rPr>
        <w:t xml:space="preserve">7.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1E4FB59F" w14:textId="77777777" w:rsidR="002849BA" w:rsidRDefault="009662F9">
      <w:pPr>
        <w:spacing w:after="40" w:line="360" w:lineRule="auto"/>
        <w:ind w:left="709" w:hanging="227"/>
        <w:jc w:val="both"/>
      </w:pPr>
      <w:r>
        <w:rPr>
          <w:rFonts w:cs="Times New Roman"/>
          <w:b/>
        </w:rPr>
        <w:t xml:space="preserve">•  </w:t>
      </w:r>
      <w:r>
        <w:rPr>
          <w:rFonts w:cs="Times New Roman"/>
          <w:i/>
        </w:rPr>
        <w:t>Temuan A (Memperlemah Pengaruh / Literasi Keuangan dan Kontrol Diri Meredam Spekulasi):</w:t>
      </w:r>
      <w:r>
        <w:rPr>
          <w:rFonts w:cs="Times New Roman"/>
        </w:rPr>
        <w:t xml:space="preserve"> Penelitian oleh Katauke dan Miyakawa (2023) serta Colline (2024) membuktikan bahwa literasi keuangan dan kontrol diri mampu meredam desakan spekulatif dengan mengarahkan orientasi perilaku pada perencanaan alokasi dana jangka panjang.</w:t>
      </w:r>
    </w:p>
    <w:p w14:paraId="72F74816" w14:textId="77777777" w:rsidR="002849BA" w:rsidRDefault="009662F9">
      <w:pPr>
        <w:spacing w:after="40" w:line="360" w:lineRule="auto"/>
        <w:ind w:left="709" w:hanging="227"/>
        <w:jc w:val="both"/>
      </w:pPr>
      <w:r>
        <w:rPr>
          <w:rFonts w:cs="Times New Roman"/>
          <w:b/>
        </w:rPr>
        <w:t xml:space="preserve">•  </w:t>
      </w:r>
      <w:r>
        <w:rPr>
          <w:rFonts w:cs="Times New Roman"/>
          <w:i/>
        </w:rPr>
        <w:t>Temuan B (Tidak Mampu Memoderasi / Euforia Pasar Melumpuhkan Kontrol Diri):</w:t>
      </w:r>
      <w:r>
        <w:rPr>
          <w:rFonts w:cs="Times New Roman"/>
        </w:rPr>
        <w:t xml:space="preserve"> Sebaliknya, riset gelembung spekulasi oleh Shiller (2000) dan studi transaksi komunitas kartu oleh Aryadi dan Lingga (2024) membuktikan bahwa ilusi keuntungan lelang sekunder kerap melumpuhkan kontrol diri rasional konsumen.</w:t>
      </w:r>
    </w:p>
    <w:p w14:paraId="13955E18" w14:textId="77777777" w:rsidR="002849BA" w:rsidRDefault="009662F9">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644779FC" w14:textId="77777777" w:rsidR="002849BA" w:rsidRDefault="009662F9">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 1.1.</w:t>
      </w:r>
    </w:p>
    <w:p w14:paraId="251FAC63" w14:textId="77777777" w:rsidR="002849BA" w:rsidRDefault="009662F9">
      <w:pPr>
        <w:keepNext/>
        <w:spacing w:before="240" w:after="80" w:line="360" w:lineRule="auto"/>
      </w:pPr>
      <w:r>
        <w:rPr>
          <w:rFonts w:cs="Times New Roman"/>
          <w:b/>
        </w:rPr>
        <w:lastRenderedPageBreak/>
        <w:t>Tabel 1.1: Matriks Kesenjangan Penelitian Empiris (</w:t>
      </w:r>
      <w:r>
        <w:rPr>
          <w:rFonts w:cs="Times New Roman"/>
          <w:b/>
          <w:i/>
        </w:rPr>
        <w:t>Research Gap</w:t>
      </w:r>
      <w:r>
        <w:rPr>
          <w:rFonts w:cs="Times New Roman"/>
          <w:b/>
        </w:rPr>
        <w:t>) pada 7 Subjek Hubungan Model Penelitian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2849BA" w14:paraId="27B18346"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4B2524C3" w14:textId="77777777" w:rsidR="002849BA" w:rsidRDefault="009662F9">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6B001BA9" w14:textId="77777777" w:rsidR="002849BA" w:rsidRDefault="009662F9">
            <w:pPr>
              <w:spacing w:after="0"/>
              <w:jc w:val="center"/>
            </w:pPr>
            <w:r>
              <w:rPr>
                <w:b/>
                <w:sz w:val="20"/>
              </w:rPr>
              <w:t>Subjek Hubungan</w:t>
            </w:r>
          </w:p>
        </w:tc>
        <w:tc>
          <w:tcPr>
            <w:tcW w:w="1587" w:type="dxa"/>
            <w:tcBorders>
              <w:bottom w:val="single" w:sz="6" w:space="0" w:color="000000"/>
            </w:tcBorders>
            <w:shd w:val="clear" w:color="auto" w:fill="F2F2F2"/>
            <w:tcMar>
              <w:top w:w="80" w:type="dxa"/>
              <w:left w:w="100" w:type="dxa"/>
              <w:bottom w:w="80" w:type="dxa"/>
              <w:right w:w="100" w:type="dxa"/>
            </w:tcMar>
          </w:tcPr>
          <w:p w14:paraId="7E3225E4" w14:textId="77777777" w:rsidR="002849BA" w:rsidRDefault="009662F9">
            <w:pPr>
              <w:spacing w:after="0"/>
              <w:jc w:val="center"/>
            </w:pPr>
            <w:r>
              <w:rPr>
                <w:b/>
                <w:sz w:val="20"/>
              </w:rPr>
              <w:t>Kelompok Temuan Positif / Meredam</w:t>
            </w:r>
          </w:p>
        </w:tc>
        <w:tc>
          <w:tcPr>
            <w:tcW w:w="1587" w:type="dxa"/>
            <w:tcBorders>
              <w:bottom w:val="single" w:sz="6" w:space="0" w:color="000000"/>
            </w:tcBorders>
            <w:shd w:val="clear" w:color="auto" w:fill="F2F2F2"/>
            <w:tcMar>
              <w:top w:w="80" w:type="dxa"/>
              <w:left w:w="100" w:type="dxa"/>
              <w:bottom w:w="80" w:type="dxa"/>
              <w:right w:w="100" w:type="dxa"/>
            </w:tcMar>
          </w:tcPr>
          <w:p w14:paraId="64E493A3" w14:textId="77777777" w:rsidR="002849BA" w:rsidRDefault="009662F9">
            <w:pPr>
              <w:spacing w:after="0"/>
              <w:jc w:val="center"/>
            </w:pPr>
            <w:r>
              <w:rPr>
                <w:b/>
                <w:sz w:val="20"/>
              </w:rPr>
              <w:t>Kelompok Temuan Negatif / Lemah</w:t>
            </w:r>
          </w:p>
        </w:tc>
        <w:tc>
          <w:tcPr>
            <w:tcW w:w="1587" w:type="dxa"/>
            <w:tcBorders>
              <w:bottom w:val="single" w:sz="6" w:space="0" w:color="000000"/>
            </w:tcBorders>
            <w:shd w:val="clear" w:color="auto" w:fill="F2F2F2"/>
            <w:tcMar>
              <w:top w:w="80" w:type="dxa"/>
              <w:left w:w="100" w:type="dxa"/>
              <w:bottom w:w="80" w:type="dxa"/>
              <w:right w:w="100" w:type="dxa"/>
            </w:tcMar>
          </w:tcPr>
          <w:p w14:paraId="3000BF24" w14:textId="77777777" w:rsidR="002849BA" w:rsidRDefault="009662F9">
            <w:pPr>
              <w:spacing w:after="0"/>
              <w:jc w:val="center"/>
            </w:pPr>
            <w:r>
              <w:rPr>
                <w:b/>
                <w:sz w:val="20"/>
              </w:rPr>
              <w:t>Inti Kesenjangan Kausal (</w:t>
            </w:r>
            <w:r>
              <w:rPr>
                <w:b/>
                <w:i/>
                <w:sz w:val="20"/>
              </w:rPr>
              <w:t>The Why</w:t>
            </w:r>
            <w:r>
              <w:rPr>
                <w:b/>
                <w:sz w:val="20"/>
              </w:rPr>
              <w:t>)</w:t>
            </w:r>
          </w:p>
        </w:tc>
      </w:tr>
      <w:tr w:rsidR="002849BA" w14:paraId="1EAAC906" w14:textId="77777777">
        <w:trPr>
          <w:cantSplit/>
          <w:jc w:val="center"/>
        </w:trPr>
        <w:tc>
          <w:tcPr>
            <w:tcW w:w="1587" w:type="dxa"/>
            <w:tcMar>
              <w:top w:w="80" w:type="dxa"/>
              <w:left w:w="100" w:type="dxa"/>
              <w:bottom w:w="80" w:type="dxa"/>
              <w:right w:w="100" w:type="dxa"/>
            </w:tcMar>
          </w:tcPr>
          <w:p w14:paraId="6005DAF0" w14:textId="77777777" w:rsidR="002849BA" w:rsidRDefault="009662F9">
            <w:pPr>
              <w:spacing w:after="0"/>
              <w:jc w:val="center"/>
            </w:pPr>
            <w:r>
              <w:rPr>
                <w:sz w:val="19"/>
              </w:rPr>
              <w:t>1</w:t>
            </w:r>
          </w:p>
        </w:tc>
        <w:tc>
          <w:tcPr>
            <w:tcW w:w="1587" w:type="dxa"/>
            <w:tcMar>
              <w:top w:w="80" w:type="dxa"/>
              <w:left w:w="100" w:type="dxa"/>
              <w:bottom w:w="80" w:type="dxa"/>
              <w:right w:w="100" w:type="dxa"/>
            </w:tcMar>
          </w:tcPr>
          <w:p w14:paraId="5BAD001A" w14:textId="77777777" w:rsidR="002849BA" w:rsidRDefault="009662F9">
            <w:pPr>
              <w:spacing w:after="0"/>
            </w:pPr>
            <w:r>
              <w:rPr>
                <w:sz w:val="19"/>
              </w:rPr>
              <w:t>X_1 \rightarrow Y (</w:t>
            </w:r>
            <w:r>
              <w:rPr>
                <w:i/>
                <w:sz w:val="19"/>
              </w:rPr>
              <w:t>Hedonic Motivation</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16E9DA43" w14:textId="77777777" w:rsidR="002849BA" w:rsidRDefault="009662F9">
            <w:pPr>
              <w:spacing w:after="0"/>
            </w:pPr>
            <w:r>
              <w:rPr>
                <w:sz w:val="19"/>
              </w:rPr>
              <w:t xml:space="preserve">Arnold dan Reynolds (2003); Gültekin &amp; Özer (2012); Pranggabayu </w:t>
            </w:r>
            <w:r>
              <w:rPr>
                <w:i/>
                <w:sz w:val="19"/>
              </w:rPr>
              <w:t>et al.</w:t>
            </w:r>
            <w:r>
              <w:rPr>
                <w:sz w:val="19"/>
              </w:rPr>
              <w:t xml:space="preserve">. (2022); Gong </w:t>
            </w:r>
            <w:r>
              <w:rPr>
                <w:i/>
                <w:sz w:val="19"/>
              </w:rPr>
              <w:t>et al.</w:t>
            </w:r>
            <w:r>
              <w:rPr>
                <w:sz w:val="19"/>
              </w:rPr>
              <w:t>. (2024) (Pengaruh positif signifikan; kesenangan afektif melumpuhkan rasionalitas belanja).</w:t>
            </w:r>
          </w:p>
        </w:tc>
        <w:tc>
          <w:tcPr>
            <w:tcW w:w="1587" w:type="dxa"/>
            <w:tcMar>
              <w:top w:w="80" w:type="dxa"/>
              <w:left w:w="100" w:type="dxa"/>
              <w:bottom w:w="80" w:type="dxa"/>
              <w:right w:w="100" w:type="dxa"/>
            </w:tcMar>
          </w:tcPr>
          <w:p w14:paraId="2466F6A3" w14:textId="77777777" w:rsidR="002849BA" w:rsidRDefault="009662F9">
            <w:pPr>
              <w:spacing w:after="0"/>
            </w:pPr>
            <w:r>
              <w:rPr>
                <w:sz w:val="19"/>
              </w:rPr>
              <w:t xml:space="preserve">Zheng </w:t>
            </w:r>
            <w:r>
              <w:rPr>
                <w:i/>
                <w:sz w:val="19"/>
              </w:rPr>
              <w:t>et al.</w:t>
            </w:r>
            <w:r>
              <w:rPr>
                <w:sz w:val="19"/>
              </w:rPr>
              <w:t xml:space="preserve">. (2019); Tirtayasa </w:t>
            </w:r>
            <w:r>
              <w:rPr>
                <w:i/>
                <w:sz w:val="19"/>
              </w:rPr>
              <w:t>et al.</w:t>
            </w:r>
            <w:r>
              <w:rPr>
                <w:sz w:val="19"/>
              </w:rPr>
              <w:t>. (2020) (Pengaruh tidak signifikan; tertahan batasan anggaran dan evaluasi fungsional).</w:t>
            </w:r>
          </w:p>
        </w:tc>
        <w:tc>
          <w:tcPr>
            <w:tcW w:w="1587" w:type="dxa"/>
            <w:tcMar>
              <w:top w:w="80" w:type="dxa"/>
              <w:left w:w="100" w:type="dxa"/>
              <w:bottom w:w="80" w:type="dxa"/>
              <w:right w:w="100" w:type="dxa"/>
            </w:tcMar>
          </w:tcPr>
          <w:p w14:paraId="1D108AD5" w14:textId="77777777" w:rsidR="002849BA" w:rsidRDefault="009662F9">
            <w:pPr>
              <w:spacing w:after="0"/>
              <w:jc w:val="center"/>
            </w:pPr>
            <w:r>
              <w:rPr>
                <w:sz w:val="19"/>
              </w:rPr>
              <w:t>Perbedaan elastisitas anggaran dan dominasi orientasi utiliter vs afektif konsumen.</w:t>
            </w:r>
          </w:p>
        </w:tc>
      </w:tr>
      <w:tr w:rsidR="002849BA" w14:paraId="04CE9E79" w14:textId="77777777">
        <w:trPr>
          <w:cantSplit/>
          <w:jc w:val="center"/>
        </w:trPr>
        <w:tc>
          <w:tcPr>
            <w:tcW w:w="1587" w:type="dxa"/>
            <w:tcMar>
              <w:top w:w="80" w:type="dxa"/>
              <w:left w:w="100" w:type="dxa"/>
              <w:bottom w:w="80" w:type="dxa"/>
              <w:right w:w="100" w:type="dxa"/>
            </w:tcMar>
          </w:tcPr>
          <w:p w14:paraId="18EEB523" w14:textId="77777777" w:rsidR="002849BA" w:rsidRDefault="009662F9">
            <w:pPr>
              <w:spacing w:after="0"/>
              <w:jc w:val="center"/>
            </w:pPr>
            <w:r>
              <w:rPr>
                <w:sz w:val="19"/>
              </w:rPr>
              <w:t>2</w:t>
            </w:r>
          </w:p>
        </w:tc>
        <w:tc>
          <w:tcPr>
            <w:tcW w:w="1587" w:type="dxa"/>
            <w:tcMar>
              <w:top w:w="80" w:type="dxa"/>
              <w:left w:w="100" w:type="dxa"/>
              <w:bottom w:w="80" w:type="dxa"/>
              <w:right w:w="100" w:type="dxa"/>
            </w:tcMar>
          </w:tcPr>
          <w:p w14:paraId="18A7BDE8" w14:textId="77777777" w:rsidR="002849BA" w:rsidRDefault="009662F9">
            <w:pPr>
              <w:spacing w:after="0"/>
            </w:pPr>
            <w:r>
              <w:rPr>
                <w:sz w:val="19"/>
              </w:rPr>
              <w:t>X_2 \rightarrow Y (</w:t>
            </w:r>
            <w:r>
              <w:rPr>
                <w:i/>
                <w:sz w:val="19"/>
              </w:rPr>
              <w:t>Desire for Completeness</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762D3DFA" w14:textId="77777777" w:rsidR="002849BA" w:rsidRDefault="009662F9">
            <w:pPr>
              <w:spacing w:after="0"/>
            </w:pPr>
            <w:r>
              <w:rPr>
                <w:sz w:val="19"/>
              </w:rPr>
              <w:t xml:space="preserve">Gao </w:t>
            </w:r>
            <w:r>
              <w:rPr>
                <w:i/>
                <w:sz w:val="19"/>
              </w:rPr>
              <w:t>et al.</w:t>
            </w:r>
            <w:r>
              <w:rPr>
                <w:sz w:val="19"/>
              </w:rPr>
              <w:t xml:space="preserve">. (2014); Barasz </w:t>
            </w:r>
            <w:r>
              <w:rPr>
                <w:i/>
                <w:sz w:val="19"/>
              </w:rPr>
              <w:t>et al.</w:t>
            </w:r>
            <w:r>
              <w:rPr>
                <w:sz w:val="19"/>
              </w:rPr>
              <w:t xml:space="preserve">. (2017); Tan dan Tan (2024); Dewi </w:t>
            </w:r>
            <w:r>
              <w:rPr>
                <w:i/>
                <w:sz w:val="19"/>
              </w:rPr>
              <w:t>et al.</w:t>
            </w:r>
            <w:r>
              <w:rPr>
                <w:sz w:val="19"/>
              </w:rPr>
              <w:t>. (2024) (Pengaruh positif signifikan; ketegangan psikologis set memicu akselerasi transaksi).</w:t>
            </w:r>
          </w:p>
        </w:tc>
        <w:tc>
          <w:tcPr>
            <w:tcW w:w="1587" w:type="dxa"/>
            <w:tcMar>
              <w:top w:w="80" w:type="dxa"/>
              <w:left w:w="100" w:type="dxa"/>
              <w:bottom w:w="80" w:type="dxa"/>
              <w:right w:w="100" w:type="dxa"/>
            </w:tcMar>
          </w:tcPr>
          <w:p w14:paraId="40AF91B6" w14:textId="77777777" w:rsidR="002849BA" w:rsidRDefault="009662F9">
            <w:pPr>
              <w:spacing w:after="0"/>
            </w:pPr>
            <w:r>
              <w:rPr>
                <w:sz w:val="19"/>
              </w:rPr>
              <w:t>Long dan Schiffman (2000); Spero dan Stone (2004) (Pengaruh tidak signifikan; kolektor matang menolak produk acak dan memilih kartu satuan di pasar sekunder).</w:t>
            </w:r>
          </w:p>
        </w:tc>
        <w:tc>
          <w:tcPr>
            <w:tcW w:w="1587" w:type="dxa"/>
            <w:tcMar>
              <w:top w:w="80" w:type="dxa"/>
              <w:left w:w="100" w:type="dxa"/>
              <w:bottom w:w="80" w:type="dxa"/>
              <w:right w:w="100" w:type="dxa"/>
            </w:tcMar>
          </w:tcPr>
          <w:p w14:paraId="2A75D08E" w14:textId="77777777" w:rsidR="002849BA" w:rsidRDefault="009662F9">
            <w:pPr>
              <w:spacing w:after="0"/>
              <w:jc w:val="center"/>
            </w:pPr>
            <w:r>
              <w:rPr>
                <w:sz w:val="19"/>
              </w:rPr>
              <w:t>Perbedaan tingkat kematangan kolektor (</w:t>
            </w:r>
            <w:r>
              <w:rPr>
                <w:i/>
                <w:sz w:val="19"/>
              </w:rPr>
              <w:t>collector maturity</w:t>
            </w:r>
            <w:r>
              <w:rPr>
                <w:sz w:val="19"/>
              </w:rPr>
              <w:t>) dan kalkulasi probabilitas kemasan acak.</w:t>
            </w:r>
          </w:p>
        </w:tc>
      </w:tr>
      <w:tr w:rsidR="002849BA" w14:paraId="7A4FC48D" w14:textId="77777777">
        <w:trPr>
          <w:cantSplit/>
          <w:jc w:val="center"/>
        </w:trPr>
        <w:tc>
          <w:tcPr>
            <w:tcW w:w="1587" w:type="dxa"/>
            <w:tcMar>
              <w:top w:w="80" w:type="dxa"/>
              <w:left w:w="100" w:type="dxa"/>
              <w:bottom w:w="80" w:type="dxa"/>
              <w:right w:w="100" w:type="dxa"/>
            </w:tcMar>
          </w:tcPr>
          <w:p w14:paraId="05A234FE" w14:textId="77777777" w:rsidR="002849BA" w:rsidRDefault="009662F9">
            <w:pPr>
              <w:spacing w:after="0"/>
              <w:jc w:val="center"/>
            </w:pPr>
            <w:r>
              <w:rPr>
                <w:sz w:val="19"/>
              </w:rPr>
              <w:t>3</w:t>
            </w:r>
          </w:p>
        </w:tc>
        <w:tc>
          <w:tcPr>
            <w:tcW w:w="1587" w:type="dxa"/>
            <w:tcMar>
              <w:top w:w="80" w:type="dxa"/>
              <w:left w:w="100" w:type="dxa"/>
              <w:bottom w:w="80" w:type="dxa"/>
              <w:right w:w="100" w:type="dxa"/>
            </w:tcMar>
          </w:tcPr>
          <w:p w14:paraId="3AD7AE1E" w14:textId="77777777" w:rsidR="002849BA" w:rsidRDefault="009662F9">
            <w:pPr>
              <w:spacing w:after="0"/>
            </w:pPr>
            <w:r>
              <w:rPr>
                <w:sz w:val="19"/>
              </w:rPr>
              <w:t>X_3 \rightarrow Y (</w:t>
            </w:r>
            <w:r>
              <w:rPr>
                <w:i/>
                <w:sz w:val="19"/>
              </w:rPr>
              <w:t>Speculative Motive</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7F3F976D" w14:textId="77777777" w:rsidR="002849BA" w:rsidRDefault="009662F9">
            <w:pPr>
              <w:spacing w:after="0"/>
            </w:pPr>
            <w:r>
              <w:rPr>
                <w:sz w:val="19"/>
              </w:rPr>
              <w:t xml:space="preserve">Shiller (2000); Baur </w:t>
            </w:r>
            <w:r>
              <w:rPr>
                <w:i/>
                <w:sz w:val="19"/>
              </w:rPr>
              <w:t>et al.</w:t>
            </w:r>
            <w:r>
              <w:rPr>
                <w:sz w:val="19"/>
              </w:rPr>
              <w:t xml:space="preserve">. (2018); Aryadi </w:t>
            </w:r>
            <w:r>
              <w:rPr>
                <w:i/>
                <w:sz w:val="19"/>
              </w:rPr>
              <w:t>et al.</w:t>
            </w:r>
            <w:r>
              <w:rPr>
                <w:sz w:val="19"/>
              </w:rPr>
              <w:t xml:space="preserve">. (2024); Colline </w:t>
            </w:r>
            <w:r>
              <w:rPr>
                <w:i/>
                <w:sz w:val="19"/>
              </w:rPr>
              <w:t>et al.</w:t>
            </w:r>
            <w:r>
              <w:rPr>
                <w:sz w:val="19"/>
              </w:rPr>
              <w:t xml:space="preserve">. (2024) (Pengaruh positif signifikan; ekspektasi </w:t>
            </w:r>
            <w:r>
              <w:rPr>
                <w:i/>
                <w:sz w:val="19"/>
              </w:rPr>
              <w:t>capital gain</w:t>
            </w:r>
            <w:r>
              <w:rPr>
                <w:sz w:val="19"/>
              </w:rPr>
              <w:t xml:space="preserve"> dan optimisme memicu spekulasi spontan).</w:t>
            </w:r>
          </w:p>
        </w:tc>
        <w:tc>
          <w:tcPr>
            <w:tcW w:w="1587" w:type="dxa"/>
            <w:tcMar>
              <w:top w:w="80" w:type="dxa"/>
              <w:left w:w="100" w:type="dxa"/>
              <w:bottom w:w="80" w:type="dxa"/>
              <w:right w:w="100" w:type="dxa"/>
            </w:tcMar>
          </w:tcPr>
          <w:p w14:paraId="45A12B55" w14:textId="77777777" w:rsidR="002849BA" w:rsidRDefault="009662F9">
            <w:pPr>
              <w:spacing w:after="0"/>
            </w:pPr>
            <w:r>
              <w:rPr>
                <w:sz w:val="19"/>
              </w:rPr>
              <w:t>Barber dan Odean (2008); Fama (1970) (Pengaruh tidak signifikan; motif spekulasi diimbangi kesadaran risiko penurunan modal).</w:t>
            </w:r>
          </w:p>
        </w:tc>
        <w:tc>
          <w:tcPr>
            <w:tcW w:w="1587" w:type="dxa"/>
            <w:tcMar>
              <w:top w:w="80" w:type="dxa"/>
              <w:left w:w="100" w:type="dxa"/>
              <w:bottom w:w="80" w:type="dxa"/>
              <w:right w:w="100" w:type="dxa"/>
            </w:tcMar>
          </w:tcPr>
          <w:p w14:paraId="530823BC" w14:textId="77777777" w:rsidR="002849BA" w:rsidRDefault="009662F9">
            <w:pPr>
              <w:spacing w:after="0"/>
              <w:jc w:val="center"/>
            </w:pPr>
            <w:r>
              <w:rPr>
                <w:sz w:val="19"/>
              </w:rPr>
              <w:t>Asimetri informasi pasar dan bias ilusi kendali keuntungan vs evaluasi risiko kerugian modal.</w:t>
            </w:r>
          </w:p>
        </w:tc>
      </w:tr>
      <w:tr w:rsidR="002849BA" w14:paraId="2E1F1753" w14:textId="77777777">
        <w:trPr>
          <w:cantSplit/>
          <w:jc w:val="center"/>
        </w:trPr>
        <w:tc>
          <w:tcPr>
            <w:tcW w:w="1587" w:type="dxa"/>
            <w:tcMar>
              <w:top w:w="80" w:type="dxa"/>
              <w:left w:w="100" w:type="dxa"/>
              <w:bottom w:w="80" w:type="dxa"/>
              <w:right w:w="100" w:type="dxa"/>
            </w:tcMar>
          </w:tcPr>
          <w:p w14:paraId="61344C95" w14:textId="77777777" w:rsidR="002849BA" w:rsidRDefault="009662F9">
            <w:pPr>
              <w:spacing w:after="0"/>
              <w:jc w:val="center"/>
            </w:pPr>
            <w:r>
              <w:rPr>
                <w:sz w:val="19"/>
              </w:rPr>
              <w:lastRenderedPageBreak/>
              <w:t>4</w:t>
            </w:r>
          </w:p>
        </w:tc>
        <w:tc>
          <w:tcPr>
            <w:tcW w:w="1587" w:type="dxa"/>
            <w:tcMar>
              <w:top w:w="80" w:type="dxa"/>
              <w:left w:w="100" w:type="dxa"/>
              <w:bottom w:w="80" w:type="dxa"/>
              <w:right w:w="100" w:type="dxa"/>
            </w:tcMar>
          </w:tcPr>
          <w:p w14:paraId="2E6AD79B" w14:textId="77777777" w:rsidR="002849BA" w:rsidRDefault="009662F9">
            <w:pPr>
              <w:spacing w:after="0"/>
            </w:pPr>
            <w:r>
              <w:rPr>
                <w:sz w:val="19"/>
              </w:rPr>
              <w:t>M \rightarrow Y (</w:t>
            </w:r>
            <w:r>
              <w:rPr>
                <w:i/>
                <w:sz w:val="19"/>
              </w:rPr>
              <w:t>Self-Control</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53DE293A" w14:textId="77777777" w:rsidR="002849BA" w:rsidRDefault="009662F9">
            <w:pPr>
              <w:spacing w:after="0"/>
            </w:pPr>
            <w:r>
              <w:rPr>
                <w:sz w:val="19"/>
              </w:rPr>
              <w:t xml:space="preserve">Baumeister (2002); Tangney </w:t>
            </w:r>
            <w:r>
              <w:rPr>
                <w:i/>
                <w:sz w:val="19"/>
              </w:rPr>
              <w:t>et al.</w:t>
            </w:r>
            <w:r>
              <w:rPr>
                <w:sz w:val="19"/>
              </w:rPr>
              <w:t xml:space="preserve">. (2004); Vohs dan Faber (2007); Sultan </w:t>
            </w:r>
            <w:r>
              <w:rPr>
                <w:i/>
                <w:sz w:val="19"/>
              </w:rPr>
              <w:t>et al.</w:t>
            </w:r>
            <w:r>
              <w:rPr>
                <w:sz w:val="19"/>
              </w:rPr>
              <w:t>. (2012) (Pengaruh negatif signifikan; regulasi diri disiplin menunda kepuasan belanja).</w:t>
            </w:r>
          </w:p>
        </w:tc>
        <w:tc>
          <w:tcPr>
            <w:tcW w:w="1587" w:type="dxa"/>
            <w:tcMar>
              <w:top w:w="80" w:type="dxa"/>
              <w:left w:w="100" w:type="dxa"/>
              <w:bottom w:w="80" w:type="dxa"/>
              <w:right w:w="100" w:type="dxa"/>
            </w:tcMar>
          </w:tcPr>
          <w:p w14:paraId="0CE080B2" w14:textId="77777777" w:rsidR="002849BA" w:rsidRDefault="009662F9">
            <w:pPr>
              <w:spacing w:after="0"/>
            </w:pPr>
            <w:r>
              <w:rPr>
                <w:sz w:val="19"/>
              </w:rPr>
              <w:t>Hirschman dan Holbrook (1982); Stern (1962) (Pengaruh lemah; stimulus sensori mendadak membypass kontrol diri sadar).</w:t>
            </w:r>
          </w:p>
        </w:tc>
        <w:tc>
          <w:tcPr>
            <w:tcW w:w="1587" w:type="dxa"/>
            <w:tcMar>
              <w:top w:w="80" w:type="dxa"/>
              <w:left w:w="100" w:type="dxa"/>
              <w:bottom w:w="80" w:type="dxa"/>
              <w:right w:w="100" w:type="dxa"/>
            </w:tcMar>
          </w:tcPr>
          <w:p w14:paraId="1BB5F25A" w14:textId="77777777" w:rsidR="002849BA" w:rsidRDefault="009662F9">
            <w:pPr>
              <w:spacing w:after="0"/>
              <w:jc w:val="center"/>
            </w:pPr>
            <w:r>
              <w:rPr>
                <w:sz w:val="19"/>
              </w:rPr>
              <w:t>Keterbatasan kapasitas energi kognitif (</w:t>
            </w:r>
            <w:r>
              <w:rPr>
                <w:i/>
                <w:sz w:val="19"/>
              </w:rPr>
              <w:t>ego depletion</w:t>
            </w:r>
            <w:r>
              <w:rPr>
                <w:sz w:val="19"/>
              </w:rPr>
              <w:t>) saat menghadapi stimulus lingkungan toko yang intens.</w:t>
            </w:r>
          </w:p>
        </w:tc>
      </w:tr>
      <w:tr w:rsidR="002849BA" w14:paraId="593420E0" w14:textId="77777777">
        <w:trPr>
          <w:cantSplit/>
          <w:jc w:val="center"/>
        </w:trPr>
        <w:tc>
          <w:tcPr>
            <w:tcW w:w="1587" w:type="dxa"/>
            <w:tcMar>
              <w:top w:w="80" w:type="dxa"/>
              <w:left w:w="100" w:type="dxa"/>
              <w:bottom w:w="80" w:type="dxa"/>
              <w:right w:w="100" w:type="dxa"/>
            </w:tcMar>
          </w:tcPr>
          <w:p w14:paraId="79CEA091" w14:textId="77777777" w:rsidR="002849BA" w:rsidRDefault="009662F9">
            <w:pPr>
              <w:spacing w:after="0"/>
              <w:jc w:val="center"/>
            </w:pPr>
            <w:r>
              <w:rPr>
                <w:sz w:val="19"/>
              </w:rPr>
              <w:t>5</w:t>
            </w:r>
          </w:p>
        </w:tc>
        <w:tc>
          <w:tcPr>
            <w:tcW w:w="1587" w:type="dxa"/>
            <w:tcMar>
              <w:top w:w="80" w:type="dxa"/>
              <w:left w:w="100" w:type="dxa"/>
              <w:bottom w:w="80" w:type="dxa"/>
              <w:right w:w="100" w:type="dxa"/>
            </w:tcMar>
          </w:tcPr>
          <w:p w14:paraId="06F2DD94" w14:textId="77777777" w:rsidR="002849BA" w:rsidRDefault="009662F9">
            <w:pPr>
              <w:spacing w:after="0"/>
            </w:pPr>
            <w:r>
              <w:rPr>
                <w:sz w:val="19"/>
              </w:rPr>
              <w:t xml:space="preserve">X_1 · M \rightarrow Y (Moderasi </w:t>
            </w:r>
            <w:r>
              <w:rPr>
                <w:i/>
                <w:sz w:val="19"/>
              </w:rPr>
              <w:t>M</w:t>
            </w:r>
            <w:r>
              <w:rPr>
                <w:sz w:val="19"/>
              </w:rPr>
              <w:t xml:space="preserve"> pada X_1 \rightarrow Y)</w:t>
            </w:r>
          </w:p>
        </w:tc>
        <w:tc>
          <w:tcPr>
            <w:tcW w:w="1587" w:type="dxa"/>
            <w:tcMar>
              <w:top w:w="80" w:type="dxa"/>
              <w:left w:w="100" w:type="dxa"/>
              <w:bottom w:w="80" w:type="dxa"/>
              <w:right w:w="100" w:type="dxa"/>
            </w:tcMar>
          </w:tcPr>
          <w:p w14:paraId="2E2B36D5" w14:textId="77777777" w:rsidR="002849BA" w:rsidRDefault="009662F9">
            <w:pPr>
              <w:spacing w:after="0"/>
            </w:pPr>
            <w:r>
              <w:rPr>
                <w:sz w:val="19"/>
              </w:rPr>
              <w:t xml:space="preserve">Sultan </w:t>
            </w:r>
            <w:r>
              <w:rPr>
                <w:i/>
                <w:sz w:val="19"/>
              </w:rPr>
              <w:t>et al.</w:t>
            </w:r>
            <w:r>
              <w:rPr>
                <w:sz w:val="19"/>
              </w:rPr>
              <w:t xml:space="preserve">. (2012); Apidana </w:t>
            </w:r>
            <w:r>
              <w:rPr>
                <w:i/>
                <w:sz w:val="19"/>
              </w:rPr>
              <w:t>et al.</w:t>
            </w:r>
            <w:r>
              <w:rPr>
                <w:sz w:val="19"/>
              </w:rPr>
              <w:t>. (2022) (Memperlemah pengaruh; kontrol diri efektif menjadi peredam belanja hedonis).</w:t>
            </w:r>
          </w:p>
        </w:tc>
        <w:tc>
          <w:tcPr>
            <w:tcW w:w="1587" w:type="dxa"/>
            <w:tcMar>
              <w:top w:w="80" w:type="dxa"/>
              <w:left w:w="100" w:type="dxa"/>
              <w:bottom w:w="80" w:type="dxa"/>
              <w:right w:w="100" w:type="dxa"/>
            </w:tcMar>
          </w:tcPr>
          <w:p w14:paraId="4AE34878" w14:textId="77777777" w:rsidR="002849BA" w:rsidRDefault="009662F9">
            <w:pPr>
              <w:spacing w:after="0"/>
            </w:pPr>
            <w:r>
              <w:rPr>
                <w:sz w:val="19"/>
              </w:rPr>
              <w:t xml:space="preserve">Prasetio </w:t>
            </w:r>
            <w:r>
              <w:rPr>
                <w:i/>
                <w:sz w:val="19"/>
              </w:rPr>
              <w:t>et al.</w:t>
            </w:r>
            <w:r>
              <w:rPr>
                <w:sz w:val="19"/>
              </w:rPr>
              <w:t xml:space="preserve">. (2021); Zheng </w:t>
            </w:r>
            <w:r>
              <w:rPr>
                <w:i/>
                <w:sz w:val="19"/>
              </w:rPr>
              <w:t>et al.</w:t>
            </w:r>
            <w:r>
              <w:rPr>
                <w:sz w:val="19"/>
              </w:rPr>
              <w:t>. (2019) (Tidak mampu memoderasi; kontrol diri gagal menahan luapan emosional yang ekstrem).</w:t>
            </w:r>
          </w:p>
        </w:tc>
        <w:tc>
          <w:tcPr>
            <w:tcW w:w="1587" w:type="dxa"/>
            <w:tcMar>
              <w:top w:w="80" w:type="dxa"/>
              <w:left w:w="100" w:type="dxa"/>
              <w:bottom w:w="80" w:type="dxa"/>
              <w:right w:w="100" w:type="dxa"/>
            </w:tcMar>
          </w:tcPr>
          <w:p w14:paraId="0C5FFB30" w14:textId="77777777" w:rsidR="002849BA" w:rsidRDefault="009662F9">
            <w:pPr>
              <w:spacing w:after="0"/>
              <w:jc w:val="center"/>
            </w:pPr>
            <w:r>
              <w:rPr>
                <w:sz w:val="19"/>
              </w:rPr>
              <w:t>Ambang batas intensitas stimulus hedonis yang melampaui kapasitas kontrol volisional.</w:t>
            </w:r>
          </w:p>
        </w:tc>
      </w:tr>
      <w:tr w:rsidR="002849BA" w14:paraId="2FAEF4D2" w14:textId="77777777">
        <w:trPr>
          <w:cantSplit/>
          <w:jc w:val="center"/>
        </w:trPr>
        <w:tc>
          <w:tcPr>
            <w:tcW w:w="1587" w:type="dxa"/>
            <w:tcMar>
              <w:top w:w="80" w:type="dxa"/>
              <w:left w:w="100" w:type="dxa"/>
              <w:bottom w:w="80" w:type="dxa"/>
              <w:right w:w="100" w:type="dxa"/>
            </w:tcMar>
          </w:tcPr>
          <w:p w14:paraId="3FDE134E" w14:textId="77777777" w:rsidR="002849BA" w:rsidRDefault="009662F9">
            <w:pPr>
              <w:spacing w:after="0"/>
              <w:jc w:val="center"/>
            </w:pPr>
            <w:r>
              <w:rPr>
                <w:sz w:val="19"/>
              </w:rPr>
              <w:t>6</w:t>
            </w:r>
          </w:p>
        </w:tc>
        <w:tc>
          <w:tcPr>
            <w:tcW w:w="1587" w:type="dxa"/>
            <w:tcMar>
              <w:top w:w="80" w:type="dxa"/>
              <w:left w:w="100" w:type="dxa"/>
              <w:bottom w:w="80" w:type="dxa"/>
              <w:right w:w="100" w:type="dxa"/>
            </w:tcMar>
          </w:tcPr>
          <w:p w14:paraId="459780AF" w14:textId="77777777" w:rsidR="002849BA" w:rsidRDefault="009662F9">
            <w:pPr>
              <w:spacing w:after="0"/>
            </w:pPr>
            <w:r>
              <w:rPr>
                <w:sz w:val="19"/>
              </w:rPr>
              <w:t xml:space="preserve">X_2 · M \rightarrow Y (Moderasi </w:t>
            </w:r>
            <w:r>
              <w:rPr>
                <w:i/>
                <w:sz w:val="19"/>
              </w:rPr>
              <w:t>M</w:t>
            </w:r>
            <w:r>
              <w:rPr>
                <w:sz w:val="19"/>
              </w:rPr>
              <w:t xml:space="preserve"> pada X_2 \rightarrow Y)</w:t>
            </w:r>
          </w:p>
        </w:tc>
        <w:tc>
          <w:tcPr>
            <w:tcW w:w="1587" w:type="dxa"/>
            <w:tcMar>
              <w:top w:w="80" w:type="dxa"/>
              <w:left w:w="100" w:type="dxa"/>
              <w:bottom w:w="80" w:type="dxa"/>
              <w:right w:w="100" w:type="dxa"/>
            </w:tcMar>
          </w:tcPr>
          <w:p w14:paraId="6030A23F" w14:textId="77777777" w:rsidR="002849BA" w:rsidRDefault="009662F9">
            <w:pPr>
              <w:spacing w:after="0"/>
            </w:pPr>
            <w:r>
              <w:rPr>
                <w:sz w:val="19"/>
              </w:rPr>
              <w:t xml:space="preserve">Lienardy </w:t>
            </w:r>
            <w:r>
              <w:rPr>
                <w:i/>
                <w:sz w:val="19"/>
              </w:rPr>
              <w:t>et al.</w:t>
            </w:r>
            <w:r>
              <w:rPr>
                <w:sz w:val="19"/>
              </w:rPr>
              <w:t xml:space="preserve">. (2024); Artadita </w:t>
            </w:r>
            <w:r>
              <w:rPr>
                <w:i/>
                <w:sz w:val="19"/>
              </w:rPr>
              <w:t>et al.</w:t>
            </w:r>
            <w:r>
              <w:rPr>
                <w:sz w:val="19"/>
              </w:rPr>
              <w:t>. (2024) (Memperlemah pengaruh; kontrol diri menahan godaan belanja koleksi berlebihan).</w:t>
            </w:r>
          </w:p>
        </w:tc>
        <w:tc>
          <w:tcPr>
            <w:tcW w:w="1587" w:type="dxa"/>
            <w:tcMar>
              <w:top w:w="80" w:type="dxa"/>
              <w:left w:w="100" w:type="dxa"/>
              <w:bottom w:w="80" w:type="dxa"/>
              <w:right w:w="100" w:type="dxa"/>
            </w:tcMar>
          </w:tcPr>
          <w:p w14:paraId="44CD4193" w14:textId="77777777" w:rsidR="002849BA" w:rsidRDefault="009662F9">
            <w:pPr>
              <w:spacing w:after="0"/>
            </w:pPr>
            <w:r>
              <w:rPr>
                <w:sz w:val="19"/>
              </w:rPr>
              <w:t xml:space="preserve">Belk (1995); Barasz </w:t>
            </w:r>
            <w:r>
              <w:rPr>
                <w:i/>
                <w:sz w:val="19"/>
              </w:rPr>
              <w:t>et al.</w:t>
            </w:r>
            <w:r>
              <w:rPr>
                <w:sz w:val="19"/>
              </w:rPr>
              <w:t>. (2017) (Tidak mampu memoderasi; hasrat kelengkapan menjadi obsesi kuasi-kompulsif).</w:t>
            </w:r>
          </w:p>
        </w:tc>
        <w:tc>
          <w:tcPr>
            <w:tcW w:w="1587" w:type="dxa"/>
            <w:tcMar>
              <w:top w:w="80" w:type="dxa"/>
              <w:left w:w="100" w:type="dxa"/>
              <w:bottom w:w="80" w:type="dxa"/>
              <w:right w:w="100" w:type="dxa"/>
            </w:tcMar>
          </w:tcPr>
          <w:p w14:paraId="11597374" w14:textId="77777777" w:rsidR="002849BA" w:rsidRDefault="009662F9">
            <w:pPr>
              <w:spacing w:after="0"/>
              <w:jc w:val="center"/>
            </w:pPr>
            <w:r>
              <w:rPr>
                <w:sz w:val="19"/>
              </w:rPr>
              <w:t>Tingkat keterikatan emosional kolektor (</w:t>
            </w:r>
            <w:r>
              <w:rPr>
                <w:i/>
                <w:sz w:val="19"/>
              </w:rPr>
              <w:t>involvement</w:t>
            </w:r>
            <w:r>
              <w:rPr>
                <w:sz w:val="19"/>
              </w:rPr>
              <w:t>); hobi kasual vs fanatisme koleksi mendalam.</w:t>
            </w:r>
          </w:p>
        </w:tc>
      </w:tr>
      <w:tr w:rsidR="002849BA" w14:paraId="386B65A4" w14:textId="77777777">
        <w:trPr>
          <w:cantSplit/>
          <w:jc w:val="center"/>
        </w:trPr>
        <w:tc>
          <w:tcPr>
            <w:tcW w:w="1587" w:type="dxa"/>
            <w:tcMar>
              <w:top w:w="80" w:type="dxa"/>
              <w:left w:w="100" w:type="dxa"/>
              <w:bottom w:w="80" w:type="dxa"/>
              <w:right w:w="100" w:type="dxa"/>
            </w:tcMar>
          </w:tcPr>
          <w:p w14:paraId="65F2E14C" w14:textId="77777777" w:rsidR="002849BA" w:rsidRDefault="009662F9">
            <w:pPr>
              <w:spacing w:after="0"/>
              <w:jc w:val="center"/>
            </w:pPr>
            <w:r>
              <w:rPr>
                <w:sz w:val="19"/>
              </w:rPr>
              <w:t>7</w:t>
            </w:r>
          </w:p>
        </w:tc>
        <w:tc>
          <w:tcPr>
            <w:tcW w:w="1587" w:type="dxa"/>
            <w:tcMar>
              <w:top w:w="80" w:type="dxa"/>
              <w:left w:w="100" w:type="dxa"/>
              <w:bottom w:w="80" w:type="dxa"/>
              <w:right w:w="100" w:type="dxa"/>
            </w:tcMar>
          </w:tcPr>
          <w:p w14:paraId="31BA059D" w14:textId="77777777" w:rsidR="002849BA" w:rsidRDefault="009662F9">
            <w:pPr>
              <w:spacing w:after="0"/>
            </w:pPr>
            <w:r>
              <w:rPr>
                <w:sz w:val="19"/>
              </w:rPr>
              <w:t xml:space="preserve">X_3 · M \rightarrow Y (Moderasi </w:t>
            </w:r>
            <w:r>
              <w:rPr>
                <w:i/>
                <w:sz w:val="19"/>
              </w:rPr>
              <w:t>M</w:t>
            </w:r>
            <w:r>
              <w:rPr>
                <w:sz w:val="19"/>
              </w:rPr>
              <w:t xml:space="preserve"> pada X_3 \rightarrow Y)</w:t>
            </w:r>
          </w:p>
        </w:tc>
        <w:tc>
          <w:tcPr>
            <w:tcW w:w="1587" w:type="dxa"/>
            <w:tcMar>
              <w:top w:w="80" w:type="dxa"/>
              <w:left w:w="100" w:type="dxa"/>
              <w:bottom w:w="80" w:type="dxa"/>
              <w:right w:w="100" w:type="dxa"/>
            </w:tcMar>
          </w:tcPr>
          <w:p w14:paraId="48762C2E" w14:textId="77777777" w:rsidR="002849BA" w:rsidRDefault="009662F9">
            <w:pPr>
              <w:spacing w:after="0"/>
            </w:pPr>
            <w:r>
              <w:rPr>
                <w:sz w:val="19"/>
              </w:rPr>
              <w:t xml:space="preserve">Katauke </w:t>
            </w:r>
            <w:r>
              <w:rPr>
                <w:i/>
                <w:sz w:val="19"/>
              </w:rPr>
              <w:t>et al.</w:t>
            </w:r>
            <w:r>
              <w:rPr>
                <w:sz w:val="19"/>
              </w:rPr>
              <w:t xml:space="preserve">. (2023); Colline </w:t>
            </w:r>
            <w:r>
              <w:rPr>
                <w:i/>
                <w:sz w:val="19"/>
              </w:rPr>
              <w:t>et al.</w:t>
            </w:r>
            <w:r>
              <w:rPr>
                <w:sz w:val="19"/>
              </w:rPr>
              <w:t>. (2024) (Memperlemah pengaruh; disiplin finansial meredam spekulasi jangka pendek).</w:t>
            </w:r>
          </w:p>
        </w:tc>
        <w:tc>
          <w:tcPr>
            <w:tcW w:w="1587" w:type="dxa"/>
            <w:tcMar>
              <w:top w:w="80" w:type="dxa"/>
              <w:left w:w="100" w:type="dxa"/>
              <w:bottom w:w="80" w:type="dxa"/>
              <w:right w:w="100" w:type="dxa"/>
            </w:tcMar>
          </w:tcPr>
          <w:p w14:paraId="7889B9DF" w14:textId="77777777" w:rsidR="002849BA" w:rsidRDefault="009662F9">
            <w:pPr>
              <w:spacing w:after="0"/>
            </w:pPr>
            <w:r>
              <w:rPr>
                <w:sz w:val="19"/>
              </w:rPr>
              <w:t xml:space="preserve">Shiller (2000); Aryadi </w:t>
            </w:r>
            <w:r>
              <w:rPr>
                <w:i/>
                <w:sz w:val="19"/>
              </w:rPr>
              <w:t>et al.</w:t>
            </w:r>
            <w:r>
              <w:rPr>
                <w:sz w:val="19"/>
              </w:rPr>
              <w:t>. (2024) (Tidak mampu memoderasi; ilusi pasar sekunder menumbangkan kontrol diri).</w:t>
            </w:r>
          </w:p>
        </w:tc>
        <w:tc>
          <w:tcPr>
            <w:tcW w:w="1587" w:type="dxa"/>
            <w:tcMar>
              <w:top w:w="80" w:type="dxa"/>
              <w:left w:w="100" w:type="dxa"/>
              <w:bottom w:w="80" w:type="dxa"/>
              <w:right w:w="100" w:type="dxa"/>
            </w:tcMar>
          </w:tcPr>
          <w:p w14:paraId="56ACA60F" w14:textId="77777777" w:rsidR="002849BA" w:rsidRDefault="009662F9">
            <w:pPr>
              <w:spacing w:after="0"/>
              <w:jc w:val="center"/>
            </w:pPr>
            <w:r>
              <w:rPr>
                <w:sz w:val="19"/>
              </w:rPr>
              <w:t xml:space="preserve">Tekanan sosial komunitas, bias </w:t>
            </w:r>
            <w:r>
              <w:rPr>
                <w:i/>
                <w:sz w:val="19"/>
              </w:rPr>
              <w:t>herding</w:t>
            </w:r>
            <w:r>
              <w:rPr>
                <w:sz w:val="19"/>
              </w:rPr>
              <w:t>, dan ketakutan tertinggal momentum keuntungan (</w:t>
            </w:r>
            <w:r>
              <w:rPr>
                <w:i/>
                <w:sz w:val="19"/>
              </w:rPr>
              <w:t>FOMO</w:t>
            </w:r>
            <w:r>
              <w:rPr>
                <w:sz w:val="19"/>
              </w:rPr>
              <w:t>).</w:t>
            </w:r>
          </w:p>
        </w:tc>
      </w:tr>
    </w:tbl>
    <w:p w14:paraId="0B271667" w14:textId="77777777" w:rsidR="002849BA" w:rsidRDefault="002849BA">
      <w:pPr>
        <w:spacing w:before="80" w:after="120"/>
      </w:pPr>
    </w:p>
    <w:p w14:paraId="75932E61" w14:textId="77777777" w:rsidR="002849BA" w:rsidRDefault="009662F9">
      <w:pPr>
        <w:spacing w:after="0" w:line="360" w:lineRule="auto"/>
        <w:ind w:firstLine="709"/>
        <w:jc w:val="both"/>
      </w:pPr>
      <w:r>
        <w:rPr>
          <w:rFonts w:cs="Times New Roman"/>
          <w:i/>
        </w:rPr>
        <w:t>Sumber: Data diolah dari sintesis kajian literatur empiris terdahulu (2026).</w:t>
      </w:r>
    </w:p>
    <w:p w14:paraId="2A672B96" w14:textId="77777777" w:rsidR="002849BA" w:rsidRDefault="009662F9">
      <w:pPr>
        <w:spacing w:after="0" w:line="360" w:lineRule="auto"/>
        <w:ind w:firstLine="709"/>
        <w:jc w:val="both"/>
      </w:pPr>
      <w:r>
        <w:rPr>
          <w:rFonts w:cs="Times New Roman"/>
        </w:rPr>
        <w:lastRenderedPageBreak/>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52FFE625" w14:textId="77777777" w:rsidR="002849BA" w:rsidRDefault="009662F9">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3E2CEC50" w14:textId="77777777" w:rsidR="002849BA" w:rsidRDefault="009662F9">
      <w:pPr>
        <w:pStyle w:val="Heading2"/>
        <w:outlineLvl w:val="1"/>
      </w:pPr>
      <w:bookmarkStart w:id="10" w:name="_Toc240483659"/>
      <w:r>
        <w:rPr>
          <w:rFonts w:ascii="Times New Roman" w:hAnsi="Times New Roman"/>
          <w:b/>
          <w:color w:val="000000"/>
          <w:sz w:val="24"/>
        </w:rPr>
        <w:t>1.2 Perumusan Masalah</w:t>
      </w:r>
      <w:bookmarkEnd w:id="10"/>
    </w:p>
    <w:p w14:paraId="5C728EDB" w14:textId="77777777" w:rsidR="002849BA" w:rsidRDefault="009662F9">
      <w:pPr>
        <w:spacing w:after="0" w:line="360" w:lineRule="auto"/>
        <w:ind w:firstLine="709"/>
        <w:jc w:val="both"/>
      </w:pPr>
      <w:r>
        <w:rPr>
          <w:rFonts w:cs="Times New Roman"/>
        </w:rPr>
        <w:t>Berdasarkan latar belakang penelitian yang telah diuraikan, maka perumusan masalah dalam penelitian ini adalah sebagai berikut:</w:t>
      </w:r>
    </w:p>
    <w:p w14:paraId="31DF4093" w14:textId="77777777" w:rsidR="002849BA" w:rsidRDefault="009662F9">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CBD1926" w14:textId="77777777" w:rsidR="002849BA" w:rsidRDefault="009662F9">
      <w:pPr>
        <w:spacing w:after="40" w:line="360" w:lineRule="auto"/>
        <w:ind w:left="709" w:hanging="227"/>
        <w:jc w:val="both"/>
      </w:pPr>
      <w:r>
        <w:rPr>
          <w:rFonts w:cs="Times New Roman"/>
          <w:b/>
        </w:rPr>
        <w:lastRenderedPageBreak/>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D7AA729" w14:textId="77777777" w:rsidR="002849BA" w:rsidRDefault="009662F9">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56BC05D" w14:textId="77777777" w:rsidR="002849BA" w:rsidRDefault="009662F9">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1BF7BE9" w14:textId="77777777" w:rsidR="002849BA" w:rsidRDefault="009662F9">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A018877" w14:textId="77777777" w:rsidR="002849BA" w:rsidRDefault="009662F9">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7DD0981" w14:textId="77777777" w:rsidR="002849BA" w:rsidRDefault="009662F9">
      <w:pPr>
        <w:pStyle w:val="Heading2"/>
        <w:outlineLvl w:val="1"/>
      </w:pPr>
      <w:bookmarkStart w:id="11" w:name="_Toc240483660"/>
      <w:r>
        <w:rPr>
          <w:rFonts w:ascii="Times New Roman" w:hAnsi="Times New Roman"/>
          <w:b/>
          <w:color w:val="000000"/>
          <w:sz w:val="24"/>
        </w:rPr>
        <w:t>1.3 Tujuan Penelitian</w:t>
      </w:r>
      <w:bookmarkEnd w:id="11"/>
    </w:p>
    <w:p w14:paraId="25C2969F" w14:textId="77777777" w:rsidR="002849BA" w:rsidRDefault="009662F9">
      <w:pPr>
        <w:spacing w:after="0" w:line="360" w:lineRule="auto"/>
        <w:ind w:firstLine="709"/>
        <w:jc w:val="both"/>
      </w:pPr>
      <w:r>
        <w:rPr>
          <w:rFonts w:cs="Times New Roman"/>
        </w:rPr>
        <w:t>Mengacu pada perumusan masalah di atas, maka tujuan yang ingin dicapai dalam penelitian ini adalah:</w:t>
      </w:r>
    </w:p>
    <w:p w14:paraId="351915CC" w14:textId="77777777" w:rsidR="002849BA" w:rsidRDefault="009662F9">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E660A41" w14:textId="77777777" w:rsidR="002849BA" w:rsidRDefault="009662F9">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BA41C9B" w14:textId="77777777" w:rsidR="002849BA" w:rsidRDefault="009662F9">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1EA3A9A" w14:textId="77777777" w:rsidR="002849BA" w:rsidRDefault="009662F9">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1D70D0C" w14:textId="77777777" w:rsidR="002849BA" w:rsidRDefault="009662F9">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21C5CCC" w14:textId="77777777" w:rsidR="002849BA" w:rsidRDefault="009662F9">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520FD56" w14:textId="77777777" w:rsidR="002849BA" w:rsidRDefault="009662F9">
      <w:pPr>
        <w:pStyle w:val="Heading2"/>
        <w:outlineLvl w:val="1"/>
      </w:pPr>
      <w:bookmarkStart w:id="12" w:name="_Toc240483661"/>
      <w:r>
        <w:rPr>
          <w:rFonts w:ascii="Times New Roman" w:hAnsi="Times New Roman"/>
          <w:b/>
          <w:color w:val="000000"/>
          <w:sz w:val="24"/>
        </w:rPr>
        <w:lastRenderedPageBreak/>
        <w:t>1.4 Manfaat Penelitian</w:t>
      </w:r>
      <w:bookmarkEnd w:id="12"/>
    </w:p>
    <w:p w14:paraId="1DA3B691" w14:textId="77777777" w:rsidR="002849BA" w:rsidRDefault="009662F9">
      <w:pPr>
        <w:spacing w:after="0" w:line="360" w:lineRule="auto"/>
        <w:ind w:firstLine="709"/>
        <w:jc w:val="both"/>
      </w:pPr>
      <w:r>
        <w:rPr>
          <w:rFonts w:cs="Times New Roman"/>
        </w:rPr>
        <w:t>Hasil penelitian ini diharapkan dapat memberikan kontribusi nyata baik secara teoritis maupun praktis:</w:t>
      </w:r>
    </w:p>
    <w:p w14:paraId="2C9FA8DA" w14:textId="77777777" w:rsidR="002849BA" w:rsidRDefault="009662F9">
      <w:pPr>
        <w:pStyle w:val="Heading3"/>
        <w:outlineLvl w:val="2"/>
      </w:pPr>
      <w:bookmarkStart w:id="13" w:name="_Toc240483662"/>
      <w:r>
        <w:rPr>
          <w:rFonts w:ascii="Times New Roman" w:hAnsi="Times New Roman"/>
          <w:b/>
          <w:color w:val="000000"/>
          <w:sz w:val="24"/>
        </w:rPr>
        <w:t>1.4.1 Manfaat Teoritis</w:t>
      </w:r>
      <w:bookmarkEnd w:id="13"/>
    </w:p>
    <w:p w14:paraId="041D7450" w14:textId="77777777" w:rsidR="002849BA" w:rsidRDefault="009662F9">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7903CE9E" w14:textId="77777777" w:rsidR="002849BA" w:rsidRDefault="009662F9">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221A6E06" w14:textId="77777777" w:rsidR="002849BA" w:rsidRDefault="009662F9">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6AFBA1F0" w14:textId="77777777" w:rsidR="002849BA" w:rsidRDefault="009662F9">
      <w:pPr>
        <w:pStyle w:val="Heading3"/>
        <w:outlineLvl w:val="2"/>
      </w:pPr>
      <w:bookmarkStart w:id="14" w:name="_Toc240483663"/>
      <w:r>
        <w:rPr>
          <w:rFonts w:ascii="Times New Roman" w:hAnsi="Times New Roman"/>
          <w:b/>
          <w:color w:val="000000"/>
          <w:sz w:val="24"/>
        </w:rPr>
        <w:t>1.4.2 Manfaat Praktis</w:t>
      </w:r>
      <w:bookmarkEnd w:id="14"/>
    </w:p>
    <w:p w14:paraId="52805226" w14:textId="77777777" w:rsidR="002849BA" w:rsidRDefault="009662F9">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1FDC4D41" w14:textId="77777777" w:rsidR="002849BA" w:rsidRDefault="009662F9">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618C7B19" w14:textId="77777777" w:rsidR="002849BA" w:rsidRDefault="009662F9">
      <w:pPr>
        <w:spacing w:after="40" w:line="360" w:lineRule="auto"/>
        <w:ind w:left="709" w:hanging="227"/>
        <w:jc w:val="both"/>
      </w:pPr>
      <w:r>
        <w:rPr>
          <w:rFonts w:cs="Times New Roman"/>
          <w:b/>
        </w:rPr>
        <w:lastRenderedPageBreak/>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655B48AB" w14:textId="77777777" w:rsidR="002849BA" w:rsidRDefault="009662F9">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79FFB91C" w14:textId="77777777" w:rsidR="002849BA" w:rsidRDefault="009662F9">
      <w:r>
        <w:br w:type="page"/>
      </w:r>
    </w:p>
    <w:p w14:paraId="626D6413" w14:textId="77777777" w:rsidR="002849BA" w:rsidRDefault="009662F9">
      <w:pPr>
        <w:pStyle w:val="Heading1"/>
        <w:outlineLvl w:val="0"/>
      </w:pPr>
      <w:bookmarkStart w:id="15" w:name="_Toc240483664"/>
      <w:r>
        <w:rPr>
          <w:rFonts w:ascii="Times New Roman" w:hAnsi="Times New Roman"/>
          <w:b/>
          <w:color w:val="000000"/>
          <w:sz w:val="24"/>
        </w:rPr>
        <w:lastRenderedPageBreak/>
        <w:t>BAB 2 KAJIAN PUSTAKA DAN PENGEMBANGAN HIPOTESIS</w:t>
      </w:r>
      <w:bookmarkEnd w:id="15"/>
    </w:p>
    <w:p w14:paraId="19A52551" w14:textId="77777777" w:rsidR="002849BA" w:rsidRDefault="009662F9">
      <w:pPr>
        <w:pStyle w:val="Heading2"/>
        <w:outlineLvl w:val="1"/>
      </w:pPr>
      <w:bookmarkStart w:id="16" w:name="_Toc240483665"/>
      <w:r>
        <w:rPr>
          <w:rFonts w:ascii="Times New Roman" w:hAnsi="Times New Roman"/>
          <w:b/>
          <w:color w:val="000000"/>
          <w:sz w:val="24"/>
        </w:rPr>
        <w:t>2.1 Landasan Teori</w:t>
      </w:r>
      <w:bookmarkEnd w:id="16"/>
    </w:p>
    <w:p w14:paraId="6F9543EE" w14:textId="77777777" w:rsidR="002849BA" w:rsidRDefault="009662F9">
      <w:pPr>
        <w:pStyle w:val="Heading3"/>
        <w:outlineLvl w:val="2"/>
      </w:pPr>
      <w:bookmarkStart w:id="17" w:name="_Toc240483666"/>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7"/>
    </w:p>
    <w:p w14:paraId="4C5BE172" w14:textId="77777777" w:rsidR="002849BA" w:rsidRDefault="009662F9">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7BE4A01D" w14:textId="77777777" w:rsidR="002849BA" w:rsidRDefault="009662F9">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0CDF603D" w14:textId="77777777" w:rsidR="002849BA" w:rsidRDefault="009662F9">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707BC69E" w14:textId="77777777" w:rsidR="002849BA" w:rsidRDefault="009662F9">
      <w:pPr>
        <w:pStyle w:val="Heading3"/>
        <w:outlineLvl w:val="2"/>
      </w:pPr>
      <w:bookmarkStart w:id="18" w:name="_Toc240483667"/>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8"/>
    </w:p>
    <w:p w14:paraId="577FA005" w14:textId="77777777" w:rsidR="002849BA" w:rsidRDefault="009662F9">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562ACD23" w14:textId="77777777" w:rsidR="002849BA" w:rsidRDefault="009662F9">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430C9214" w14:textId="77777777" w:rsidR="002849BA" w:rsidRDefault="009662F9">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544CE55A" w14:textId="77777777" w:rsidR="002849BA" w:rsidRDefault="009662F9">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2507909A" w14:textId="77777777" w:rsidR="002849BA" w:rsidRDefault="009662F9">
      <w:pPr>
        <w:pStyle w:val="Heading3"/>
        <w:outlineLvl w:val="2"/>
      </w:pPr>
      <w:bookmarkStart w:id="19" w:name="_Toc240483668"/>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9"/>
    </w:p>
    <w:p w14:paraId="2E4334CB" w14:textId="77777777" w:rsidR="002849BA" w:rsidRDefault="009662F9">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634D2935" w14:textId="77777777" w:rsidR="002849BA" w:rsidRDefault="009662F9">
      <w:pPr>
        <w:pStyle w:val="Heading3"/>
        <w:outlineLvl w:val="2"/>
      </w:pPr>
      <w:bookmarkStart w:id="20" w:name="_Toc240483669"/>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0"/>
    </w:p>
    <w:p w14:paraId="2232D1D0" w14:textId="77777777" w:rsidR="002849BA" w:rsidRDefault="009662F9">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12A7E032" w14:textId="77777777" w:rsidR="002849BA" w:rsidRDefault="009662F9">
      <w:pPr>
        <w:pStyle w:val="Heading2"/>
        <w:outlineLvl w:val="1"/>
      </w:pPr>
      <w:bookmarkStart w:id="21" w:name="_Toc240483670"/>
      <w:r>
        <w:rPr>
          <w:rFonts w:ascii="Times New Roman" w:hAnsi="Times New Roman"/>
          <w:b/>
          <w:color w:val="000000"/>
          <w:sz w:val="24"/>
        </w:rPr>
        <w:t>2.2 Kajian Variabel Penelitian</w:t>
      </w:r>
      <w:bookmarkEnd w:id="21"/>
    </w:p>
    <w:p w14:paraId="4D50AA84" w14:textId="77777777" w:rsidR="002849BA" w:rsidRDefault="009662F9">
      <w:pPr>
        <w:pStyle w:val="Heading3"/>
        <w:outlineLvl w:val="2"/>
      </w:pPr>
      <w:bookmarkStart w:id="22" w:name="_Toc240483671"/>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2"/>
    </w:p>
    <w:p w14:paraId="2AAA6751" w14:textId="77777777" w:rsidR="002849BA" w:rsidRDefault="009662F9">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664A4E56" w14:textId="77777777" w:rsidR="002849BA" w:rsidRDefault="009662F9">
      <w:pPr>
        <w:pStyle w:val="Heading3"/>
        <w:outlineLvl w:val="2"/>
      </w:pPr>
      <w:bookmarkStart w:id="23" w:name="_Toc240483672"/>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3"/>
    </w:p>
    <w:p w14:paraId="4BAC371F" w14:textId="77777777" w:rsidR="002849BA" w:rsidRDefault="009662F9">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28CB8019" w14:textId="77777777" w:rsidR="002849BA" w:rsidRDefault="009662F9">
      <w:pPr>
        <w:pStyle w:val="Heading3"/>
        <w:outlineLvl w:val="2"/>
      </w:pPr>
      <w:bookmarkStart w:id="24" w:name="_Toc240483673"/>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4"/>
    </w:p>
    <w:p w14:paraId="21FDFEC6" w14:textId="77777777" w:rsidR="002849BA" w:rsidRDefault="009662F9">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2823B48B" w14:textId="77777777" w:rsidR="002849BA" w:rsidRDefault="009662F9">
      <w:pPr>
        <w:pStyle w:val="Heading3"/>
        <w:outlineLvl w:val="2"/>
      </w:pPr>
      <w:bookmarkStart w:id="25" w:name="_Toc240483674"/>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5"/>
    </w:p>
    <w:p w14:paraId="7CD1FE53" w14:textId="77777777" w:rsidR="002849BA" w:rsidRDefault="009662F9">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1F16C172" w14:textId="77777777" w:rsidR="002849BA" w:rsidRDefault="009662F9">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4707FFAA" w14:textId="77777777" w:rsidR="002849BA" w:rsidRDefault="009662F9">
      <w:pPr>
        <w:pStyle w:val="Heading3"/>
        <w:outlineLvl w:val="2"/>
      </w:pPr>
      <w:bookmarkStart w:id="26" w:name="_Toc240483675"/>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6"/>
    </w:p>
    <w:p w14:paraId="18E80104" w14:textId="77777777" w:rsidR="002849BA" w:rsidRDefault="009662F9">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177BAB48" w14:textId="77777777" w:rsidR="002849BA" w:rsidRDefault="009662F9">
      <w:pPr>
        <w:pStyle w:val="Heading2"/>
        <w:outlineLvl w:val="1"/>
      </w:pPr>
      <w:bookmarkStart w:id="27" w:name="_Toc240483676"/>
      <w:r>
        <w:rPr>
          <w:rFonts w:ascii="Times New Roman" w:hAnsi="Times New Roman"/>
          <w:b/>
          <w:color w:val="000000"/>
          <w:sz w:val="24"/>
        </w:rPr>
        <w:t>2.3 Penelitian Sebelumnya</w:t>
      </w:r>
      <w:bookmarkEnd w:id="27"/>
    </w:p>
    <w:p w14:paraId="7E669ECD" w14:textId="77777777" w:rsidR="002849BA" w:rsidRDefault="009662F9">
      <w:pPr>
        <w:spacing w:after="0" w:line="360" w:lineRule="auto"/>
        <w:ind w:firstLine="709"/>
        <w:jc w:val="both"/>
      </w:pPr>
      <w:r>
        <w:rPr>
          <w:rFonts w:cs="Times New Roman"/>
        </w:rPr>
        <w:t>Berikut disajikan ringkasan penelitian-penelitian terdahulu yang relevan dengan konstruk penelitian ini:</w:t>
      </w:r>
    </w:p>
    <w:p w14:paraId="41E720C6" w14:textId="77777777" w:rsidR="002849BA" w:rsidRDefault="009662F9">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2849BA" w14:paraId="6EDDDE5E"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AE120F9" w14:textId="77777777" w:rsidR="002849BA" w:rsidRDefault="009662F9">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09BAD085" w14:textId="77777777" w:rsidR="002849BA" w:rsidRDefault="009662F9">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5EDE2C8C" w14:textId="77777777" w:rsidR="002849BA" w:rsidRDefault="009662F9">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0C5FD379" w14:textId="77777777" w:rsidR="002849BA" w:rsidRDefault="009662F9">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53408FEA" w14:textId="77777777" w:rsidR="002849BA" w:rsidRDefault="009662F9">
            <w:pPr>
              <w:spacing w:after="0"/>
              <w:jc w:val="center"/>
            </w:pPr>
            <w:r>
              <w:rPr>
                <w:b/>
                <w:sz w:val="20"/>
              </w:rPr>
              <w:t>Hasil Utama Penelitian</w:t>
            </w:r>
          </w:p>
        </w:tc>
      </w:tr>
      <w:tr w:rsidR="002849BA" w14:paraId="55AFFAC2" w14:textId="77777777">
        <w:trPr>
          <w:cantSplit/>
          <w:jc w:val="center"/>
        </w:trPr>
        <w:tc>
          <w:tcPr>
            <w:tcW w:w="1587" w:type="dxa"/>
            <w:tcMar>
              <w:top w:w="80" w:type="dxa"/>
              <w:left w:w="100" w:type="dxa"/>
              <w:bottom w:w="80" w:type="dxa"/>
              <w:right w:w="100" w:type="dxa"/>
            </w:tcMar>
          </w:tcPr>
          <w:p w14:paraId="50A8BE99" w14:textId="77777777" w:rsidR="002849BA" w:rsidRDefault="009662F9">
            <w:pPr>
              <w:spacing w:after="0"/>
              <w:jc w:val="center"/>
            </w:pPr>
            <w:r>
              <w:rPr>
                <w:sz w:val="19"/>
              </w:rPr>
              <w:t>1</w:t>
            </w:r>
          </w:p>
        </w:tc>
        <w:tc>
          <w:tcPr>
            <w:tcW w:w="1587" w:type="dxa"/>
            <w:tcMar>
              <w:top w:w="80" w:type="dxa"/>
              <w:left w:w="100" w:type="dxa"/>
              <w:bottom w:w="80" w:type="dxa"/>
              <w:right w:w="100" w:type="dxa"/>
            </w:tcMar>
          </w:tcPr>
          <w:p w14:paraId="74A4D68F" w14:textId="77777777" w:rsidR="002849BA" w:rsidRDefault="009662F9">
            <w:pPr>
              <w:spacing w:after="0"/>
            </w:pPr>
            <w:r>
              <w:rPr>
                <w:sz w:val="19"/>
              </w:rPr>
              <w:t xml:space="preserve">Pranggabayu </w:t>
            </w:r>
            <w:r>
              <w:rPr>
                <w:i/>
                <w:sz w:val="19"/>
              </w:rPr>
              <w:t>et al.</w:t>
            </w:r>
            <w:r>
              <w:rPr>
                <w:sz w:val="19"/>
              </w:rPr>
              <w:t>. (2022)</w:t>
            </w:r>
          </w:p>
        </w:tc>
        <w:tc>
          <w:tcPr>
            <w:tcW w:w="1587" w:type="dxa"/>
            <w:tcMar>
              <w:top w:w="80" w:type="dxa"/>
              <w:left w:w="100" w:type="dxa"/>
              <w:bottom w:w="80" w:type="dxa"/>
              <w:right w:w="100" w:type="dxa"/>
            </w:tcMar>
          </w:tcPr>
          <w:p w14:paraId="72C82A20" w14:textId="77777777" w:rsidR="002849BA" w:rsidRDefault="009662F9">
            <w:pPr>
              <w:spacing w:after="0"/>
            </w:pPr>
            <w:r>
              <w:rPr>
                <w:sz w:val="19"/>
              </w:rPr>
              <w:t xml:space="preserve">Pengaruh </w:t>
            </w:r>
            <w:r>
              <w:rPr>
                <w:i/>
                <w:sz w:val="19"/>
              </w:rPr>
              <w:t>Hedonic Shopping Motivation</w:t>
            </w:r>
            <w:r>
              <w:rPr>
                <w:sz w:val="19"/>
              </w:rPr>
              <w:t xml:space="preserve"> dan </w:t>
            </w:r>
            <w:r>
              <w:rPr>
                <w:i/>
                <w:sz w:val="19"/>
              </w:rPr>
              <w:t>Store Atmosphere</w:t>
            </w:r>
            <w:r>
              <w:rPr>
                <w:sz w:val="19"/>
              </w:rPr>
              <w:t xml:space="preserve"> terhadap </w:t>
            </w:r>
            <w:r>
              <w:rPr>
                <w:i/>
                <w:sz w:val="19"/>
              </w:rPr>
              <w:t>Impulsive Buying</w:t>
            </w:r>
          </w:p>
        </w:tc>
        <w:tc>
          <w:tcPr>
            <w:tcW w:w="1587" w:type="dxa"/>
            <w:tcMar>
              <w:top w:w="80" w:type="dxa"/>
              <w:left w:w="100" w:type="dxa"/>
              <w:bottom w:w="80" w:type="dxa"/>
              <w:right w:w="100" w:type="dxa"/>
            </w:tcMar>
          </w:tcPr>
          <w:p w14:paraId="04050956" w14:textId="77777777" w:rsidR="002849BA" w:rsidRDefault="009662F9">
            <w:pPr>
              <w:spacing w:after="0"/>
            </w:pPr>
            <w:r>
              <w:rPr>
                <w:sz w:val="19"/>
              </w:rPr>
              <w:t xml:space="preserve">X1: </w:t>
            </w:r>
            <w:r>
              <w:rPr>
                <w:i/>
                <w:sz w:val="19"/>
              </w:rPr>
              <w:t>Hedonic shopping motivation</w:t>
            </w:r>
            <w:r>
              <w:rPr>
                <w:sz w:val="19"/>
              </w:rPr>
              <w:t xml:space="preserve">, X2: </w:t>
            </w:r>
            <w:r>
              <w:rPr>
                <w:i/>
                <w:sz w:val="19"/>
              </w:rPr>
              <w:t>Store atmosphere</w:t>
            </w:r>
            <w:r>
              <w:rPr>
                <w:sz w:val="19"/>
              </w:rPr>
              <w:t xml:space="preserve">; Y: </w:t>
            </w:r>
            <w:r>
              <w:rPr>
                <w:i/>
                <w:sz w:val="19"/>
              </w:rPr>
              <w:t>Impulsive buying</w:t>
            </w:r>
            <w:r>
              <w:rPr>
                <w:sz w:val="19"/>
              </w:rPr>
              <w:t>; Regresi linear berganda (100 pengunjung)</w:t>
            </w:r>
          </w:p>
        </w:tc>
        <w:tc>
          <w:tcPr>
            <w:tcW w:w="1587" w:type="dxa"/>
            <w:tcMar>
              <w:top w:w="80" w:type="dxa"/>
              <w:left w:w="100" w:type="dxa"/>
              <w:bottom w:w="80" w:type="dxa"/>
              <w:right w:w="100" w:type="dxa"/>
            </w:tcMar>
          </w:tcPr>
          <w:p w14:paraId="5043D785" w14:textId="77777777" w:rsidR="002849BA" w:rsidRDefault="009662F9">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2849BA" w14:paraId="372791B3" w14:textId="77777777">
        <w:trPr>
          <w:cantSplit/>
          <w:jc w:val="center"/>
        </w:trPr>
        <w:tc>
          <w:tcPr>
            <w:tcW w:w="1587" w:type="dxa"/>
            <w:tcMar>
              <w:top w:w="80" w:type="dxa"/>
              <w:left w:w="100" w:type="dxa"/>
              <w:bottom w:w="80" w:type="dxa"/>
              <w:right w:w="100" w:type="dxa"/>
            </w:tcMar>
          </w:tcPr>
          <w:p w14:paraId="5B33BE77" w14:textId="77777777" w:rsidR="002849BA" w:rsidRDefault="009662F9">
            <w:pPr>
              <w:spacing w:after="0"/>
              <w:jc w:val="center"/>
            </w:pPr>
            <w:r>
              <w:rPr>
                <w:sz w:val="19"/>
              </w:rPr>
              <w:t>2</w:t>
            </w:r>
          </w:p>
        </w:tc>
        <w:tc>
          <w:tcPr>
            <w:tcW w:w="1587" w:type="dxa"/>
            <w:tcMar>
              <w:top w:w="80" w:type="dxa"/>
              <w:left w:w="100" w:type="dxa"/>
              <w:bottom w:w="80" w:type="dxa"/>
              <w:right w:w="100" w:type="dxa"/>
            </w:tcMar>
          </w:tcPr>
          <w:p w14:paraId="6B1EBAD6" w14:textId="77777777" w:rsidR="002849BA" w:rsidRDefault="009662F9">
            <w:pPr>
              <w:spacing w:after="0"/>
            </w:pPr>
            <w:r>
              <w:rPr>
                <w:sz w:val="19"/>
              </w:rPr>
              <w:t xml:space="preserve">Apidana </w:t>
            </w:r>
            <w:r>
              <w:rPr>
                <w:i/>
                <w:sz w:val="19"/>
              </w:rPr>
              <w:t>et al.</w:t>
            </w:r>
            <w:r>
              <w:rPr>
                <w:sz w:val="19"/>
              </w:rPr>
              <w:t>. (2022)</w:t>
            </w:r>
          </w:p>
        </w:tc>
        <w:tc>
          <w:tcPr>
            <w:tcW w:w="1587" w:type="dxa"/>
            <w:tcMar>
              <w:top w:w="80" w:type="dxa"/>
              <w:left w:w="100" w:type="dxa"/>
              <w:bottom w:w="80" w:type="dxa"/>
              <w:right w:w="100" w:type="dxa"/>
            </w:tcMar>
          </w:tcPr>
          <w:p w14:paraId="14F29B41" w14:textId="77777777" w:rsidR="002849BA" w:rsidRDefault="009662F9">
            <w:pPr>
              <w:spacing w:after="0"/>
            </w:pPr>
            <w:r>
              <w:rPr>
                <w:sz w:val="19"/>
              </w:rPr>
              <w:t xml:space="preserve">Peran </w:t>
            </w:r>
            <w:r>
              <w:rPr>
                <w:i/>
                <w:sz w:val="19"/>
              </w:rPr>
              <w:t>Self-Control</w:t>
            </w:r>
            <w:r>
              <w:rPr>
                <w:sz w:val="19"/>
              </w:rPr>
              <w:t xml:space="preserve"> dalam Memoderasi Pengaruh </w:t>
            </w:r>
            <w:r>
              <w:rPr>
                <w:i/>
                <w:sz w:val="19"/>
              </w:rPr>
              <w:t>Hedonic Motives</w:t>
            </w:r>
            <w:r>
              <w:rPr>
                <w:sz w:val="19"/>
              </w:rPr>
              <w:t xml:space="preserve"> dan </w:t>
            </w:r>
            <w:r>
              <w:rPr>
                <w:i/>
                <w:sz w:val="19"/>
              </w:rPr>
              <w:t>Shopping Lifestyle</w:t>
            </w:r>
            <w:r>
              <w:rPr>
                <w:sz w:val="19"/>
              </w:rPr>
              <w:t xml:space="preserve"> terhadap </w:t>
            </w:r>
            <w:r>
              <w:rPr>
                <w:i/>
                <w:sz w:val="19"/>
              </w:rPr>
              <w:t>Impulse Buying</w:t>
            </w:r>
          </w:p>
        </w:tc>
        <w:tc>
          <w:tcPr>
            <w:tcW w:w="1587" w:type="dxa"/>
            <w:tcMar>
              <w:top w:w="80" w:type="dxa"/>
              <w:left w:w="100" w:type="dxa"/>
              <w:bottom w:w="80" w:type="dxa"/>
              <w:right w:w="100" w:type="dxa"/>
            </w:tcMar>
          </w:tcPr>
          <w:p w14:paraId="3A3ADBAA" w14:textId="77777777" w:rsidR="002849BA" w:rsidRDefault="009662F9">
            <w:pPr>
              <w:spacing w:after="0"/>
            </w:pPr>
            <w:r>
              <w:rPr>
                <w:sz w:val="19"/>
              </w:rPr>
              <w:t xml:space="preserve">X1: </w:t>
            </w:r>
            <w:r>
              <w:rPr>
                <w:i/>
                <w:sz w:val="19"/>
              </w:rPr>
              <w:t>Hedonic motives</w:t>
            </w:r>
            <w:r>
              <w:rPr>
                <w:sz w:val="19"/>
              </w:rPr>
              <w:t xml:space="preserve">, X2: </w:t>
            </w:r>
            <w:r>
              <w:rPr>
                <w:i/>
                <w:sz w:val="19"/>
              </w:rPr>
              <w:t>Shopping lifestyle</w:t>
            </w:r>
            <w:r>
              <w:rPr>
                <w:sz w:val="19"/>
              </w:rPr>
              <w:t xml:space="preserve">; Y: </w:t>
            </w:r>
            <w:r>
              <w:rPr>
                <w:i/>
                <w:sz w:val="19"/>
              </w:rPr>
              <w:t>Impulse buying</w:t>
            </w:r>
            <w:r>
              <w:rPr>
                <w:sz w:val="19"/>
              </w:rPr>
              <w:t xml:space="preserve">; Mod: </w:t>
            </w:r>
            <w:r>
              <w:rPr>
                <w:i/>
                <w:sz w:val="19"/>
              </w:rPr>
              <w:t>Self-control</w:t>
            </w:r>
            <w:r>
              <w:rPr>
                <w:sz w:val="19"/>
              </w:rPr>
              <w:t>; MRA</w:t>
            </w:r>
          </w:p>
        </w:tc>
        <w:tc>
          <w:tcPr>
            <w:tcW w:w="1587" w:type="dxa"/>
            <w:tcMar>
              <w:top w:w="80" w:type="dxa"/>
              <w:left w:w="100" w:type="dxa"/>
              <w:bottom w:w="80" w:type="dxa"/>
              <w:right w:w="100" w:type="dxa"/>
            </w:tcMar>
          </w:tcPr>
          <w:p w14:paraId="7F09D46F" w14:textId="77777777" w:rsidR="002849BA" w:rsidRDefault="009662F9">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2849BA" w14:paraId="7E009365" w14:textId="77777777">
        <w:trPr>
          <w:cantSplit/>
          <w:jc w:val="center"/>
        </w:trPr>
        <w:tc>
          <w:tcPr>
            <w:tcW w:w="1587" w:type="dxa"/>
            <w:tcMar>
              <w:top w:w="80" w:type="dxa"/>
              <w:left w:w="100" w:type="dxa"/>
              <w:bottom w:w="80" w:type="dxa"/>
              <w:right w:w="100" w:type="dxa"/>
            </w:tcMar>
          </w:tcPr>
          <w:p w14:paraId="040D3EBF" w14:textId="77777777" w:rsidR="002849BA" w:rsidRDefault="009662F9">
            <w:pPr>
              <w:spacing w:after="0"/>
              <w:jc w:val="center"/>
            </w:pPr>
            <w:r>
              <w:rPr>
                <w:sz w:val="19"/>
              </w:rPr>
              <w:lastRenderedPageBreak/>
              <w:t>3</w:t>
            </w:r>
          </w:p>
        </w:tc>
        <w:tc>
          <w:tcPr>
            <w:tcW w:w="1587" w:type="dxa"/>
            <w:tcMar>
              <w:top w:w="80" w:type="dxa"/>
              <w:left w:w="100" w:type="dxa"/>
              <w:bottom w:w="80" w:type="dxa"/>
              <w:right w:w="100" w:type="dxa"/>
            </w:tcMar>
          </w:tcPr>
          <w:p w14:paraId="0B2CDA24" w14:textId="77777777" w:rsidR="002849BA" w:rsidRDefault="009662F9">
            <w:pPr>
              <w:spacing w:after="0"/>
            </w:pPr>
            <w:r>
              <w:rPr>
                <w:sz w:val="19"/>
              </w:rPr>
              <w:t xml:space="preserve">Lienardy </w:t>
            </w:r>
            <w:r>
              <w:rPr>
                <w:i/>
                <w:sz w:val="19"/>
              </w:rPr>
              <w:t>et al.</w:t>
            </w:r>
            <w:r>
              <w:rPr>
                <w:sz w:val="19"/>
              </w:rPr>
              <w:t>. (2024)</w:t>
            </w:r>
          </w:p>
        </w:tc>
        <w:tc>
          <w:tcPr>
            <w:tcW w:w="1587" w:type="dxa"/>
            <w:tcMar>
              <w:top w:w="80" w:type="dxa"/>
              <w:left w:w="100" w:type="dxa"/>
              <w:bottom w:w="80" w:type="dxa"/>
              <w:right w:w="100" w:type="dxa"/>
            </w:tcMar>
          </w:tcPr>
          <w:p w14:paraId="52B945C2" w14:textId="77777777" w:rsidR="002849BA" w:rsidRDefault="009662F9">
            <w:pPr>
              <w:spacing w:after="0"/>
            </w:pPr>
            <w:r>
              <w:rPr>
                <w:i/>
                <w:sz w:val="19"/>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28B60389" w14:textId="77777777" w:rsidR="002849BA" w:rsidRDefault="009662F9">
            <w:pPr>
              <w:spacing w:after="0"/>
            </w:pPr>
            <w:r>
              <w:rPr>
                <w:sz w:val="19"/>
              </w:rPr>
              <w:t xml:space="preserve">X1: </w:t>
            </w:r>
            <w:r>
              <w:rPr>
                <w:i/>
                <w:sz w:val="19"/>
              </w:rPr>
              <w:t>Shopping lifestyle</w:t>
            </w:r>
            <w:r>
              <w:rPr>
                <w:sz w:val="19"/>
              </w:rPr>
              <w:t xml:space="preserve">, X2: </w:t>
            </w:r>
            <w:r>
              <w:rPr>
                <w:i/>
                <w:sz w:val="19"/>
              </w:rPr>
              <w:t>Hedonistic behavior</w:t>
            </w:r>
            <w:r>
              <w:rPr>
                <w:sz w:val="19"/>
              </w:rPr>
              <w:t xml:space="preserve">; Y: </w:t>
            </w:r>
            <w:r>
              <w:rPr>
                <w:i/>
                <w:sz w:val="19"/>
              </w:rPr>
              <w:t>Impulsive buying</w:t>
            </w:r>
            <w:r>
              <w:rPr>
                <w:sz w:val="19"/>
              </w:rPr>
              <w:t xml:space="preserve">; Mod: </w:t>
            </w:r>
            <w:r>
              <w:rPr>
                <w:i/>
                <w:sz w:val="19"/>
              </w:rPr>
              <w:t>Self-control</w:t>
            </w:r>
            <w:r>
              <w:rPr>
                <w:sz w:val="19"/>
              </w:rPr>
              <w:t>; MRA (160 responden)</w:t>
            </w:r>
          </w:p>
        </w:tc>
        <w:tc>
          <w:tcPr>
            <w:tcW w:w="1587" w:type="dxa"/>
            <w:tcMar>
              <w:top w:w="80" w:type="dxa"/>
              <w:left w:w="100" w:type="dxa"/>
              <w:bottom w:w="80" w:type="dxa"/>
              <w:right w:w="100" w:type="dxa"/>
            </w:tcMar>
          </w:tcPr>
          <w:p w14:paraId="69B2735D" w14:textId="77777777" w:rsidR="002849BA" w:rsidRDefault="009662F9">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2849BA" w14:paraId="6675D4E6" w14:textId="77777777">
        <w:trPr>
          <w:cantSplit/>
          <w:jc w:val="center"/>
        </w:trPr>
        <w:tc>
          <w:tcPr>
            <w:tcW w:w="1587" w:type="dxa"/>
            <w:tcMar>
              <w:top w:w="80" w:type="dxa"/>
              <w:left w:w="100" w:type="dxa"/>
              <w:bottom w:w="80" w:type="dxa"/>
              <w:right w:w="100" w:type="dxa"/>
            </w:tcMar>
          </w:tcPr>
          <w:p w14:paraId="77237702" w14:textId="77777777" w:rsidR="002849BA" w:rsidRDefault="009662F9">
            <w:pPr>
              <w:spacing w:after="0"/>
              <w:jc w:val="center"/>
            </w:pPr>
            <w:r>
              <w:rPr>
                <w:sz w:val="19"/>
              </w:rPr>
              <w:t>4</w:t>
            </w:r>
          </w:p>
        </w:tc>
        <w:tc>
          <w:tcPr>
            <w:tcW w:w="1587" w:type="dxa"/>
            <w:tcMar>
              <w:top w:w="80" w:type="dxa"/>
              <w:left w:w="100" w:type="dxa"/>
              <w:bottom w:w="80" w:type="dxa"/>
              <w:right w:w="100" w:type="dxa"/>
            </w:tcMar>
          </w:tcPr>
          <w:p w14:paraId="26998888" w14:textId="77777777" w:rsidR="002849BA" w:rsidRDefault="009662F9">
            <w:pPr>
              <w:spacing w:after="0"/>
            </w:pPr>
            <w:r>
              <w:rPr>
                <w:sz w:val="19"/>
              </w:rPr>
              <w:t xml:space="preserve">Gong </w:t>
            </w:r>
            <w:r>
              <w:rPr>
                <w:i/>
                <w:sz w:val="19"/>
              </w:rPr>
              <w:t>et al.</w:t>
            </w:r>
            <w:r>
              <w:rPr>
                <w:sz w:val="19"/>
              </w:rPr>
              <w:t>. (2024)</w:t>
            </w:r>
          </w:p>
        </w:tc>
        <w:tc>
          <w:tcPr>
            <w:tcW w:w="1587" w:type="dxa"/>
            <w:tcMar>
              <w:top w:w="80" w:type="dxa"/>
              <w:left w:w="100" w:type="dxa"/>
              <w:bottom w:w="80" w:type="dxa"/>
              <w:right w:w="100" w:type="dxa"/>
            </w:tcMar>
          </w:tcPr>
          <w:p w14:paraId="6B17862C" w14:textId="77777777" w:rsidR="002849BA" w:rsidRDefault="009662F9">
            <w:pPr>
              <w:spacing w:after="0"/>
            </w:pPr>
            <w:r>
              <w:rPr>
                <w:i/>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00832BBE" w14:textId="77777777" w:rsidR="002849BA" w:rsidRDefault="009662F9">
            <w:pPr>
              <w:spacing w:after="0"/>
            </w:pPr>
            <w:r>
              <w:rPr>
                <w:sz w:val="19"/>
              </w:rPr>
              <w:t xml:space="preserve">X: Karakteristik kemasan </w:t>
            </w:r>
            <w:r>
              <w:rPr>
                <w:i/>
                <w:sz w:val="19"/>
              </w:rPr>
              <w:t>blind box</w:t>
            </w:r>
            <w:r>
              <w:rPr>
                <w:sz w:val="19"/>
              </w:rPr>
              <w:t xml:space="preserve">; Med: Rasa ingin tahu; Y: </w:t>
            </w:r>
            <w:r>
              <w:rPr>
                <w:i/>
                <w:sz w:val="19"/>
              </w:rPr>
              <w:t>Impulse buying</w:t>
            </w:r>
            <w:r>
              <w:rPr>
                <w:sz w:val="19"/>
              </w:rPr>
              <w:t>; Kerangka S-O-R; PLS-SEM (306 responden)</w:t>
            </w:r>
          </w:p>
        </w:tc>
        <w:tc>
          <w:tcPr>
            <w:tcW w:w="1587" w:type="dxa"/>
            <w:tcMar>
              <w:top w:w="80" w:type="dxa"/>
              <w:left w:w="100" w:type="dxa"/>
              <w:bottom w:w="80" w:type="dxa"/>
              <w:right w:w="100" w:type="dxa"/>
            </w:tcMar>
          </w:tcPr>
          <w:p w14:paraId="4331BEE9" w14:textId="77777777" w:rsidR="002849BA" w:rsidRDefault="009662F9">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2849BA" w14:paraId="7DA6E082" w14:textId="77777777">
        <w:trPr>
          <w:cantSplit/>
          <w:jc w:val="center"/>
        </w:trPr>
        <w:tc>
          <w:tcPr>
            <w:tcW w:w="1587" w:type="dxa"/>
            <w:tcMar>
              <w:top w:w="80" w:type="dxa"/>
              <w:left w:w="100" w:type="dxa"/>
              <w:bottom w:w="80" w:type="dxa"/>
              <w:right w:w="100" w:type="dxa"/>
            </w:tcMar>
          </w:tcPr>
          <w:p w14:paraId="51756235" w14:textId="77777777" w:rsidR="002849BA" w:rsidRDefault="009662F9">
            <w:pPr>
              <w:spacing w:after="0"/>
              <w:jc w:val="center"/>
            </w:pPr>
            <w:r>
              <w:rPr>
                <w:sz w:val="19"/>
              </w:rPr>
              <w:t>5</w:t>
            </w:r>
          </w:p>
        </w:tc>
        <w:tc>
          <w:tcPr>
            <w:tcW w:w="1587" w:type="dxa"/>
            <w:tcMar>
              <w:top w:w="80" w:type="dxa"/>
              <w:left w:w="100" w:type="dxa"/>
              <w:bottom w:w="80" w:type="dxa"/>
              <w:right w:w="100" w:type="dxa"/>
            </w:tcMar>
          </w:tcPr>
          <w:p w14:paraId="1F455F40" w14:textId="77777777" w:rsidR="002849BA" w:rsidRDefault="009662F9">
            <w:pPr>
              <w:spacing w:after="0"/>
            </w:pPr>
            <w:r>
              <w:rPr>
                <w:sz w:val="19"/>
              </w:rPr>
              <w:t>Tan dan Tan (2024)</w:t>
            </w:r>
          </w:p>
        </w:tc>
        <w:tc>
          <w:tcPr>
            <w:tcW w:w="1587" w:type="dxa"/>
            <w:tcMar>
              <w:top w:w="80" w:type="dxa"/>
              <w:left w:w="100" w:type="dxa"/>
              <w:bottom w:w="80" w:type="dxa"/>
              <w:right w:w="100" w:type="dxa"/>
            </w:tcMar>
          </w:tcPr>
          <w:p w14:paraId="4363E57A" w14:textId="77777777" w:rsidR="002849BA" w:rsidRDefault="009662F9">
            <w:pPr>
              <w:spacing w:after="0"/>
            </w:pPr>
            <w:r>
              <w:rPr>
                <w:sz w:val="19"/>
              </w:rPr>
              <w:t xml:space="preserve">Ketidakpastian </w:t>
            </w:r>
            <w:r>
              <w:rPr>
                <w:i/>
                <w:sz w:val="19"/>
              </w:rPr>
              <w:t>Blind Box</w:t>
            </w:r>
            <w:r>
              <w:rPr>
                <w:sz w:val="19"/>
              </w:rPr>
              <w:t xml:space="preserve"> dan Perilaku Pembelian Impulsif: Peran Nilai Fungsional, Emosional, dan Sosial</w:t>
            </w:r>
          </w:p>
        </w:tc>
        <w:tc>
          <w:tcPr>
            <w:tcW w:w="1587" w:type="dxa"/>
            <w:tcMar>
              <w:top w:w="80" w:type="dxa"/>
              <w:left w:w="100" w:type="dxa"/>
              <w:bottom w:w="80" w:type="dxa"/>
              <w:right w:w="100" w:type="dxa"/>
            </w:tcMar>
          </w:tcPr>
          <w:p w14:paraId="6A67613E" w14:textId="77777777" w:rsidR="002849BA" w:rsidRDefault="009662F9">
            <w:pPr>
              <w:spacing w:after="0"/>
            </w:pPr>
            <w:r>
              <w:rPr>
                <w:sz w:val="19"/>
              </w:rPr>
              <w:t xml:space="preserve">X: Ketidakpastian </w:t>
            </w:r>
            <w:r>
              <w:rPr>
                <w:i/>
                <w:sz w:val="19"/>
              </w:rPr>
              <w:t>blind box</w:t>
            </w:r>
            <w:r>
              <w:rPr>
                <w:sz w:val="19"/>
              </w:rPr>
              <w:t>, Nilai konsumsi; Y: Pembelian impulsif; Kuantitatif survei di Indonesia</w:t>
            </w:r>
          </w:p>
        </w:tc>
        <w:tc>
          <w:tcPr>
            <w:tcW w:w="1587" w:type="dxa"/>
            <w:tcMar>
              <w:top w:w="80" w:type="dxa"/>
              <w:left w:w="100" w:type="dxa"/>
              <w:bottom w:w="80" w:type="dxa"/>
              <w:right w:w="100" w:type="dxa"/>
            </w:tcMar>
          </w:tcPr>
          <w:p w14:paraId="1B0A8541" w14:textId="77777777" w:rsidR="002849BA" w:rsidRDefault="009662F9">
            <w:pPr>
              <w:spacing w:after="0"/>
              <w:jc w:val="center"/>
            </w:pPr>
            <w:r>
              <w:rPr>
                <w:sz w:val="19"/>
              </w:rPr>
              <w:t>Ketidakpastian isi kemasan acak membangkitkan nilai emosional yang kuat, secara signifikan mendorong perilaku pembelian impulsif konsumen di Indonesia.</w:t>
            </w:r>
          </w:p>
        </w:tc>
      </w:tr>
      <w:tr w:rsidR="002849BA" w14:paraId="4BAA6B33" w14:textId="77777777">
        <w:trPr>
          <w:cantSplit/>
          <w:jc w:val="center"/>
        </w:trPr>
        <w:tc>
          <w:tcPr>
            <w:tcW w:w="1587" w:type="dxa"/>
            <w:tcMar>
              <w:top w:w="80" w:type="dxa"/>
              <w:left w:w="100" w:type="dxa"/>
              <w:bottom w:w="80" w:type="dxa"/>
              <w:right w:w="100" w:type="dxa"/>
            </w:tcMar>
          </w:tcPr>
          <w:p w14:paraId="05FFC986" w14:textId="77777777" w:rsidR="002849BA" w:rsidRDefault="009662F9">
            <w:pPr>
              <w:spacing w:after="0"/>
              <w:jc w:val="center"/>
            </w:pPr>
            <w:r>
              <w:rPr>
                <w:sz w:val="19"/>
              </w:rPr>
              <w:lastRenderedPageBreak/>
              <w:t>6</w:t>
            </w:r>
          </w:p>
        </w:tc>
        <w:tc>
          <w:tcPr>
            <w:tcW w:w="1587" w:type="dxa"/>
            <w:tcMar>
              <w:top w:w="80" w:type="dxa"/>
              <w:left w:w="100" w:type="dxa"/>
              <w:bottom w:w="80" w:type="dxa"/>
              <w:right w:w="100" w:type="dxa"/>
            </w:tcMar>
          </w:tcPr>
          <w:p w14:paraId="40E2DB8B" w14:textId="77777777" w:rsidR="002849BA" w:rsidRDefault="009662F9">
            <w:pPr>
              <w:spacing w:after="0"/>
            </w:pPr>
            <w:r>
              <w:rPr>
                <w:sz w:val="19"/>
              </w:rPr>
              <w:t xml:space="preserve">Dewi </w:t>
            </w:r>
            <w:r>
              <w:rPr>
                <w:i/>
                <w:sz w:val="19"/>
              </w:rPr>
              <w:t>et al.</w:t>
            </w:r>
            <w:r>
              <w:rPr>
                <w:sz w:val="19"/>
              </w:rPr>
              <w:t>. (2024)</w:t>
            </w:r>
          </w:p>
        </w:tc>
        <w:tc>
          <w:tcPr>
            <w:tcW w:w="1587" w:type="dxa"/>
            <w:tcMar>
              <w:top w:w="80" w:type="dxa"/>
              <w:left w:w="100" w:type="dxa"/>
              <w:bottom w:w="80" w:type="dxa"/>
              <w:right w:w="100" w:type="dxa"/>
            </w:tcMar>
          </w:tcPr>
          <w:p w14:paraId="5A0D305F" w14:textId="77777777" w:rsidR="002849BA" w:rsidRDefault="009662F9">
            <w:pPr>
              <w:spacing w:after="0"/>
            </w:pPr>
            <w:r>
              <w:rPr>
                <w:i/>
                <w:sz w:val="19"/>
              </w:rPr>
              <w:t>Understanding Impulse Buying Behavior: The Case of Blind Box Purchases in Indonesia</w:t>
            </w:r>
          </w:p>
        </w:tc>
        <w:tc>
          <w:tcPr>
            <w:tcW w:w="1587" w:type="dxa"/>
            <w:tcMar>
              <w:top w:w="80" w:type="dxa"/>
              <w:left w:w="100" w:type="dxa"/>
              <w:bottom w:w="80" w:type="dxa"/>
              <w:right w:w="100" w:type="dxa"/>
            </w:tcMar>
          </w:tcPr>
          <w:p w14:paraId="4705944A" w14:textId="77777777" w:rsidR="002849BA" w:rsidRDefault="009662F9">
            <w:pPr>
              <w:spacing w:after="0"/>
            </w:pPr>
            <w:r>
              <w:rPr>
                <w:sz w:val="19"/>
              </w:rPr>
              <w:t xml:space="preserve">X1: </w:t>
            </w:r>
            <w:r>
              <w:rPr>
                <w:i/>
                <w:sz w:val="19"/>
              </w:rPr>
              <w:t>Perceived scarcity</w:t>
            </w:r>
            <w:r>
              <w:rPr>
                <w:sz w:val="19"/>
              </w:rPr>
              <w:t xml:space="preserve">, X2: </w:t>
            </w:r>
            <w:r>
              <w:rPr>
                <w:i/>
                <w:sz w:val="19"/>
              </w:rPr>
              <w:t>Perceived uncertainty</w:t>
            </w:r>
            <w:r>
              <w:rPr>
                <w:sz w:val="19"/>
              </w:rPr>
              <w:t xml:space="preserve">; Med: FOMO; Y: </w:t>
            </w:r>
            <w:r>
              <w:rPr>
                <w:i/>
                <w:sz w:val="19"/>
              </w:rPr>
              <w:t>Impulse buying</w:t>
            </w:r>
            <w:r>
              <w:rPr>
                <w:sz w:val="19"/>
              </w:rPr>
              <w:t>; PLS-SEM (211 Gen Z Indonesia)</w:t>
            </w:r>
          </w:p>
        </w:tc>
        <w:tc>
          <w:tcPr>
            <w:tcW w:w="1587" w:type="dxa"/>
            <w:tcMar>
              <w:top w:w="80" w:type="dxa"/>
              <w:left w:w="100" w:type="dxa"/>
              <w:bottom w:w="80" w:type="dxa"/>
              <w:right w:w="100" w:type="dxa"/>
            </w:tcMar>
          </w:tcPr>
          <w:p w14:paraId="3C16A450" w14:textId="77777777" w:rsidR="002849BA" w:rsidRDefault="009662F9">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2849BA" w14:paraId="10AC094C" w14:textId="77777777">
        <w:trPr>
          <w:cantSplit/>
          <w:jc w:val="center"/>
        </w:trPr>
        <w:tc>
          <w:tcPr>
            <w:tcW w:w="1587" w:type="dxa"/>
            <w:tcMar>
              <w:top w:w="80" w:type="dxa"/>
              <w:left w:w="100" w:type="dxa"/>
              <w:bottom w:w="80" w:type="dxa"/>
              <w:right w:w="100" w:type="dxa"/>
            </w:tcMar>
          </w:tcPr>
          <w:p w14:paraId="63DF7112" w14:textId="77777777" w:rsidR="002849BA" w:rsidRDefault="009662F9">
            <w:pPr>
              <w:spacing w:after="0"/>
              <w:jc w:val="center"/>
            </w:pPr>
            <w:r>
              <w:rPr>
                <w:sz w:val="19"/>
              </w:rPr>
              <w:t>7</w:t>
            </w:r>
          </w:p>
        </w:tc>
        <w:tc>
          <w:tcPr>
            <w:tcW w:w="1587" w:type="dxa"/>
            <w:tcMar>
              <w:top w:w="80" w:type="dxa"/>
              <w:left w:w="100" w:type="dxa"/>
              <w:bottom w:w="80" w:type="dxa"/>
              <w:right w:w="100" w:type="dxa"/>
            </w:tcMar>
          </w:tcPr>
          <w:p w14:paraId="0E01AED0" w14:textId="77777777" w:rsidR="002849BA" w:rsidRDefault="009662F9">
            <w:pPr>
              <w:spacing w:after="0"/>
            </w:pPr>
            <w:r>
              <w:rPr>
                <w:sz w:val="19"/>
              </w:rPr>
              <w:t xml:space="preserve">Aryadi </w:t>
            </w:r>
            <w:r>
              <w:rPr>
                <w:i/>
                <w:sz w:val="19"/>
              </w:rPr>
              <w:t>et al.</w:t>
            </w:r>
            <w:r>
              <w:rPr>
                <w:sz w:val="19"/>
              </w:rPr>
              <w:t>. (2024)</w:t>
            </w:r>
          </w:p>
        </w:tc>
        <w:tc>
          <w:tcPr>
            <w:tcW w:w="1587" w:type="dxa"/>
            <w:tcMar>
              <w:top w:w="80" w:type="dxa"/>
              <w:left w:w="100" w:type="dxa"/>
              <w:bottom w:w="80" w:type="dxa"/>
              <w:right w:w="100" w:type="dxa"/>
            </w:tcMar>
          </w:tcPr>
          <w:p w14:paraId="719C0AEC" w14:textId="77777777" w:rsidR="002849BA" w:rsidRDefault="009662F9">
            <w:pPr>
              <w:spacing w:after="0"/>
            </w:pPr>
            <w:r>
              <w:rPr>
                <w:i/>
                <w:sz w:val="19"/>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0A5BE3C4" w14:textId="77777777" w:rsidR="002849BA" w:rsidRDefault="009662F9">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023D9C91" w14:textId="77777777" w:rsidR="002849BA" w:rsidRDefault="009662F9">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2849BA" w14:paraId="11C9A996" w14:textId="77777777">
        <w:trPr>
          <w:cantSplit/>
          <w:jc w:val="center"/>
        </w:trPr>
        <w:tc>
          <w:tcPr>
            <w:tcW w:w="1587" w:type="dxa"/>
            <w:tcMar>
              <w:top w:w="80" w:type="dxa"/>
              <w:left w:w="100" w:type="dxa"/>
              <w:bottom w:w="80" w:type="dxa"/>
              <w:right w:w="100" w:type="dxa"/>
            </w:tcMar>
          </w:tcPr>
          <w:p w14:paraId="32ED58F1" w14:textId="77777777" w:rsidR="002849BA" w:rsidRDefault="009662F9">
            <w:pPr>
              <w:spacing w:after="0"/>
              <w:jc w:val="center"/>
            </w:pPr>
            <w:r>
              <w:rPr>
                <w:sz w:val="19"/>
              </w:rPr>
              <w:t>8</w:t>
            </w:r>
          </w:p>
        </w:tc>
        <w:tc>
          <w:tcPr>
            <w:tcW w:w="1587" w:type="dxa"/>
            <w:tcMar>
              <w:top w:w="80" w:type="dxa"/>
              <w:left w:w="100" w:type="dxa"/>
              <w:bottom w:w="80" w:type="dxa"/>
              <w:right w:w="100" w:type="dxa"/>
            </w:tcMar>
          </w:tcPr>
          <w:p w14:paraId="5679E619" w14:textId="77777777" w:rsidR="002849BA" w:rsidRDefault="009662F9">
            <w:pPr>
              <w:spacing w:after="0"/>
            </w:pPr>
            <w:r>
              <w:rPr>
                <w:sz w:val="19"/>
              </w:rPr>
              <w:t xml:space="preserve">Colline </w:t>
            </w:r>
            <w:r>
              <w:rPr>
                <w:i/>
                <w:sz w:val="19"/>
              </w:rPr>
              <w:t>et al.</w:t>
            </w:r>
            <w:r>
              <w:rPr>
                <w:sz w:val="19"/>
              </w:rPr>
              <w:t>. (2024)</w:t>
            </w:r>
          </w:p>
        </w:tc>
        <w:tc>
          <w:tcPr>
            <w:tcW w:w="1587" w:type="dxa"/>
            <w:tcMar>
              <w:top w:w="80" w:type="dxa"/>
              <w:left w:w="100" w:type="dxa"/>
              <w:bottom w:w="80" w:type="dxa"/>
              <w:right w:w="100" w:type="dxa"/>
            </w:tcMar>
          </w:tcPr>
          <w:p w14:paraId="1D7D310A" w14:textId="77777777" w:rsidR="002849BA" w:rsidRDefault="009662F9">
            <w:pPr>
              <w:spacing w:after="0"/>
            </w:pPr>
            <w:r>
              <w:rPr>
                <w:i/>
                <w:sz w:val="19"/>
              </w:rPr>
              <w:t>Biases in Indonesian Stock Investor Behavior</w:t>
            </w:r>
          </w:p>
        </w:tc>
        <w:tc>
          <w:tcPr>
            <w:tcW w:w="1587" w:type="dxa"/>
            <w:tcMar>
              <w:top w:w="80" w:type="dxa"/>
              <w:left w:w="100" w:type="dxa"/>
              <w:bottom w:w="80" w:type="dxa"/>
              <w:right w:w="100" w:type="dxa"/>
            </w:tcMar>
          </w:tcPr>
          <w:p w14:paraId="66CF0BF2" w14:textId="77777777" w:rsidR="002849BA" w:rsidRDefault="009662F9">
            <w:pPr>
              <w:spacing w:after="0"/>
            </w:pPr>
            <w:r>
              <w:rPr>
                <w:sz w:val="19"/>
              </w:rPr>
              <w:t>X: Bias perilaku kognitif (</w:t>
            </w:r>
            <w:r>
              <w:rPr>
                <w:i/>
                <w:sz w:val="19"/>
              </w:rPr>
              <w:t>overconfidence, herding</w:t>
            </w:r>
            <w:r>
              <w:rPr>
                <w:sz w:val="19"/>
              </w:rPr>
              <w:t>); Y: Keputusan investasi; Kuantitatif survei di Indonesia</w:t>
            </w:r>
          </w:p>
        </w:tc>
        <w:tc>
          <w:tcPr>
            <w:tcW w:w="1587" w:type="dxa"/>
            <w:tcMar>
              <w:top w:w="80" w:type="dxa"/>
              <w:left w:w="100" w:type="dxa"/>
              <w:bottom w:w="80" w:type="dxa"/>
              <w:right w:w="100" w:type="dxa"/>
            </w:tcMar>
          </w:tcPr>
          <w:p w14:paraId="300A2F69" w14:textId="77777777" w:rsidR="002849BA" w:rsidRDefault="009662F9">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2849BA" w14:paraId="54A0181D" w14:textId="77777777">
        <w:trPr>
          <w:cantSplit/>
          <w:jc w:val="center"/>
        </w:trPr>
        <w:tc>
          <w:tcPr>
            <w:tcW w:w="1587" w:type="dxa"/>
            <w:tcMar>
              <w:top w:w="80" w:type="dxa"/>
              <w:left w:w="100" w:type="dxa"/>
              <w:bottom w:w="80" w:type="dxa"/>
              <w:right w:w="100" w:type="dxa"/>
            </w:tcMar>
          </w:tcPr>
          <w:p w14:paraId="007B9C30" w14:textId="77777777" w:rsidR="002849BA" w:rsidRDefault="009662F9">
            <w:pPr>
              <w:spacing w:after="0"/>
              <w:jc w:val="center"/>
            </w:pPr>
            <w:r>
              <w:rPr>
                <w:sz w:val="19"/>
              </w:rPr>
              <w:lastRenderedPageBreak/>
              <w:t>9</w:t>
            </w:r>
          </w:p>
        </w:tc>
        <w:tc>
          <w:tcPr>
            <w:tcW w:w="1587" w:type="dxa"/>
            <w:tcMar>
              <w:top w:w="80" w:type="dxa"/>
              <w:left w:w="100" w:type="dxa"/>
              <w:bottom w:w="80" w:type="dxa"/>
              <w:right w:w="100" w:type="dxa"/>
            </w:tcMar>
          </w:tcPr>
          <w:p w14:paraId="212395DC" w14:textId="77777777" w:rsidR="002849BA" w:rsidRDefault="009662F9">
            <w:pPr>
              <w:spacing w:after="0"/>
            </w:pPr>
            <w:r>
              <w:rPr>
                <w:sz w:val="19"/>
              </w:rPr>
              <w:t xml:space="preserve">Artadita </w:t>
            </w:r>
            <w:r>
              <w:rPr>
                <w:i/>
                <w:sz w:val="19"/>
              </w:rPr>
              <w:t>et al.</w:t>
            </w:r>
            <w:r>
              <w:rPr>
                <w:sz w:val="19"/>
              </w:rPr>
              <w:t>. (2024)</w:t>
            </w:r>
          </w:p>
        </w:tc>
        <w:tc>
          <w:tcPr>
            <w:tcW w:w="1587" w:type="dxa"/>
            <w:tcMar>
              <w:top w:w="80" w:type="dxa"/>
              <w:left w:w="100" w:type="dxa"/>
              <w:bottom w:w="80" w:type="dxa"/>
              <w:right w:w="100" w:type="dxa"/>
            </w:tcMar>
          </w:tcPr>
          <w:p w14:paraId="6D38EA25" w14:textId="77777777" w:rsidR="002849BA" w:rsidRDefault="009662F9">
            <w:pPr>
              <w:spacing w:after="0"/>
            </w:pPr>
            <w:r>
              <w:rPr>
                <w:i/>
                <w:sz w:val="19"/>
              </w:rPr>
              <w:t>How Does Self-Control Moderate Shopping Enjoyment dan Impulse Buying Among Generation Z Online Gamers?</w:t>
            </w:r>
          </w:p>
        </w:tc>
        <w:tc>
          <w:tcPr>
            <w:tcW w:w="1587" w:type="dxa"/>
            <w:tcMar>
              <w:top w:w="80" w:type="dxa"/>
              <w:left w:w="100" w:type="dxa"/>
              <w:bottom w:w="80" w:type="dxa"/>
              <w:right w:w="100" w:type="dxa"/>
            </w:tcMar>
          </w:tcPr>
          <w:p w14:paraId="3B7B6EE3" w14:textId="77777777" w:rsidR="002849BA" w:rsidRDefault="009662F9">
            <w:pPr>
              <w:spacing w:after="0"/>
            </w:pPr>
            <w:r>
              <w:rPr>
                <w:sz w:val="19"/>
              </w:rPr>
              <w:t>X: Kenikmatan belanja (</w:t>
            </w:r>
            <w:r>
              <w:rPr>
                <w:i/>
                <w:sz w:val="19"/>
              </w:rPr>
              <w:t>shopping enjoyment</w:t>
            </w:r>
            <w:r>
              <w:rPr>
                <w:sz w:val="19"/>
              </w:rPr>
              <w:t xml:space="preserve">); Y: </w:t>
            </w:r>
            <w:r>
              <w:rPr>
                <w:i/>
                <w:sz w:val="19"/>
              </w:rPr>
              <w:t>Impulse buying</w:t>
            </w:r>
            <w:r>
              <w:rPr>
                <w:sz w:val="19"/>
              </w:rPr>
              <w:t xml:space="preserve">; Mod: </w:t>
            </w:r>
            <w:r>
              <w:rPr>
                <w:i/>
                <w:sz w:val="19"/>
              </w:rPr>
              <w:t>Self-control</w:t>
            </w:r>
            <w:r>
              <w:rPr>
                <w:sz w:val="19"/>
              </w:rPr>
              <w:t>; MRA (220 Gen Z Gamers)</w:t>
            </w:r>
          </w:p>
        </w:tc>
        <w:tc>
          <w:tcPr>
            <w:tcW w:w="1587" w:type="dxa"/>
            <w:tcMar>
              <w:top w:w="80" w:type="dxa"/>
              <w:left w:w="100" w:type="dxa"/>
              <w:bottom w:w="80" w:type="dxa"/>
              <w:right w:w="100" w:type="dxa"/>
            </w:tcMar>
          </w:tcPr>
          <w:p w14:paraId="0959C9D1" w14:textId="77777777" w:rsidR="002849BA" w:rsidRDefault="009662F9">
            <w:pPr>
              <w:spacing w:after="0"/>
              <w:jc w:val="center"/>
            </w:pPr>
            <w:r>
              <w:rPr>
                <w:sz w:val="19"/>
              </w:rPr>
              <w:t>Kenikmatan berbelanja komoditas game berpengaruh positif kuat terhadap pembelian impulsif; kontrol diri kognitif memegang peranan esensial dalam menahan dorongan belanja spontan.</w:t>
            </w:r>
          </w:p>
        </w:tc>
      </w:tr>
      <w:tr w:rsidR="002849BA" w14:paraId="6F401892" w14:textId="77777777">
        <w:trPr>
          <w:cantSplit/>
          <w:jc w:val="center"/>
        </w:trPr>
        <w:tc>
          <w:tcPr>
            <w:tcW w:w="1587" w:type="dxa"/>
            <w:tcMar>
              <w:top w:w="80" w:type="dxa"/>
              <w:left w:w="100" w:type="dxa"/>
              <w:bottom w:w="80" w:type="dxa"/>
              <w:right w:w="100" w:type="dxa"/>
            </w:tcMar>
          </w:tcPr>
          <w:p w14:paraId="1CC9EB6D" w14:textId="77777777" w:rsidR="002849BA" w:rsidRDefault="009662F9">
            <w:pPr>
              <w:spacing w:after="0"/>
              <w:jc w:val="center"/>
            </w:pPr>
            <w:r>
              <w:rPr>
                <w:sz w:val="19"/>
              </w:rPr>
              <w:t>10</w:t>
            </w:r>
          </w:p>
        </w:tc>
        <w:tc>
          <w:tcPr>
            <w:tcW w:w="1587" w:type="dxa"/>
            <w:tcMar>
              <w:top w:w="80" w:type="dxa"/>
              <w:left w:w="100" w:type="dxa"/>
              <w:bottom w:w="80" w:type="dxa"/>
              <w:right w:w="100" w:type="dxa"/>
            </w:tcMar>
          </w:tcPr>
          <w:p w14:paraId="095974BD" w14:textId="77777777" w:rsidR="002849BA" w:rsidRDefault="009662F9">
            <w:pPr>
              <w:spacing w:after="0"/>
            </w:pPr>
            <w:r>
              <w:rPr>
                <w:sz w:val="19"/>
              </w:rPr>
              <w:t xml:space="preserve">Katauke </w:t>
            </w:r>
            <w:r>
              <w:rPr>
                <w:i/>
                <w:sz w:val="19"/>
              </w:rPr>
              <w:t>et al.</w:t>
            </w:r>
            <w:r>
              <w:rPr>
                <w:sz w:val="19"/>
              </w:rPr>
              <w:t>. (2023)</w:t>
            </w:r>
          </w:p>
        </w:tc>
        <w:tc>
          <w:tcPr>
            <w:tcW w:w="1587" w:type="dxa"/>
            <w:tcMar>
              <w:top w:w="80" w:type="dxa"/>
              <w:left w:w="100" w:type="dxa"/>
              <w:bottom w:w="80" w:type="dxa"/>
              <w:right w:w="100" w:type="dxa"/>
            </w:tcMar>
          </w:tcPr>
          <w:p w14:paraId="47E03CB8" w14:textId="77777777" w:rsidR="002849BA" w:rsidRDefault="009662F9">
            <w:pPr>
              <w:spacing w:after="0"/>
            </w:pPr>
            <w:r>
              <w:rPr>
                <w:i/>
                <w:sz w:val="19"/>
              </w:rPr>
              <w:t>Financial Literacy dan Impulsivity: Evidence from Japan</w:t>
            </w:r>
          </w:p>
        </w:tc>
        <w:tc>
          <w:tcPr>
            <w:tcW w:w="1587" w:type="dxa"/>
            <w:tcMar>
              <w:top w:w="80" w:type="dxa"/>
              <w:left w:w="100" w:type="dxa"/>
              <w:bottom w:w="80" w:type="dxa"/>
              <w:right w:w="100" w:type="dxa"/>
            </w:tcMar>
          </w:tcPr>
          <w:p w14:paraId="00863251" w14:textId="77777777" w:rsidR="002849BA" w:rsidRDefault="009662F9">
            <w:pPr>
              <w:spacing w:after="0"/>
            </w:pPr>
            <w:r>
              <w:rPr>
                <w:sz w:val="19"/>
              </w:rPr>
              <w:t xml:space="preserve">X: Literasi &amp; disiplin finansial; Y: </w:t>
            </w:r>
            <w:r>
              <w:rPr>
                <w:i/>
                <w:sz w:val="19"/>
              </w:rPr>
              <w:t>Impulsivity (hyperbolic discounting)</w:t>
            </w:r>
            <w:r>
              <w:rPr>
                <w:sz w:val="19"/>
              </w:rPr>
              <w:t>; Instrumental variables &amp; regresi</w:t>
            </w:r>
          </w:p>
        </w:tc>
        <w:tc>
          <w:tcPr>
            <w:tcW w:w="1587" w:type="dxa"/>
            <w:tcMar>
              <w:top w:w="80" w:type="dxa"/>
              <w:left w:w="100" w:type="dxa"/>
              <w:bottom w:w="80" w:type="dxa"/>
              <w:right w:w="100" w:type="dxa"/>
            </w:tcMar>
          </w:tcPr>
          <w:p w14:paraId="37450E3D" w14:textId="77777777" w:rsidR="002849BA" w:rsidRDefault="009662F9">
            <w:pPr>
              <w:spacing w:after="0"/>
              <w:jc w:val="center"/>
            </w:pPr>
            <w:r>
              <w:rPr>
                <w:sz w:val="19"/>
              </w:rPr>
              <w:t>Kapasitas regulasi diri dan kontrol finansial secara signifikan menekan impulsivitas belanja dan mencegah keputusan konsumtif yang merugikan.</w:t>
            </w:r>
          </w:p>
        </w:tc>
      </w:tr>
    </w:tbl>
    <w:p w14:paraId="08FB7940" w14:textId="77777777" w:rsidR="002849BA" w:rsidRDefault="002849BA">
      <w:pPr>
        <w:spacing w:before="80" w:after="120"/>
      </w:pPr>
    </w:p>
    <w:p w14:paraId="3267486B" w14:textId="77777777" w:rsidR="002849BA" w:rsidRDefault="009662F9">
      <w:pPr>
        <w:spacing w:after="0" w:line="360" w:lineRule="auto"/>
        <w:ind w:firstLine="709"/>
        <w:jc w:val="both"/>
      </w:pPr>
      <w:r>
        <w:rPr>
          <w:rFonts w:cs="Times New Roman"/>
          <w:i/>
        </w:rPr>
        <w:t>Sumber: Data diolah dari publikasi jurnal ilmiah bereputasi 2021–2025 (2026).</w:t>
      </w:r>
    </w:p>
    <w:p w14:paraId="3F52053E" w14:textId="77777777" w:rsidR="002849BA" w:rsidRDefault="009662F9">
      <w:pPr>
        <w:pStyle w:val="Heading2"/>
        <w:outlineLvl w:val="1"/>
      </w:pPr>
      <w:bookmarkStart w:id="28" w:name="_Toc240483677"/>
      <w:r>
        <w:rPr>
          <w:rFonts w:ascii="Times New Roman" w:hAnsi="Times New Roman"/>
          <w:b/>
          <w:color w:val="000000"/>
          <w:sz w:val="24"/>
        </w:rPr>
        <w:t>2.4 Pengembangan Hipotesis</w:t>
      </w:r>
      <w:bookmarkEnd w:id="28"/>
    </w:p>
    <w:p w14:paraId="489FE33B" w14:textId="77777777" w:rsidR="002849BA" w:rsidRDefault="009662F9">
      <w:pPr>
        <w:pStyle w:val="Heading3"/>
        <w:outlineLvl w:val="2"/>
      </w:pPr>
      <w:bookmarkStart w:id="29" w:name="_Toc240483678"/>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9"/>
    </w:p>
    <w:p w14:paraId="38DD21C1" w14:textId="77777777" w:rsidR="002849BA" w:rsidRDefault="009662F9">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1664C25B" w14:textId="77777777" w:rsidR="002849BA" w:rsidRDefault="009662F9">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xml:space="preserve">. (2021), serta Artadita dan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3280DD59" w14:textId="77777777" w:rsidR="002849BA" w:rsidRDefault="009662F9">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14B87354" w14:textId="77777777" w:rsidR="002849BA" w:rsidRDefault="009662F9">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32D28BF" w14:textId="77777777" w:rsidR="002849BA" w:rsidRDefault="009662F9">
      <w:pPr>
        <w:pStyle w:val="Heading3"/>
        <w:outlineLvl w:val="2"/>
      </w:pPr>
      <w:bookmarkStart w:id="30" w:name="_Toc240483679"/>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0"/>
    </w:p>
    <w:p w14:paraId="7680E8F2" w14:textId="77777777" w:rsidR="002849BA" w:rsidRDefault="009662F9">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4A7589A5" w14:textId="77777777" w:rsidR="002849BA" w:rsidRDefault="009662F9">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1A2E67EB" w14:textId="77777777" w:rsidR="002849BA" w:rsidRDefault="009662F9">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01556835" w14:textId="77777777" w:rsidR="002849BA" w:rsidRDefault="009662F9">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48B77D2" w14:textId="77777777" w:rsidR="002849BA" w:rsidRDefault="009662F9">
      <w:pPr>
        <w:pStyle w:val="Heading3"/>
        <w:outlineLvl w:val="2"/>
      </w:pPr>
      <w:bookmarkStart w:id="31" w:name="_Toc240483680"/>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1"/>
    </w:p>
    <w:p w14:paraId="35808078" w14:textId="77777777" w:rsidR="002849BA" w:rsidRDefault="009662F9">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1DCD3DFC" w14:textId="77777777" w:rsidR="002849BA" w:rsidRDefault="009662F9">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65CF9D79" w14:textId="77777777" w:rsidR="002849BA" w:rsidRDefault="009662F9">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68D91C3F" w14:textId="77777777" w:rsidR="002849BA" w:rsidRDefault="009662F9">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C1D8F4D" w14:textId="77777777" w:rsidR="002849BA" w:rsidRDefault="009662F9">
      <w:pPr>
        <w:pStyle w:val="Heading3"/>
        <w:outlineLvl w:val="2"/>
      </w:pPr>
      <w:bookmarkStart w:id="32" w:name="_Toc240483681"/>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2"/>
    </w:p>
    <w:p w14:paraId="450F64D3" w14:textId="77777777" w:rsidR="002849BA" w:rsidRDefault="009662F9">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xml:space="preserve">., 2004). Dalam perspektif statistik moderasi, efek interaksi negatif (β₅ &lt; 0) </w:t>
      </w:r>
      <w:r>
        <w:rPr>
          <w:rFonts w:cs="Times New Roman"/>
        </w:rPr>
        <w:lastRenderedPageBreak/>
        <w:t>menunjukkan bahwa kemiringan pengaruh (</w:t>
      </w:r>
      <w:r>
        <w:rPr>
          <w:rFonts w:cs="Times New Roman"/>
          <w:i/>
        </w:rPr>
        <w:t>conditional slope</w:t>
      </w:r>
      <w:r>
        <w:rPr>
          <w:rFonts w:cs="Times New Roman"/>
        </w:rPr>
        <w:t>) motivasi hedonis terhadap pembelian impulsif (\frac{</w:t>
      </w:r>
    </w:p>
    <w:p w14:paraId="7A9BC332" w14:textId="77777777" w:rsidR="002849BA" w:rsidRDefault="009662F9">
      <w:pPr>
        <w:spacing w:after="0" w:line="360" w:lineRule="auto"/>
        <w:ind w:firstLine="709"/>
        <w:jc w:val="both"/>
      </w:pPr>
      <w:r>
        <w:rPr>
          <w:rFonts w:cs="Times New Roman"/>
        </w:rPr>
        <w:t>tial Y}{</w:t>
      </w:r>
    </w:p>
    <w:p w14:paraId="449C5F7B" w14:textId="77777777" w:rsidR="002849BA" w:rsidRDefault="009662F9">
      <w:pPr>
        <w:spacing w:after="0" w:line="360" w:lineRule="auto"/>
        <w:ind w:firstLine="709"/>
        <w:jc w:val="both"/>
      </w:pPr>
      <w:r>
        <w:rPr>
          <w:rFonts w:cs="Times New Roman"/>
        </w:rPr>
        <w:t>tial X_1^</w:t>
      </w:r>
      <w:r>
        <w:rPr>
          <w:rFonts w:cs="Times New Roman"/>
          <w:i/>
        </w:rPr>
        <w:t>} = β₁ + β₅ M^</w:t>
      </w:r>
      <w:r>
        <w:rPr>
          <w:rFonts w:cs="Times New Roman"/>
        </w:rPr>
        <w:t>) akan semakin melemah atau teredam seiring dengan meningkatnya kontrol diri individu.</w:t>
      </w:r>
    </w:p>
    <w:p w14:paraId="3E07D783" w14:textId="77777777" w:rsidR="002849BA" w:rsidRDefault="009662F9">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4DE390A9" w14:textId="77777777" w:rsidR="002849BA" w:rsidRDefault="009662F9">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2E317598" w14:textId="77777777" w:rsidR="002849BA" w:rsidRDefault="009662F9">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A7905A9" w14:textId="77777777" w:rsidR="002849BA" w:rsidRDefault="009662F9">
      <w:pPr>
        <w:pStyle w:val="Heading3"/>
        <w:outlineLvl w:val="2"/>
      </w:pPr>
      <w:bookmarkStart w:id="33" w:name="_Toc240483682"/>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3"/>
    </w:p>
    <w:p w14:paraId="4FDAFC23" w14:textId="77777777" w:rsidR="002849BA" w:rsidRDefault="009662F9">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(\frac{</w:t>
      </w:r>
    </w:p>
    <w:p w14:paraId="1F079918" w14:textId="77777777" w:rsidR="002849BA" w:rsidRDefault="009662F9">
      <w:pPr>
        <w:spacing w:after="0" w:line="360" w:lineRule="auto"/>
        <w:ind w:firstLine="709"/>
        <w:jc w:val="both"/>
      </w:pPr>
      <w:r>
        <w:rPr>
          <w:rFonts w:cs="Times New Roman"/>
        </w:rPr>
        <w:t>tial Y}{</w:t>
      </w:r>
    </w:p>
    <w:p w14:paraId="0188E10C" w14:textId="77777777" w:rsidR="002849BA" w:rsidRDefault="009662F9">
      <w:pPr>
        <w:spacing w:after="0" w:line="360" w:lineRule="auto"/>
        <w:ind w:firstLine="709"/>
        <w:jc w:val="both"/>
      </w:pPr>
      <w:r>
        <w:rPr>
          <w:rFonts w:cs="Times New Roman"/>
        </w:rPr>
        <w:t>tial X_2^</w:t>
      </w:r>
      <w:r>
        <w:rPr>
          <w:rFonts w:cs="Times New Roman"/>
          <w:i/>
        </w:rPr>
        <w:t>} = β₂ + β₆ M^</w:t>
      </w:r>
      <w:r>
        <w:rPr>
          <w:rFonts w:cs="Times New Roman"/>
        </w:rPr>
        <w:t>) yang lebih landai, membuktikan efek peredaman (</w:t>
      </w:r>
      <w:r>
        <w:rPr>
          <w:rFonts w:cs="Times New Roman"/>
          <w:i/>
        </w:rPr>
        <w:t>buffering effect</w:t>
      </w:r>
      <w:r>
        <w:rPr>
          <w:rFonts w:cs="Times New Roman"/>
        </w:rPr>
        <w:t>) terhadap dorongan menuntaskan koleksi.</w:t>
      </w:r>
    </w:p>
    <w:p w14:paraId="7B2E4D17" w14:textId="77777777" w:rsidR="002849BA" w:rsidRDefault="009662F9">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xml:space="preserve">., 2023) membuktikan bahwa </w:t>
      </w:r>
      <w:r>
        <w:rPr>
          <w:rFonts w:cs="Times New Roman"/>
        </w:rPr>
        <w:lastRenderedPageBreak/>
        <w:t>kontrol diri tinggi mengalihkan dorongan psikologis yang reaktif-impulsif menjadi strategi pemenuhan kebutuhan yang terencana dan adaptif terhadap batas anggaran.</w:t>
      </w:r>
    </w:p>
    <w:p w14:paraId="3A50735A" w14:textId="77777777" w:rsidR="002849BA" w:rsidRDefault="009662F9">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3B661CC9" w14:textId="77777777" w:rsidR="002849BA" w:rsidRDefault="009662F9">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76B23BC" w14:textId="77777777" w:rsidR="002849BA" w:rsidRDefault="009662F9">
      <w:pPr>
        <w:pStyle w:val="Heading3"/>
        <w:outlineLvl w:val="2"/>
      </w:pPr>
      <w:bookmarkStart w:id="34" w:name="_Toc240483683"/>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4"/>
    </w:p>
    <w:p w14:paraId="4446BF89" w14:textId="77777777" w:rsidR="002849BA" w:rsidRDefault="009662F9">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(\frac{</w:t>
      </w:r>
    </w:p>
    <w:p w14:paraId="692EB53F" w14:textId="77777777" w:rsidR="002849BA" w:rsidRDefault="009662F9">
      <w:pPr>
        <w:spacing w:after="0" w:line="360" w:lineRule="auto"/>
        <w:ind w:firstLine="709"/>
        <w:jc w:val="both"/>
      </w:pPr>
      <w:r>
        <w:rPr>
          <w:rFonts w:cs="Times New Roman"/>
        </w:rPr>
        <w:t>tial Y}{</w:t>
      </w:r>
    </w:p>
    <w:p w14:paraId="3FEC20DB" w14:textId="77777777" w:rsidR="002849BA" w:rsidRDefault="009662F9">
      <w:pPr>
        <w:spacing w:after="0" w:line="360" w:lineRule="auto"/>
        <w:ind w:firstLine="709"/>
        <w:jc w:val="both"/>
      </w:pPr>
      <w:r>
        <w:rPr>
          <w:rFonts w:cs="Times New Roman"/>
        </w:rPr>
        <w:t>tial X_3^</w:t>
      </w:r>
      <w:r>
        <w:rPr>
          <w:rFonts w:cs="Times New Roman"/>
          <w:i/>
        </w:rPr>
        <w:t>} = β₃ + β₇ M^</w:t>
      </w:r>
      <w:r>
        <w:rPr>
          <w:rFonts w:cs="Times New Roman"/>
        </w:rPr>
        <w:t>) ketika kapasitas volisional konsumen membatasi toleransi risiko spekulatif.</w:t>
      </w:r>
    </w:p>
    <w:p w14:paraId="60B54BC5" w14:textId="77777777" w:rsidR="002849BA" w:rsidRDefault="009662F9">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2628B915" w14:textId="77777777" w:rsidR="002849BA" w:rsidRDefault="009662F9">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03511F6B" w14:textId="77777777" w:rsidR="002849BA" w:rsidRDefault="009662F9">
      <w:pPr>
        <w:spacing w:after="0" w:line="360" w:lineRule="auto"/>
        <w:ind w:firstLine="709"/>
        <w:jc w:val="both"/>
      </w:pPr>
      <w:r>
        <w:rPr>
          <w:rFonts w:cs="Times New Roman"/>
          <w:b/>
        </w:rPr>
        <w:lastRenderedPageBreak/>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A2EF59B" w14:textId="77777777" w:rsidR="002849BA" w:rsidRDefault="009662F9">
      <w:pPr>
        <w:pStyle w:val="Heading2"/>
        <w:outlineLvl w:val="1"/>
      </w:pPr>
      <w:bookmarkStart w:id="35" w:name="_Toc240483684"/>
      <w:r>
        <w:rPr>
          <w:rFonts w:ascii="Times New Roman" w:hAnsi="Times New Roman"/>
          <w:b/>
          <w:color w:val="000000"/>
          <w:sz w:val="24"/>
        </w:rPr>
        <w:t>2.5 Rerangka Penelitian</w:t>
      </w:r>
      <w:bookmarkEnd w:id="35"/>
    </w:p>
    <w:p w14:paraId="56911BD1" w14:textId="77777777" w:rsidR="002849BA" w:rsidRDefault="009662F9">
      <w:pPr>
        <w:spacing w:after="0" w:line="360" w:lineRule="auto"/>
        <w:ind w:firstLine="709"/>
        <w:jc w:val="both"/>
      </w:pPr>
      <w:r>
        <w:rPr>
          <w:rFonts w:cs="Times New Roman"/>
        </w:rPr>
        <w:t>Berdasarkan landasan teori dan perumusan hipotesis di atas, hubungan struktural antarvariabel disajikan pada Gambar 2.1:</w:t>
      </w:r>
    </w:p>
    <w:p w14:paraId="17E50FF9" w14:textId="77777777" w:rsidR="002849BA" w:rsidRDefault="009662F9">
      <w:pPr>
        <w:spacing w:before="240" w:after="80"/>
        <w:jc w:val="center"/>
      </w:pPr>
      <w:r>
        <w:rPr>
          <w:noProof/>
        </w:rPr>
        <w:drawing>
          <wp:inline distT="0" distB="0" distL="0" distR="0" wp14:anchorId="716C41D4" wp14:editId="61264DC3">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49A27E47" w14:textId="77777777" w:rsidR="002849BA" w:rsidRDefault="009662F9">
      <w:pPr>
        <w:spacing w:before="40" w:after="40"/>
        <w:jc w:val="center"/>
      </w:pPr>
      <w:r>
        <w:rPr>
          <w:rFonts w:cs="Times New Roman"/>
          <w:b/>
        </w:rPr>
        <w:t>Gambar 2.1. Model Rerangka Konseptual Penelitian</w:t>
      </w:r>
    </w:p>
    <w:p w14:paraId="79D333D2" w14:textId="77777777" w:rsidR="002849BA" w:rsidRDefault="009662F9">
      <w:pPr>
        <w:spacing w:after="240"/>
        <w:jc w:val="center"/>
      </w:pPr>
      <w:r>
        <w:rPr>
          <w:rFonts w:cs="Times New Roman"/>
          <w:i/>
          <w:sz w:val="20"/>
        </w:rPr>
        <w:t>Keterangan: Garis lurus menunjukkan pengaruh langsung (H1, H2, H3); Garis putus-putus menunjukkan efek moderasi kontrol diri yang memperlemah (H4, H5, H6).</w:t>
      </w:r>
    </w:p>
    <w:p w14:paraId="3677EAD0" w14:textId="77777777" w:rsidR="002849BA" w:rsidRDefault="009662F9">
      <w:r>
        <w:br w:type="page"/>
      </w:r>
    </w:p>
    <w:p w14:paraId="3177FA37" w14:textId="77777777" w:rsidR="002849BA" w:rsidRDefault="009662F9">
      <w:pPr>
        <w:pStyle w:val="Heading1"/>
        <w:outlineLvl w:val="0"/>
      </w:pPr>
      <w:bookmarkStart w:id="36" w:name="_Toc240483685"/>
      <w:r>
        <w:rPr>
          <w:rFonts w:ascii="Times New Roman" w:hAnsi="Times New Roman"/>
          <w:b/>
          <w:color w:val="000000"/>
          <w:sz w:val="24"/>
        </w:rPr>
        <w:lastRenderedPageBreak/>
        <w:t>BAB 3 METODE PENELITIAN</w:t>
      </w:r>
      <w:bookmarkEnd w:id="36"/>
    </w:p>
    <w:p w14:paraId="62C6E2D9" w14:textId="77777777" w:rsidR="002849BA" w:rsidRDefault="009662F9">
      <w:pPr>
        <w:pStyle w:val="Heading2"/>
        <w:outlineLvl w:val="1"/>
      </w:pPr>
      <w:bookmarkStart w:id="37" w:name="_Toc240483686"/>
      <w:r>
        <w:rPr>
          <w:rFonts w:ascii="Times New Roman" w:hAnsi="Times New Roman"/>
          <w:b/>
          <w:color w:val="000000"/>
          <w:sz w:val="24"/>
        </w:rPr>
        <w:t>3.1 Jenis dan Sumber Data</w:t>
      </w:r>
      <w:bookmarkEnd w:id="37"/>
    </w:p>
    <w:p w14:paraId="02F99AFE" w14:textId="77777777" w:rsidR="002849BA" w:rsidRDefault="009662F9">
      <w:pPr>
        <w:spacing w:after="0" w:line="36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Pendekatan kuantitatif dipilih karena penelitian ini menguji hipotesis empiris mengenai hubungan struktural antarvariabel yang telah dirumuskan berdasarkan kajian teoritis. Desain survei </w:t>
      </w:r>
      <w:r>
        <w:rPr>
          <w:rFonts w:cs="Times New Roman"/>
          <w:i/>
        </w:rPr>
        <w:t>cross-sectional</w:t>
      </w:r>
      <w:r>
        <w:rPr>
          <w:rFonts w:cs="Times New Roman"/>
        </w:rPr>
        <w:t xml:space="preserve"> digunakan karena pengumpulan data primer dilakukan pada satu titik periode waktu tertentu secara serentak kepada sampel responden untuk menggambarkan fenomena yang diteliti (Sekaran dan Bougie, 2016).</w:t>
      </w:r>
    </w:p>
    <w:p w14:paraId="3CBBB4ED" w14:textId="77777777" w:rsidR="002849BA" w:rsidRDefault="009662F9">
      <w:pPr>
        <w:spacing w:after="0" w:line="360" w:lineRule="auto"/>
        <w:ind w:firstLine="709"/>
        <w:jc w:val="both"/>
      </w:pPr>
      <w:r>
        <w:rPr>
          <w:rFonts w:cs="Times New Roman"/>
        </w:rPr>
        <w:t>Data primer diperoleh langsung dari responden melalui penyebaran instrumen kuesioner daring (</w:t>
      </w:r>
      <w:r>
        <w:rPr>
          <w:rFonts w:cs="Times New Roman"/>
          <w:i/>
        </w:rPr>
        <w:t>online questionnaire</w:t>
      </w:r>
      <w:r>
        <w:rPr>
          <w:rFonts w:cs="Times New Roman"/>
        </w:rPr>
        <w:t>) berbasis Google Forms. Kuesioner dirancang menggunakan pertanyaan tertutup berskala Likert 5 poin (Sugiyono, 2019), sebagaimana disajikan pada Tabel 3.1:</w:t>
      </w:r>
    </w:p>
    <w:p w14:paraId="0818B9DA" w14:textId="77777777" w:rsidR="002849BA" w:rsidRDefault="009662F9">
      <w:pPr>
        <w:keepNext/>
        <w:spacing w:before="240" w:after="80" w:line="360" w:lineRule="auto"/>
      </w:pPr>
      <w:r>
        <w:rPr>
          <w:rFonts w:cs="Times New Roman"/>
          <w:b/>
        </w:rPr>
        <w:t>Tabel 3.1 Skala Pengukuran Likert 5 Poin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2849BA" w14:paraId="113B8609"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379E8AD5" w14:textId="77777777" w:rsidR="002849BA" w:rsidRDefault="009662F9">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5840CE6A" w14:textId="77777777" w:rsidR="002849BA" w:rsidRDefault="009662F9">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493BABD2" w14:textId="77777777" w:rsidR="002849BA" w:rsidRDefault="009662F9">
            <w:pPr>
              <w:spacing w:after="0"/>
              <w:jc w:val="center"/>
            </w:pPr>
            <w:r>
              <w:rPr>
                <w:b/>
                <w:sz w:val="20"/>
              </w:rPr>
              <w:t>Singkatan</w:t>
            </w:r>
          </w:p>
        </w:tc>
      </w:tr>
      <w:tr w:rsidR="002849BA" w14:paraId="224AA9AB" w14:textId="77777777">
        <w:trPr>
          <w:cantSplit/>
          <w:jc w:val="center"/>
        </w:trPr>
        <w:tc>
          <w:tcPr>
            <w:tcW w:w="2646" w:type="dxa"/>
            <w:tcMar>
              <w:top w:w="80" w:type="dxa"/>
              <w:left w:w="100" w:type="dxa"/>
              <w:bottom w:w="80" w:type="dxa"/>
              <w:right w:w="100" w:type="dxa"/>
            </w:tcMar>
          </w:tcPr>
          <w:p w14:paraId="3391CC94" w14:textId="77777777" w:rsidR="002849BA" w:rsidRDefault="009662F9">
            <w:pPr>
              <w:spacing w:after="0"/>
              <w:jc w:val="center"/>
            </w:pPr>
            <w:r>
              <w:rPr>
                <w:sz w:val="19"/>
              </w:rPr>
              <w:t>1</w:t>
            </w:r>
          </w:p>
        </w:tc>
        <w:tc>
          <w:tcPr>
            <w:tcW w:w="2646" w:type="dxa"/>
            <w:tcMar>
              <w:top w:w="80" w:type="dxa"/>
              <w:left w:w="100" w:type="dxa"/>
              <w:bottom w:w="80" w:type="dxa"/>
              <w:right w:w="100" w:type="dxa"/>
            </w:tcMar>
          </w:tcPr>
          <w:p w14:paraId="7B622447" w14:textId="77777777" w:rsidR="002849BA" w:rsidRDefault="009662F9">
            <w:pPr>
              <w:spacing w:after="0"/>
            </w:pPr>
            <w:r>
              <w:rPr>
                <w:sz w:val="19"/>
              </w:rPr>
              <w:t>Sangat Tidak Setuju</w:t>
            </w:r>
          </w:p>
        </w:tc>
        <w:tc>
          <w:tcPr>
            <w:tcW w:w="2646" w:type="dxa"/>
            <w:tcMar>
              <w:top w:w="80" w:type="dxa"/>
              <w:left w:w="100" w:type="dxa"/>
              <w:bottom w:w="80" w:type="dxa"/>
              <w:right w:w="100" w:type="dxa"/>
            </w:tcMar>
          </w:tcPr>
          <w:p w14:paraId="7F16A1D0" w14:textId="77777777" w:rsidR="002849BA" w:rsidRDefault="009662F9">
            <w:pPr>
              <w:spacing w:after="0"/>
              <w:jc w:val="center"/>
            </w:pPr>
            <w:r>
              <w:rPr>
                <w:sz w:val="19"/>
              </w:rPr>
              <w:t>STS</w:t>
            </w:r>
          </w:p>
        </w:tc>
      </w:tr>
      <w:tr w:rsidR="002849BA" w14:paraId="56855B58" w14:textId="77777777">
        <w:trPr>
          <w:cantSplit/>
          <w:jc w:val="center"/>
        </w:trPr>
        <w:tc>
          <w:tcPr>
            <w:tcW w:w="2646" w:type="dxa"/>
            <w:tcMar>
              <w:top w:w="80" w:type="dxa"/>
              <w:left w:w="100" w:type="dxa"/>
              <w:bottom w:w="80" w:type="dxa"/>
              <w:right w:w="100" w:type="dxa"/>
            </w:tcMar>
          </w:tcPr>
          <w:p w14:paraId="255BB766" w14:textId="77777777" w:rsidR="002849BA" w:rsidRDefault="009662F9">
            <w:pPr>
              <w:spacing w:after="0"/>
              <w:jc w:val="center"/>
            </w:pPr>
            <w:r>
              <w:rPr>
                <w:sz w:val="19"/>
              </w:rPr>
              <w:t>2</w:t>
            </w:r>
          </w:p>
        </w:tc>
        <w:tc>
          <w:tcPr>
            <w:tcW w:w="2646" w:type="dxa"/>
            <w:tcMar>
              <w:top w:w="80" w:type="dxa"/>
              <w:left w:w="100" w:type="dxa"/>
              <w:bottom w:w="80" w:type="dxa"/>
              <w:right w:w="100" w:type="dxa"/>
            </w:tcMar>
          </w:tcPr>
          <w:p w14:paraId="4A979953" w14:textId="77777777" w:rsidR="002849BA" w:rsidRDefault="009662F9">
            <w:pPr>
              <w:spacing w:after="0"/>
            </w:pPr>
            <w:r>
              <w:rPr>
                <w:sz w:val="19"/>
              </w:rPr>
              <w:t>Tidak Setuju</w:t>
            </w:r>
          </w:p>
        </w:tc>
        <w:tc>
          <w:tcPr>
            <w:tcW w:w="2646" w:type="dxa"/>
            <w:tcMar>
              <w:top w:w="80" w:type="dxa"/>
              <w:left w:w="100" w:type="dxa"/>
              <w:bottom w:w="80" w:type="dxa"/>
              <w:right w:w="100" w:type="dxa"/>
            </w:tcMar>
          </w:tcPr>
          <w:p w14:paraId="34E1D3C1" w14:textId="77777777" w:rsidR="002849BA" w:rsidRDefault="009662F9">
            <w:pPr>
              <w:spacing w:after="0"/>
              <w:jc w:val="center"/>
            </w:pPr>
            <w:r>
              <w:rPr>
                <w:sz w:val="19"/>
              </w:rPr>
              <w:t>TS</w:t>
            </w:r>
          </w:p>
        </w:tc>
      </w:tr>
      <w:tr w:rsidR="002849BA" w14:paraId="54F2BA30" w14:textId="77777777">
        <w:trPr>
          <w:cantSplit/>
          <w:jc w:val="center"/>
        </w:trPr>
        <w:tc>
          <w:tcPr>
            <w:tcW w:w="2646" w:type="dxa"/>
            <w:tcMar>
              <w:top w:w="80" w:type="dxa"/>
              <w:left w:w="100" w:type="dxa"/>
              <w:bottom w:w="80" w:type="dxa"/>
              <w:right w:w="100" w:type="dxa"/>
            </w:tcMar>
          </w:tcPr>
          <w:p w14:paraId="550E1CB4" w14:textId="77777777" w:rsidR="002849BA" w:rsidRDefault="009662F9">
            <w:pPr>
              <w:spacing w:after="0"/>
              <w:jc w:val="center"/>
            </w:pPr>
            <w:r>
              <w:rPr>
                <w:sz w:val="19"/>
              </w:rPr>
              <w:t>3</w:t>
            </w:r>
          </w:p>
        </w:tc>
        <w:tc>
          <w:tcPr>
            <w:tcW w:w="2646" w:type="dxa"/>
            <w:tcMar>
              <w:top w:w="80" w:type="dxa"/>
              <w:left w:w="100" w:type="dxa"/>
              <w:bottom w:w="80" w:type="dxa"/>
              <w:right w:w="100" w:type="dxa"/>
            </w:tcMar>
          </w:tcPr>
          <w:p w14:paraId="19700826" w14:textId="77777777" w:rsidR="002849BA" w:rsidRDefault="009662F9">
            <w:pPr>
              <w:spacing w:after="0"/>
            </w:pPr>
            <w:r>
              <w:rPr>
                <w:sz w:val="19"/>
              </w:rPr>
              <w:t>Netral / Ragu-ragu</w:t>
            </w:r>
          </w:p>
        </w:tc>
        <w:tc>
          <w:tcPr>
            <w:tcW w:w="2646" w:type="dxa"/>
            <w:tcMar>
              <w:top w:w="80" w:type="dxa"/>
              <w:left w:w="100" w:type="dxa"/>
              <w:bottom w:w="80" w:type="dxa"/>
              <w:right w:w="100" w:type="dxa"/>
            </w:tcMar>
          </w:tcPr>
          <w:p w14:paraId="79F55CB6" w14:textId="77777777" w:rsidR="002849BA" w:rsidRDefault="009662F9">
            <w:pPr>
              <w:spacing w:after="0"/>
              <w:jc w:val="center"/>
            </w:pPr>
            <w:r>
              <w:rPr>
                <w:sz w:val="19"/>
              </w:rPr>
              <w:t>N</w:t>
            </w:r>
          </w:p>
        </w:tc>
      </w:tr>
      <w:tr w:rsidR="002849BA" w14:paraId="7B74F720" w14:textId="77777777">
        <w:trPr>
          <w:cantSplit/>
          <w:jc w:val="center"/>
        </w:trPr>
        <w:tc>
          <w:tcPr>
            <w:tcW w:w="2646" w:type="dxa"/>
            <w:tcMar>
              <w:top w:w="80" w:type="dxa"/>
              <w:left w:w="100" w:type="dxa"/>
              <w:bottom w:w="80" w:type="dxa"/>
              <w:right w:w="100" w:type="dxa"/>
            </w:tcMar>
          </w:tcPr>
          <w:p w14:paraId="7EDD97E1" w14:textId="77777777" w:rsidR="002849BA" w:rsidRDefault="009662F9">
            <w:pPr>
              <w:spacing w:after="0"/>
              <w:jc w:val="center"/>
            </w:pPr>
            <w:r>
              <w:rPr>
                <w:sz w:val="19"/>
              </w:rPr>
              <w:t>4</w:t>
            </w:r>
          </w:p>
        </w:tc>
        <w:tc>
          <w:tcPr>
            <w:tcW w:w="2646" w:type="dxa"/>
            <w:tcMar>
              <w:top w:w="80" w:type="dxa"/>
              <w:left w:w="100" w:type="dxa"/>
              <w:bottom w:w="80" w:type="dxa"/>
              <w:right w:w="100" w:type="dxa"/>
            </w:tcMar>
          </w:tcPr>
          <w:p w14:paraId="161887C7" w14:textId="77777777" w:rsidR="002849BA" w:rsidRDefault="009662F9">
            <w:pPr>
              <w:spacing w:after="0"/>
            </w:pPr>
            <w:r>
              <w:rPr>
                <w:sz w:val="19"/>
              </w:rPr>
              <w:t>Setuju</w:t>
            </w:r>
          </w:p>
        </w:tc>
        <w:tc>
          <w:tcPr>
            <w:tcW w:w="2646" w:type="dxa"/>
            <w:tcMar>
              <w:top w:w="80" w:type="dxa"/>
              <w:left w:w="100" w:type="dxa"/>
              <w:bottom w:w="80" w:type="dxa"/>
              <w:right w:w="100" w:type="dxa"/>
            </w:tcMar>
          </w:tcPr>
          <w:p w14:paraId="461DACA4" w14:textId="77777777" w:rsidR="002849BA" w:rsidRDefault="009662F9">
            <w:pPr>
              <w:spacing w:after="0"/>
              <w:jc w:val="center"/>
            </w:pPr>
            <w:r>
              <w:rPr>
                <w:sz w:val="19"/>
              </w:rPr>
              <w:t>S</w:t>
            </w:r>
          </w:p>
        </w:tc>
      </w:tr>
      <w:tr w:rsidR="002849BA" w14:paraId="0AD14A79" w14:textId="77777777">
        <w:trPr>
          <w:cantSplit/>
          <w:jc w:val="center"/>
        </w:trPr>
        <w:tc>
          <w:tcPr>
            <w:tcW w:w="2646" w:type="dxa"/>
            <w:tcMar>
              <w:top w:w="80" w:type="dxa"/>
              <w:left w:w="100" w:type="dxa"/>
              <w:bottom w:w="80" w:type="dxa"/>
              <w:right w:w="100" w:type="dxa"/>
            </w:tcMar>
          </w:tcPr>
          <w:p w14:paraId="513987E0" w14:textId="77777777" w:rsidR="002849BA" w:rsidRDefault="009662F9">
            <w:pPr>
              <w:spacing w:after="0"/>
              <w:jc w:val="center"/>
            </w:pPr>
            <w:r>
              <w:rPr>
                <w:sz w:val="19"/>
              </w:rPr>
              <w:t>5</w:t>
            </w:r>
          </w:p>
        </w:tc>
        <w:tc>
          <w:tcPr>
            <w:tcW w:w="2646" w:type="dxa"/>
            <w:tcMar>
              <w:top w:w="80" w:type="dxa"/>
              <w:left w:w="100" w:type="dxa"/>
              <w:bottom w:w="80" w:type="dxa"/>
              <w:right w:w="100" w:type="dxa"/>
            </w:tcMar>
          </w:tcPr>
          <w:p w14:paraId="271E82F4" w14:textId="77777777" w:rsidR="002849BA" w:rsidRDefault="009662F9">
            <w:pPr>
              <w:spacing w:after="0"/>
            </w:pPr>
            <w:r>
              <w:rPr>
                <w:sz w:val="19"/>
              </w:rPr>
              <w:t>Sangat Setuju</w:t>
            </w:r>
          </w:p>
        </w:tc>
        <w:tc>
          <w:tcPr>
            <w:tcW w:w="2646" w:type="dxa"/>
            <w:tcMar>
              <w:top w:w="80" w:type="dxa"/>
              <w:left w:w="100" w:type="dxa"/>
              <w:bottom w:w="80" w:type="dxa"/>
              <w:right w:w="100" w:type="dxa"/>
            </w:tcMar>
          </w:tcPr>
          <w:p w14:paraId="589297AA" w14:textId="77777777" w:rsidR="002849BA" w:rsidRDefault="009662F9">
            <w:pPr>
              <w:spacing w:after="0"/>
              <w:jc w:val="center"/>
            </w:pPr>
            <w:r>
              <w:rPr>
                <w:sz w:val="19"/>
              </w:rPr>
              <w:t>SS</w:t>
            </w:r>
          </w:p>
        </w:tc>
      </w:tr>
    </w:tbl>
    <w:p w14:paraId="1A22C526" w14:textId="77777777" w:rsidR="002849BA" w:rsidRDefault="002849BA">
      <w:pPr>
        <w:spacing w:before="80" w:after="120"/>
      </w:pPr>
    </w:p>
    <w:p w14:paraId="42F1F754" w14:textId="77777777" w:rsidR="002849BA" w:rsidRDefault="009662F9">
      <w:pPr>
        <w:spacing w:after="0" w:line="360" w:lineRule="auto"/>
        <w:ind w:firstLine="709"/>
        <w:jc w:val="both"/>
      </w:pPr>
      <w:r>
        <w:rPr>
          <w:rFonts w:cs="Times New Roman"/>
          <w:i/>
        </w:rPr>
        <w:t>Sumber: Dikembangkan untuk instrumen kuesioner penelitian, 2026.</w:t>
      </w:r>
    </w:p>
    <w:p w14:paraId="57AA3804" w14:textId="77777777" w:rsidR="002849BA" w:rsidRDefault="009662F9">
      <w:pPr>
        <w:spacing w:after="0" w:line="360" w:lineRule="auto"/>
        <w:ind w:firstLine="709"/>
        <w:jc w:val="both"/>
      </w:pPr>
      <w:r>
        <w:rPr>
          <w:rFonts w:cs="Times New Roman"/>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14:paraId="3833DDE0" w14:textId="77777777" w:rsidR="002849BA" w:rsidRDefault="009662F9">
      <w:pPr>
        <w:pStyle w:val="Heading3"/>
        <w:outlineLvl w:val="2"/>
      </w:pPr>
      <w:bookmarkStart w:id="38" w:name="_Toc240483687"/>
      <w:r>
        <w:rPr>
          <w:rFonts w:ascii="Times New Roman" w:hAnsi="Times New Roman"/>
          <w:b/>
          <w:color w:val="000000"/>
          <w:sz w:val="24"/>
        </w:rPr>
        <w:t>3.1.1 Batasan Penelitian dan Ruang Lingkup Operasional</w:t>
      </w:r>
      <w:bookmarkEnd w:id="38"/>
    </w:p>
    <w:p w14:paraId="38D3ADD9" w14:textId="77777777" w:rsidR="002849BA" w:rsidRDefault="009662F9">
      <w:pPr>
        <w:spacing w:after="0" w:line="360" w:lineRule="auto"/>
        <w:ind w:firstLine="709"/>
        <w:jc w:val="both"/>
      </w:pPr>
      <w:r>
        <w:rPr>
          <w:rFonts w:cs="Times New Roman"/>
        </w:rPr>
        <w:t>Guna memastikan kejelasan ruang lingkup serta arah analisis yang terfokus, penelitian ini menetapkan batasan-batasan operasional sebagai berikut:</w:t>
      </w:r>
    </w:p>
    <w:p w14:paraId="2BC11EA6" w14:textId="77777777" w:rsidR="002849BA" w:rsidRDefault="009662F9">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2AC17E5A" w14:textId="77777777" w:rsidR="002849BA" w:rsidRDefault="009662F9">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dalam 6 hingga 12 bulan terakhir.</w:t>
      </w:r>
    </w:p>
    <w:p w14:paraId="5C191770" w14:textId="77777777" w:rsidR="002849BA" w:rsidRDefault="009662F9">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49A50E3C" w14:textId="77777777" w:rsidR="002849BA" w:rsidRDefault="009662F9">
      <w:pPr>
        <w:pStyle w:val="Heading2"/>
        <w:outlineLvl w:val="1"/>
      </w:pPr>
      <w:bookmarkStart w:id="39" w:name="_Toc240483688"/>
      <w:r>
        <w:rPr>
          <w:rFonts w:ascii="Times New Roman" w:hAnsi="Times New Roman"/>
          <w:b/>
          <w:color w:val="000000"/>
          <w:sz w:val="24"/>
        </w:rPr>
        <w:t>3.2 Populasi dan Sampel</w:t>
      </w:r>
      <w:bookmarkEnd w:id="39"/>
    </w:p>
    <w:p w14:paraId="5C1FF8E0" w14:textId="77777777" w:rsidR="002849BA" w:rsidRDefault="009662F9">
      <w:pPr>
        <w:pStyle w:val="Heading3"/>
        <w:outlineLvl w:val="2"/>
      </w:pPr>
      <w:bookmarkStart w:id="40" w:name="_Toc240483689"/>
      <w:r>
        <w:rPr>
          <w:rFonts w:ascii="Times New Roman" w:hAnsi="Times New Roman"/>
          <w:b/>
          <w:color w:val="000000"/>
          <w:sz w:val="24"/>
        </w:rPr>
        <w:t>3.2.1 Populasi dan Identifikasi Sumber Komunitas</w:t>
      </w:r>
      <w:bookmarkEnd w:id="40"/>
    </w:p>
    <w:p w14:paraId="519B847D" w14:textId="77777777" w:rsidR="002849BA" w:rsidRDefault="009662F9">
      <w:pPr>
        <w:spacing w:after="0" w:line="360" w:lineRule="auto"/>
        <w:ind w:firstLine="709"/>
        <w:jc w:val="both"/>
      </w:pPr>
      <w:r>
        <w:rPr>
          <w:rFonts w:cs="Times New Roman"/>
        </w:rPr>
        <w:t xml:space="preserve">Populasi dalam penelitian ini didefinisikan sebagai seluruh konsumen atau kolektor kartu fisik Pokémon </w:t>
      </w:r>
      <w:r>
        <w:rPr>
          <w:rFonts w:cs="Times New Roman"/>
          <w:i/>
        </w:rPr>
        <w:t>Trading Card Game</w:t>
      </w:r>
      <w:r>
        <w:rPr>
          <w:rFonts w:cs="Times New Roman"/>
        </w:rPr>
        <w:t xml:space="preserve"> resmi berbahasa Indonesia di wilayah Republik Indonesia. Populasi ini diklasifikasikan sebagai populasi tidak terbatas (</w:t>
      </w:r>
      <w:r>
        <w:rPr>
          <w:rFonts w:cs="Times New Roman"/>
          <w:i/>
        </w:rPr>
        <w:t>infinite / unknown population</w:t>
      </w:r>
      <w:r>
        <w:rPr>
          <w:rFonts w:cs="Times New Roman"/>
        </w:rPr>
        <w:t>) karena jumlah pasti seluruh pembeli kartu di Indonesia tidak dapat diketahui secara persis akibat luasnya jaringan distribusi minimarket modern di seluruh pelosok Nusantara.</w:t>
      </w:r>
    </w:p>
    <w:p w14:paraId="56368474" w14:textId="77777777" w:rsidR="002849BA" w:rsidRDefault="009662F9">
      <w:pPr>
        <w:spacing w:after="0" w:line="360" w:lineRule="auto"/>
        <w:ind w:firstLine="709"/>
        <w:jc w:val="both"/>
      </w:pPr>
      <w:r>
        <w:rPr>
          <w:rFonts w:cs="Times New Roman"/>
        </w:rPr>
        <w:t>Keberadaan dan identifikasi populasi sasaran dalam penelitian ini bersumber dari ekosistem nyata komunitas TCG di Indonesia:</w:t>
      </w:r>
    </w:p>
    <w:p w14:paraId="04843634" w14:textId="77777777" w:rsidR="002849BA" w:rsidRDefault="009662F9">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Jabodetabek, Bandung, Surabaya, Yogyakarta, Medan, dan kota-kota besar lainnya.</w:t>
      </w:r>
    </w:p>
    <w:p w14:paraId="5F20171F" w14:textId="77777777" w:rsidR="002849BA" w:rsidRDefault="009662F9">
      <w:pPr>
        <w:spacing w:after="40" w:line="360" w:lineRule="auto"/>
        <w:ind w:left="709" w:hanging="227"/>
        <w:jc w:val="both"/>
      </w:pPr>
      <w:r>
        <w:rPr>
          <w:rFonts w:cs="Times New Roman"/>
          <w:b/>
        </w:rPr>
        <w:lastRenderedPageBreak/>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anggota aktif), </w:t>
      </w:r>
      <w:r>
        <w:rPr>
          <w:rFonts w:cs="Times New Roman"/>
          <w:i/>
        </w:rPr>
        <w:t>server</w:t>
      </w:r>
      <w:r>
        <w:rPr>
          <w:rFonts w:cs="Times New Roman"/>
        </w:rPr>
        <w:t xml:space="preserve"> Discord komunitas pemain kartu Indonesia, serta grup lelang dan jual-beli kartu di WhatsApp dan Telegram.</w:t>
      </w:r>
    </w:p>
    <w:p w14:paraId="6D23DCDF" w14:textId="77777777" w:rsidR="002849BA" w:rsidRDefault="009662F9">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13DD4456" w14:textId="77777777" w:rsidR="002849BA" w:rsidRDefault="009662F9">
      <w:pPr>
        <w:pStyle w:val="Heading3"/>
        <w:outlineLvl w:val="2"/>
      </w:pPr>
      <w:bookmarkStart w:id="41" w:name="_Toc240483690"/>
      <w:r>
        <w:rPr>
          <w:rFonts w:ascii="Times New Roman" w:hAnsi="Times New Roman"/>
          <w:b/>
          <w:color w:val="000000"/>
          <w:sz w:val="24"/>
        </w:rPr>
        <w:t>3.2.2 Sampel dan Justifikasi Kriteria Inklusi</w:t>
      </w:r>
      <w:bookmarkEnd w:id="41"/>
    </w:p>
    <w:p w14:paraId="2A934B52" w14:textId="77777777" w:rsidR="002849BA" w:rsidRDefault="009662F9">
      <w:pPr>
        <w:spacing w:after="0" w:line="360" w:lineRule="auto"/>
        <w:ind w:firstLine="709"/>
        <w:jc w:val="both"/>
      </w:pPr>
      <w:r>
        <w:rPr>
          <w:rFonts w:cs="Times New Roman"/>
        </w:rPr>
        <w:t>Penarikan sampel dilakukan dengan teknik sampel bertujuan (</w:t>
      </w:r>
      <w:r>
        <w:rPr>
          <w:rFonts w:cs="Times New Roman"/>
          <w:i/>
        </w:rPr>
        <w:t>purposive sampling</w:t>
      </w:r>
      <w:r>
        <w:rPr>
          <w:rFonts w:cs="Times New Roman"/>
        </w:rPr>
        <w:t>). Responden yang dipilih wajib memenuhi kriteria inklusi dengan justifikasi ilmiah sebagai berikut:</w:t>
      </w:r>
    </w:p>
    <w:p w14:paraId="6FBD457A" w14:textId="77777777" w:rsidR="002849BA" w:rsidRDefault="009662F9">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Menjamin bahwa responden mengalami langsung dinamika ketersediaan produk kartu resmi berbahasa Indonesia serta struktur harga ritel dan pasar sekunder domestik.</w:t>
      </w:r>
    </w:p>
    <w:p w14:paraId="4B1F5E78" w14:textId="77777777" w:rsidR="002849BA" w:rsidRDefault="009662F9">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0D77F2E5" w14:textId="77777777" w:rsidR="002849BA" w:rsidRDefault="009662F9">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telah memiliki kecakapan hukum mandiri untuk memberikan persetujuan partisipasi penelitian (</w:t>
      </w:r>
      <w:r>
        <w:rPr>
          <w:rFonts w:cs="Times New Roman"/>
          <w:i/>
        </w:rPr>
        <w:t>informed consent</w:t>
      </w:r>
      <w:r>
        <w:rPr>
          <w:rFonts w:cs="Times New Roman"/>
        </w:rPr>
        <w:t>) secara sadar dan sukarela tanpa memerlukan perwalian.</w:t>
      </w:r>
    </w:p>
    <w:p w14:paraId="4DADF1BD" w14:textId="77777777" w:rsidR="002849BA" w:rsidRDefault="009662F9">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251FC27E" w14:textId="77777777" w:rsidR="002849BA" w:rsidRDefault="009662F9">
      <w:pPr>
        <w:spacing w:after="40" w:line="360" w:lineRule="auto"/>
        <w:ind w:left="709" w:hanging="227"/>
        <w:jc w:val="both"/>
      </w:pPr>
      <w:r>
        <w:rPr>
          <w:rFonts w:cs="Times New Roman"/>
          <w:b/>
        </w:rPr>
        <w:lastRenderedPageBreak/>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4E7525A7" w14:textId="77777777" w:rsidR="002849BA" w:rsidRDefault="009662F9">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Kurun Waktu 6 Bulan Terakhir (Maksimal 12 Bulan Terakhir):</w:t>
      </w:r>
    </w:p>
    <w:p w14:paraId="7F325540" w14:textId="77777777" w:rsidR="002849BA" w:rsidRDefault="009662F9">
      <w:pPr>
        <w:spacing w:after="40" w:line="360" w:lineRule="auto"/>
        <w:ind w:left="709" w:hanging="227"/>
        <w:jc w:val="both"/>
      </w:pPr>
      <w:r>
        <w:rPr>
          <w:rFonts w:cs="Times New Roman"/>
          <w:b/>
        </w:rPr>
        <w:t xml:space="preserve">•  </w:t>
      </w:r>
      <w:r>
        <w:rPr>
          <w:rFonts w:cs="Times New Roman"/>
          <w:i/>
        </w:rPr>
        <w:t>Menjamin Pengalaman Riil Konsumsi:</w:t>
      </w:r>
      <w:r>
        <w:rPr>
          <w:rFonts w:cs="Times New Roman"/>
        </w:rPr>
        <w:t xml:space="preserve">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48FD736F" w14:textId="77777777" w:rsidR="002849BA" w:rsidRDefault="009662F9">
      <w:pPr>
        <w:spacing w:after="40" w:line="360" w:lineRule="auto"/>
        <w:ind w:left="709" w:hanging="227"/>
        <w:jc w:val="both"/>
      </w:pPr>
      <w:r>
        <w:rPr>
          <w:rFonts w:cs="Times New Roman"/>
          <w:b/>
        </w:rPr>
        <w:t xml:space="preserve">•  </w:t>
      </w:r>
      <w:r>
        <w:rPr>
          <w:rFonts w:cs="Times New Roman"/>
          <w:i/>
        </w:rPr>
        <w:t>Meminimalkan Bias Ingatan Retrospektif (</w:t>
      </w:r>
      <w:r>
        <w:rPr>
          <w:rFonts w:cs="Times New Roman"/>
        </w:rPr>
        <w:t>Recall Bias</w:t>
      </w:r>
      <w:r>
        <w:rPr>
          <w:rFonts w:cs="Times New Roman"/>
          <w:i/>
        </w:rPr>
        <w:t>):</w:t>
      </w:r>
      <w:r>
        <w:rPr>
          <w:rFonts w:cs="Times New Roman"/>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14:paraId="3E42347A" w14:textId="77777777" w:rsidR="002849BA" w:rsidRDefault="009662F9">
      <w:pPr>
        <w:pStyle w:val="Heading3"/>
        <w:outlineLvl w:val="2"/>
      </w:pPr>
      <w:bookmarkStart w:id="42" w:name="_Toc240483691"/>
      <w:r>
        <w:rPr>
          <w:rFonts w:ascii="Times New Roman" w:hAnsi="Times New Roman"/>
          <w:b/>
          <w:color w:val="000000"/>
          <w:sz w:val="24"/>
        </w:rPr>
        <w:t>3.2.3 Penentuan Ukuran Sampel</w:t>
      </w:r>
      <w:bookmarkEnd w:id="42"/>
    </w:p>
    <w:p w14:paraId="0CE40D48" w14:textId="77777777" w:rsidR="002849BA" w:rsidRDefault="009662F9">
      <w:pPr>
        <w:spacing w:after="0" w:line="360" w:lineRule="auto"/>
        <w:ind w:firstLine="709"/>
        <w:jc w:val="both"/>
      </w:pPr>
      <w:r>
        <w:rPr>
          <w:rFonts w:cs="Times New Roman"/>
        </w:rPr>
        <w:t>Penentuan ukuran sampel minimum dalam penelitian ini mengacu pada formula Green (1991) yang dirancang khusus untuk mendeteksi efek pada analisis regresi linear berganda:</w:t>
      </w:r>
    </w:p>
    <w:p w14:paraId="23DE3848" w14:textId="77777777" w:rsidR="002849BA" w:rsidRDefault="009662F9">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1F21F3AE" w14:textId="77777777" w:rsidR="002849BA" w:rsidRDefault="009662F9">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748E25A9" w14:textId="77777777" w:rsidR="002849BA" w:rsidRDefault="009662F9">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0C47C13B" w14:textId="77777777" w:rsidR="002849BA" w:rsidRDefault="009662F9">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37CC9939" w14:textId="77777777" w:rsidR="002849BA" w:rsidRDefault="009662F9">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3F1F00AA" w14:textId="77777777" w:rsidR="002849BA" w:rsidRDefault="009662F9">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2369553F" w14:textId="77777777" w:rsidR="002849BA" w:rsidRDefault="009662F9">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1AF82369" w14:textId="77777777" w:rsidR="002849BA" w:rsidRDefault="009662F9">
      <w:pPr>
        <w:spacing w:after="0" w:line="360" w:lineRule="auto"/>
        <w:ind w:firstLine="709"/>
        <w:jc w:val="both"/>
      </w:pPr>
      <w:r>
        <w:rPr>
          <w:rFonts w:cs="Times New Roman"/>
        </w:rPr>
        <w:t>Mengacu pada perhitungan formula Green (1991) di atas, ukuran sampel minimum absolut yang dipersyaratkan adalah 111 responden. Target sampel data bersih yang dapat dianalisis (</w:t>
      </w:r>
      <w:r>
        <w:rPr>
          <w:rFonts w:cs="Times New Roman"/>
          <w:i/>
        </w:rPr>
        <w:t>usable and analyzable sample</w:t>
      </w:r>
      <w:r>
        <w:rPr>
          <w:rFonts w:cs="Times New Roman"/>
        </w:rPr>
        <w:t xml:space="preserve">) dalam penelitian ini ditetapkan sebesar </w:t>
      </w:r>
      <w:r>
        <w:rPr>
          <w:rFonts w:cs="Times New Roman"/>
          <w:b/>
        </w:rPr>
        <w:t>120 hingga 150 responden</w:t>
      </w:r>
      <w:r>
        <w:rPr>
          <w:rFonts w:cs="Times New Roman"/>
        </w:rPr>
        <w:t xml:space="preserve">, di luar 30 responden yang </w:t>
      </w:r>
      <w:r>
        <w:rPr>
          <w:rFonts w:cs="Times New Roman"/>
        </w:rPr>
        <w:lastRenderedPageBreak/>
        <w:t>dialokasikan khusus untuk uji coba instrumen kuesioner (</w:t>
      </w:r>
      <w:r>
        <w:rPr>
          <w:rFonts w:cs="Times New Roman"/>
          <w:i/>
        </w:rPr>
        <w:t>pilot testing</w:t>
      </w:r>
      <w:r>
        <w:rPr>
          <w:rFonts w:cs="Times New Roman"/>
        </w:rPr>
        <w:t>). Jumlah sampel 120–150 ini memenuhi kriteria Cohen (1988) untuk mencapai kekuatan uji statistik (</w:t>
      </w:r>
      <w:r>
        <w:rPr>
          <w:rFonts w:cs="Times New Roman"/>
          <w:i/>
        </w:rPr>
        <w:t>statistical power</w:t>
      </w:r>
      <w:r>
        <w:rPr>
          <w:rFonts w:cs="Times New Roman"/>
        </w:rPr>
        <w:t>) \ge 0,80 pada taraf signifikansi α = 0,05 dengan asumsi ukuran efek sedang (</w:t>
      </w:r>
      <w:r>
        <w:rPr>
          <w:rFonts w:cs="Times New Roman"/>
          <w:i/>
        </w:rPr>
        <w:t>medium effect size</w:t>
      </w:r>
      <w:r>
        <w:rPr>
          <w:rFonts w:cs="Times New Roman"/>
        </w:rPr>
        <w:t xml:space="preserve">, </w:t>
      </w:r>
      <w:r>
        <w:rPr>
          <w:rFonts w:cs="Times New Roman"/>
          <w:i/>
        </w:rPr>
        <w:t>f</w:t>
      </w:r>
      <w:r>
        <w:rPr>
          <w:rFonts w:cs="Times New Roman"/>
        </w:rPr>
        <w:t>² = 0,15) pada estimasi model regresi utama.</w:t>
      </w:r>
    </w:p>
    <w:p w14:paraId="3C733E99" w14:textId="77777777" w:rsidR="002849BA" w:rsidRDefault="009662F9">
      <w:pPr>
        <w:pStyle w:val="Heading3"/>
        <w:outlineLvl w:val="2"/>
      </w:pPr>
      <w:bookmarkStart w:id="43" w:name="_Toc240483692"/>
      <w:r>
        <w:rPr>
          <w:rFonts w:ascii="Times New Roman" w:hAnsi="Times New Roman"/>
          <w:b/>
          <w:color w:val="000000"/>
          <w:sz w:val="24"/>
        </w:rPr>
        <w:t>3.2.4 Justifikasi Komparatif Pemilihan Teknik Sampling</w:t>
      </w:r>
      <w:bookmarkEnd w:id="43"/>
    </w:p>
    <w:p w14:paraId="2C354A0D" w14:textId="77777777" w:rsidR="002849BA" w:rsidRDefault="009662F9">
      <w:pPr>
        <w:spacing w:after="0" w:line="360" w:lineRule="auto"/>
        <w:ind w:firstLine="709"/>
        <w:jc w:val="both"/>
      </w:pPr>
      <w:r>
        <w:rPr>
          <w:rFonts w:cs="Times New Roman"/>
        </w:rPr>
        <w:t xml:space="preserve">Dalam literatur metodologi penelitian kuantitatif (Sekaran dan Bougie, 2016; Sugiyono, 2019), metode pengambilan sampel terbagi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13669FBB" w14:textId="77777777" w:rsidR="002849BA" w:rsidRDefault="009662F9">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Pada penelitian ini, kerangka sampling sensus pembeli kartu Pokémon di Indonesia tidak tersedia secara terpusat, sehingga teknik probabilitas murni mustahil diterapkan secara akurat.</w:t>
      </w:r>
    </w:p>
    <w:p w14:paraId="630A7597" w14:textId="77777777" w:rsidR="002849BA" w:rsidRDefault="009662F9">
      <w:pPr>
        <w:spacing w:after="40" w:line="360" w:lineRule="auto"/>
        <w:ind w:left="709" w:hanging="227"/>
        <w:jc w:val="both"/>
      </w:pPr>
      <w:r>
        <w:rPr>
          <w:rFonts w:cs="Times New Roman"/>
          <w:b/>
        </w:rPr>
        <w:t xml:space="preserve">•  </w:t>
      </w:r>
      <w:r>
        <w:rPr>
          <w:rFonts w:cs="Times New Roman"/>
        </w:rPr>
        <w:t xml:space="preserve">Oleh karena itu, penelitian ini memilih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Teknik ini memilih responden berdasarkan pertimbangan dan kriteria inklusi terdefinisi yang ditetapkan peneliti.</w:t>
      </w:r>
    </w:p>
    <w:p w14:paraId="234E0596" w14:textId="77777777" w:rsidR="002849BA" w:rsidRDefault="009662F9">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paling tepat (</w:t>
      </w:r>
      <w:r>
        <w:rPr>
          <w:rFonts w:cs="Times New Roman"/>
          <w:i/>
        </w:rPr>
        <w:t>the most suitable</w:t>
      </w:r>
      <w:r>
        <w:rPr>
          <w:rFonts w:cs="Times New Roman"/>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rFonts w:cs="Times New Roman"/>
          <w:i/>
        </w:rPr>
        <w:t>purposive sampling</w:t>
      </w:r>
      <w:r>
        <w:rPr>
          <w:rFonts w:cs="Times New Roman"/>
        </w:rPr>
        <w:t xml:space="preserve"> pada komunitas hobi dan kartu koleksi ini sejalan dengan praktik riset internasional terdahulu pada konteks barang koleksi (Belk, 1995; Gao </w:t>
      </w:r>
      <w:r>
        <w:rPr>
          <w:rFonts w:cs="Times New Roman"/>
          <w:i/>
        </w:rPr>
        <w:t>et al.</w:t>
      </w:r>
      <w:r>
        <w:rPr>
          <w:rFonts w:cs="Times New Roman"/>
        </w:rPr>
        <w:t>., 2014).</w:t>
      </w:r>
    </w:p>
    <w:p w14:paraId="03391C45" w14:textId="77777777" w:rsidR="002849BA" w:rsidRDefault="009662F9">
      <w:pPr>
        <w:pStyle w:val="Heading2"/>
        <w:outlineLvl w:val="1"/>
      </w:pPr>
      <w:bookmarkStart w:id="44" w:name="_Toc240483693"/>
      <w:r>
        <w:rPr>
          <w:rFonts w:ascii="Times New Roman" w:hAnsi="Times New Roman"/>
          <w:b/>
          <w:color w:val="000000"/>
          <w:sz w:val="24"/>
        </w:rPr>
        <w:t>3.3 Model Penelitian</w:t>
      </w:r>
      <w:bookmarkEnd w:id="44"/>
    </w:p>
    <w:p w14:paraId="40FE2F33" w14:textId="77777777" w:rsidR="002849BA" w:rsidRDefault="009662F9">
      <w:pPr>
        <w:spacing w:after="0" w:line="360" w:lineRule="auto"/>
        <w:ind w:firstLine="709"/>
        <w:jc w:val="both"/>
      </w:pPr>
      <w:r>
        <w:rPr>
          <w:rFonts w:cs="Times New Roman"/>
        </w:rPr>
        <w:t xml:space="preserve">Guna menguji hipotesis penelitian secara akurat dan mengisolasi efek moderasi murni terpisah dari efek langsung pemoderasi, penelitian ini mengadopsi prosedur regresi hirarkis </w:t>
      </w:r>
      <w:r>
        <w:rPr>
          <w:rFonts w:cs="Times New Roman"/>
          <w:i/>
        </w:rPr>
        <w:t>Moderated Regression Analysis</w:t>
      </w:r>
      <w:r>
        <w:rPr>
          <w:rFonts w:cs="Times New Roman"/>
        </w:rPr>
        <w:t xml:space="preserve"> (MRA) berbasis OLS </w:t>
      </w:r>
      <w:r>
        <w:rPr>
          <w:rFonts w:cs="Times New Roman"/>
        </w:rPr>
        <w:lastRenderedPageBreak/>
        <w:t>yang diestimasi dalam dua model bertahap (Aiken dan West, 1991; Cohen, 1988; Hayes, 2018):</w:t>
      </w:r>
    </w:p>
    <w:p w14:paraId="726590D7" w14:textId="77777777" w:rsidR="002849BA" w:rsidRDefault="009662F9">
      <w:pPr>
        <w:spacing w:after="0" w:line="360" w:lineRule="auto"/>
        <w:ind w:firstLine="709"/>
        <w:jc w:val="both"/>
      </w:pPr>
      <w:r>
        <w:rPr>
          <w:rFonts w:cs="Times New Roman"/>
          <w:b/>
        </w:rPr>
        <w:t>Model 1 — Regresi Linear Berganda Hirarkis (Model Aditif Baseline / Efek Utama):</w:t>
      </w:r>
    </w:p>
    <w:p w14:paraId="3D728CBB" w14:textId="77777777" w:rsidR="002849BA" w:rsidRDefault="009662F9">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6E8DA8E3" w14:textId="77777777" w:rsidR="002849BA" w:rsidRDefault="009662F9">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4B950D31" w14:textId="77777777" w:rsidR="002849BA" w:rsidRDefault="009662F9">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3027ED0A" w14:textId="77777777" w:rsidR="002849BA" w:rsidRDefault="009662F9">
      <w:pPr>
        <w:spacing w:after="0" w:line="360" w:lineRule="auto"/>
        <w:ind w:firstLine="709"/>
        <w:jc w:val="both"/>
      </w:pPr>
      <w:r>
        <w:rPr>
          <w:rFonts w:cs="Times New Roman"/>
        </w:rPr>
        <w:t>Di mana:</w:t>
      </w:r>
    </w:p>
    <w:p w14:paraId="06BD631E" w14:textId="77777777" w:rsidR="002849BA" w:rsidRDefault="009662F9">
      <w:pPr>
        <w:spacing w:after="0" w:line="360" w:lineRule="auto"/>
        <w:ind w:firstLine="709"/>
        <w:jc w:val="both"/>
      </w:pPr>
      <w:r>
        <w:rPr>
          <w:rFonts w:cs="Times New Roman"/>
        </w:rPr>
        <w:t>[noitemsep,topsep=2pt]</w:t>
      </w:r>
    </w:p>
    <w:p w14:paraId="2A901824" w14:textId="77777777" w:rsidR="002849BA" w:rsidRDefault="009662F9">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74FAF74A" w14:textId="77777777" w:rsidR="002849BA" w:rsidRDefault="009662F9">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5AEDC665" w14:textId="77777777" w:rsidR="002849BA" w:rsidRDefault="009662F9">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6EE0FBE9" w14:textId="77777777" w:rsidR="002849BA" w:rsidRDefault="009662F9">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482D1713" w14:textId="77777777" w:rsidR="002849BA" w:rsidRDefault="009662F9">
      <w:pPr>
        <w:spacing w:after="40" w:line="360" w:lineRule="auto"/>
        <w:ind w:left="709" w:hanging="227"/>
        <w:jc w:val="both"/>
      </w:pPr>
      <w:r>
        <w:rPr>
          <w:rFonts w:cs="Times New Roman"/>
          <w:b/>
        </w:rPr>
        <w:t xml:space="preserve">•  </w:t>
      </w:r>
      <w:r>
        <w:rPr>
          <w:rFonts w:cs="Times New Roman"/>
        </w:rPr>
        <w:t>α = Nilai intersep konstan regresi</w:t>
      </w:r>
    </w:p>
    <w:p w14:paraId="04DB1071" w14:textId="77777777" w:rsidR="002849BA" w:rsidRDefault="009662F9">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63127F0A" w14:textId="77777777" w:rsidR="002849BA" w:rsidRDefault="009662F9">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57A0811E" w14:textId="77777777" w:rsidR="002849BA" w:rsidRDefault="009662F9">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4386379C" w14:textId="77777777" w:rsidR="002849BA" w:rsidRDefault="009662F9">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0F10421A" w14:textId="77777777" w:rsidR="002849BA" w:rsidRDefault="009662F9">
      <w:pPr>
        <w:spacing w:after="0" w:line="360" w:lineRule="auto"/>
        <w:ind w:firstLine="709"/>
        <w:jc w:val="both"/>
      </w:pPr>
      <w:r>
        <w:rPr>
          <w:rFonts w:cs="Times New Roman"/>
        </w:rPr>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F_{change}:</w:t>
      </w:r>
    </w:p>
    <w:p w14:paraId="7DC49E88" w14:textId="77777777" w:rsidR="002849BA" w:rsidRDefault="009662F9">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7B02C55C" w14:textId="77777777" w:rsidR="002849BA" w:rsidRDefault="009662F9">
      <w:pPr>
        <w:spacing w:after="0" w:line="360" w:lineRule="auto"/>
        <w:ind w:firstLine="709"/>
        <w:jc w:val="both"/>
      </w:pPr>
      <w:r>
        <w:rPr>
          <w:rFonts w:cs="Times New Roman"/>
        </w:rPr>
        <w:t>dengan derajat kebebasan df_1 = 3 dan df_2 = N - 8.</w:t>
      </w:r>
    </w:p>
    <w:p w14:paraId="345A414D" w14:textId="77777777" w:rsidR="002849BA" w:rsidRDefault="009662F9">
      <w:pPr>
        <w:pStyle w:val="Heading2"/>
        <w:outlineLvl w:val="1"/>
      </w:pPr>
      <w:bookmarkStart w:id="45" w:name="_Toc240483694"/>
      <w:r>
        <w:rPr>
          <w:rFonts w:ascii="Times New Roman" w:hAnsi="Times New Roman"/>
          <w:b/>
          <w:color w:val="000000"/>
          <w:sz w:val="24"/>
        </w:rPr>
        <w:t>3.4 Operasionalisasi Variabel</w:t>
      </w:r>
      <w:bookmarkEnd w:id="45"/>
    </w:p>
    <w:p w14:paraId="0587E996" w14:textId="77777777" w:rsidR="002849BA" w:rsidRDefault="009662F9">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4A18E553" w14:textId="77777777" w:rsidR="002849BA" w:rsidRDefault="009662F9">
      <w:pPr>
        <w:keepNext/>
        <w:spacing w:before="240" w:after="80" w:line="360" w:lineRule="auto"/>
      </w:pPr>
      <w:r>
        <w:rPr>
          <w:rFonts w:cs="Times New Roman"/>
          <w:b/>
        </w:rPr>
        <w:t>Tabel 3.2 Operasionalisasi Variabel Penelitian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2849BA" w14:paraId="195D084F"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38228615" w14:textId="77777777" w:rsidR="002849BA" w:rsidRDefault="009662F9">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1F7EA0CF" w14:textId="77777777" w:rsidR="002849BA" w:rsidRDefault="009662F9">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57EBDC1F" w14:textId="77777777" w:rsidR="002849BA" w:rsidRDefault="009662F9">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0E687093" w14:textId="77777777" w:rsidR="002849BA" w:rsidRDefault="009662F9">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57B36CAD" w14:textId="77777777" w:rsidR="002849BA" w:rsidRDefault="009662F9">
            <w:pPr>
              <w:spacing w:after="0"/>
              <w:jc w:val="center"/>
            </w:pPr>
            <w:r>
              <w:rPr>
                <w:b/>
                <w:sz w:val="20"/>
              </w:rPr>
              <w:t>Skala</w:t>
            </w:r>
          </w:p>
        </w:tc>
      </w:tr>
      <w:tr w:rsidR="002849BA" w14:paraId="6CA156C2" w14:textId="77777777">
        <w:trPr>
          <w:cantSplit/>
          <w:jc w:val="center"/>
        </w:trPr>
        <w:tc>
          <w:tcPr>
            <w:tcW w:w="1587" w:type="dxa"/>
            <w:tcMar>
              <w:top w:w="80" w:type="dxa"/>
              <w:left w:w="100" w:type="dxa"/>
              <w:bottom w:w="80" w:type="dxa"/>
              <w:right w:w="100" w:type="dxa"/>
            </w:tcMar>
          </w:tcPr>
          <w:p w14:paraId="211481EA" w14:textId="77777777" w:rsidR="002849BA" w:rsidRDefault="009662F9">
            <w:pPr>
              <w:spacing w:after="0"/>
              <w:jc w:val="center"/>
            </w:pPr>
            <w:r>
              <w:rPr>
                <w:b/>
                <w:sz w:val="19"/>
              </w:rPr>
              <w:t>Impulsive Buying (Y)</w:t>
            </w:r>
          </w:p>
        </w:tc>
        <w:tc>
          <w:tcPr>
            <w:tcW w:w="1587" w:type="dxa"/>
            <w:tcMar>
              <w:top w:w="80" w:type="dxa"/>
              <w:left w:w="100" w:type="dxa"/>
              <w:bottom w:w="80" w:type="dxa"/>
              <w:right w:w="100" w:type="dxa"/>
            </w:tcMar>
          </w:tcPr>
          <w:p w14:paraId="2AC89EDD" w14:textId="77777777" w:rsidR="002849BA" w:rsidRDefault="009662F9">
            <w:pPr>
              <w:spacing w:after="0"/>
            </w:pPr>
            <w:r>
              <w:rPr>
                <w:sz w:val="19"/>
              </w:rPr>
              <w:t xml:space="preserve">Kecenderungan membeli </w:t>
            </w:r>
            <w:r>
              <w:rPr>
                <w:i/>
                <w:sz w:val="19"/>
              </w:rPr>
              <w:t>booster pack</w:t>
            </w:r>
            <w:r>
              <w:rPr>
                <w:sz w:val="19"/>
              </w:rPr>
              <w:t xml:space="preserve"> Pokémon TCG tanpa rencana awal dan didorong emosi sesaat (Rook, 1987; Verplanken dan Herabadi, 2001).</w:t>
            </w:r>
          </w:p>
        </w:tc>
        <w:tc>
          <w:tcPr>
            <w:tcW w:w="1587" w:type="dxa"/>
            <w:tcMar>
              <w:top w:w="80" w:type="dxa"/>
              <w:left w:w="100" w:type="dxa"/>
              <w:bottom w:w="80" w:type="dxa"/>
              <w:right w:w="100" w:type="dxa"/>
            </w:tcMar>
          </w:tcPr>
          <w:p w14:paraId="6D83483E" w14:textId="77777777" w:rsidR="002849BA" w:rsidRDefault="009662F9">
            <w:pPr>
              <w:spacing w:after="0"/>
            </w:pPr>
            <w:r>
              <w:rPr>
                <w:sz w:val="19"/>
              </w:rPr>
              <w:t>Kognitif</w:t>
            </w:r>
          </w:p>
        </w:tc>
        <w:tc>
          <w:tcPr>
            <w:tcW w:w="1587" w:type="dxa"/>
            <w:tcMar>
              <w:top w:w="80" w:type="dxa"/>
              <w:left w:w="100" w:type="dxa"/>
              <w:bottom w:w="80" w:type="dxa"/>
              <w:right w:w="100" w:type="dxa"/>
            </w:tcMar>
          </w:tcPr>
          <w:p w14:paraId="6077690F" w14:textId="77777777" w:rsidR="002849BA" w:rsidRDefault="009662F9">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60064C13" w14:textId="77777777" w:rsidR="002849BA" w:rsidRDefault="009662F9">
            <w:pPr>
              <w:spacing w:after="0"/>
              <w:jc w:val="center"/>
            </w:pPr>
            <w:r>
              <w:rPr>
                <w:sz w:val="19"/>
              </w:rPr>
              <w:t>Likert 1–5</w:t>
            </w:r>
          </w:p>
        </w:tc>
      </w:tr>
      <w:tr w:rsidR="002849BA" w14:paraId="209140D9" w14:textId="77777777">
        <w:trPr>
          <w:cantSplit/>
          <w:jc w:val="center"/>
        </w:trPr>
        <w:tc>
          <w:tcPr>
            <w:tcW w:w="1587" w:type="dxa"/>
            <w:tcMar>
              <w:top w:w="80" w:type="dxa"/>
              <w:left w:w="100" w:type="dxa"/>
              <w:bottom w:w="80" w:type="dxa"/>
              <w:right w:w="100" w:type="dxa"/>
            </w:tcMar>
          </w:tcPr>
          <w:p w14:paraId="048A32DD" w14:textId="77777777" w:rsidR="002849BA" w:rsidRDefault="002849BA">
            <w:pPr>
              <w:spacing w:after="0"/>
              <w:jc w:val="center"/>
            </w:pPr>
          </w:p>
        </w:tc>
        <w:tc>
          <w:tcPr>
            <w:tcW w:w="1587" w:type="dxa"/>
            <w:tcMar>
              <w:top w:w="80" w:type="dxa"/>
              <w:left w:w="100" w:type="dxa"/>
              <w:bottom w:w="80" w:type="dxa"/>
              <w:right w:w="100" w:type="dxa"/>
            </w:tcMar>
          </w:tcPr>
          <w:p w14:paraId="44CDE86E" w14:textId="77777777" w:rsidR="002849BA" w:rsidRDefault="002849BA">
            <w:pPr>
              <w:spacing w:after="0"/>
            </w:pPr>
          </w:p>
        </w:tc>
        <w:tc>
          <w:tcPr>
            <w:tcW w:w="1587" w:type="dxa"/>
            <w:tcMar>
              <w:top w:w="80" w:type="dxa"/>
              <w:left w:w="100" w:type="dxa"/>
              <w:bottom w:w="80" w:type="dxa"/>
              <w:right w:w="100" w:type="dxa"/>
            </w:tcMar>
          </w:tcPr>
          <w:p w14:paraId="2A5A9AE1" w14:textId="77777777" w:rsidR="002849BA" w:rsidRDefault="009662F9">
            <w:pPr>
              <w:spacing w:after="0"/>
            </w:pPr>
            <w:r>
              <w:rPr>
                <w:sz w:val="19"/>
              </w:rPr>
              <w:t>Kognitif</w:t>
            </w:r>
          </w:p>
        </w:tc>
        <w:tc>
          <w:tcPr>
            <w:tcW w:w="1587" w:type="dxa"/>
            <w:tcMar>
              <w:top w:w="80" w:type="dxa"/>
              <w:left w:w="100" w:type="dxa"/>
              <w:bottom w:w="80" w:type="dxa"/>
              <w:right w:w="100" w:type="dxa"/>
            </w:tcMar>
          </w:tcPr>
          <w:p w14:paraId="70F4782F" w14:textId="77777777" w:rsidR="002849BA" w:rsidRDefault="009662F9">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6DB3AA18" w14:textId="77777777" w:rsidR="002849BA" w:rsidRDefault="009662F9">
            <w:pPr>
              <w:spacing w:after="0"/>
              <w:jc w:val="center"/>
            </w:pPr>
            <w:r>
              <w:rPr>
                <w:sz w:val="19"/>
              </w:rPr>
              <w:t>Likert 1–5</w:t>
            </w:r>
          </w:p>
        </w:tc>
      </w:tr>
      <w:tr w:rsidR="002849BA" w14:paraId="3F501698" w14:textId="77777777">
        <w:trPr>
          <w:cantSplit/>
          <w:jc w:val="center"/>
        </w:trPr>
        <w:tc>
          <w:tcPr>
            <w:tcW w:w="1587" w:type="dxa"/>
            <w:tcMar>
              <w:top w:w="80" w:type="dxa"/>
              <w:left w:w="100" w:type="dxa"/>
              <w:bottom w:w="80" w:type="dxa"/>
              <w:right w:w="100" w:type="dxa"/>
            </w:tcMar>
          </w:tcPr>
          <w:p w14:paraId="7F718E7C" w14:textId="77777777" w:rsidR="002849BA" w:rsidRDefault="002849BA">
            <w:pPr>
              <w:spacing w:after="0"/>
              <w:jc w:val="center"/>
            </w:pPr>
          </w:p>
        </w:tc>
        <w:tc>
          <w:tcPr>
            <w:tcW w:w="1587" w:type="dxa"/>
            <w:tcMar>
              <w:top w:w="80" w:type="dxa"/>
              <w:left w:w="100" w:type="dxa"/>
              <w:bottom w:w="80" w:type="dxa"/>
              <w:right w:w="100" w:type="dxa"/>
            </w:tcMar>
          </w:tcPr>
          <w:p w14:paraId="42741A17" w14:textId="77777777" w:rsidR="002849BA" w:rsidRDefault="002849BA">
            <w:pPr>
              <w:spacing w:after="0"/>
            </w:pPr>
          </w:p>
        </w:tc>
        <w:tc>
          <w:tcPr>
            <w:tcW w:w="1587" w:type="dxa"/>
            <w:tcMar>
              <w:top w:w="80" w:type="dxa"/>
              <w:left w:w="100" w:type="dxa"/>
              <w:bottom w:w="80" w:type="dxa"/>
              <w:right w:w="100" w:type="dxa"/>
            </w:tcMar>
          </w:tcPr>
          <w:p w14:paraId="7B19C5AF" w14:textId="77777777" w:rsidR="002849BA" w:rsidRDefault="009662F9">
            <w:pPr>
              <w:spacing w:after="0"/>
            </w:pPr>
            <w:r>
              <w:rPr>
                <w:sz w:val="19"/>
              </w:rPr>
              <w:t>Afektif</w:t>
            </w:r>
          </w:p>
        </w:tc>
        <w:tc>
          <w:tcPr>
            <w:tcW w:w="1587" w:type="dxa"/>
            <w:tcMar>
              <w:top w:w="80" w:type="dxa"/>
              <w:left w:w="100" w:type="dxa"/>
              <w:bottom w:w="80" w:type="dxa"/>
              <w:right w:w="100" w:type="dxa"/>
            </w:tcMar>
          </w:tcPr>
          <w:p w14:paraId="26C1C8E8" w14:textId="77777777" w:rsidR="002849BA" w:rsidRDefault="009662F9">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73452958" w14:textId="77777777" w:rsidR="002849BA" w:rsidRDefault="009662F9">
            <w:pPr>
              <w:spacing w:after="0"/>
              <w:jc w:val="center"/>
            </w:pPr>
            <w:r>
              <w:rPr>
                <w:sz w:val="19"/>
              </w:rPr>
              <w:t>Likert 1–5</w:t>
            </w:r>
          </w:p>
        </w:tc>
      </w:tr>
      <w:tr w:rsidR="002849BA" w14:paraId="3916BAFE" w14:textId="77777777">
        <w:trPr>
          <w:cantSplit/>
          <w:jc w:val="center"/>
        </w:trPr>
        <w:tc>
          <w:tcPr>
            <w:tcW w:w="1587" w:type="dxa"/>
            <w:tcMar>
              <w:top w:w="80" w:type="dxa"/>
              <w:left w:w="100" w:type="dxa"/>
              <w:bottom w:w="80" w:type="dxa"/>
              <w:right w:w="100" w:type="dxa"/>
            </w:tcMar>
          </w:tcPr>
          <w:p w14:paraId="7E7FA858" w14:textId="77777777" w:rsidR="002849BA" w:rsidRDefault="002849BA">
            <w:pPr>
              <w:spacing w:after="0"/>
              <w:jc w:val="center"/>
            </w:pPr>
          </w:p>
        </w:tc>
        <w:tc>
          <w:tcPr>
            <w:tcW w:w="1587" w:type="dxa"/>
            <w:tcMar>
              <w:top w:w="80" w:type="dxa"/>
              <w:left w:w="100" w:type="dxa"/>
              <w:bottom w:w="80" w:type="dxa"/>
              <w:right w:w="100" w:type="dxa"/>
            </w:tcMar>
          </w:tcPr>
          <w:p w14:paraId="026A4417" w14:textId="77777777" w:rsidR="002849BA" w:rsidRDefault="002849BA">
            <w:pPr>
              <w:spacing w:after="0"/>
            </w:pPr>
          </w:p>
        </w:tc>
        <w:tc>
          <w:tcPr>
            <w:tcW w:w="1587" w:type="dxa"/>
            <w:tcMar>
              <w:top w:w="80" w:type="dxa"/>
              <w:left w:w="100" w:type="dxa"/>
              <w:bottom w:w="80" w:type="dxa"/>
              <w:right w:w="100" w:type="dxa"/>
            </w:tcMar>
          </w:tcPr>
          <w:p w14:paraId="41C2CD3E" w14:textId="77777777" w:rsidR="002849BA" w:rsidRDefault="009662F9">
            <w:pPr>
              <w:spacing w:after="0"/>
            </w:pPr>
            <w:r>
              <w:rPr>
                <w:sz w:val="19"/>
              </w:rPr>
              <w:t>Afektif</w:t>
            </w:r>
          </w:p>
        </w:tc>
        <w:tc>
          <w:tcPr>
            <w:tcW w:w="1587" w:type="dxa"/>
            <w:tcMar>
              <w:top w:w="80" w:type="dxa"/>
              <w:left w:w="100" w:type="dxa"/>
              <w:bottom w:w="80" w:type="dxa"/>
              <w:right w:w="100" w:type="dxa"/>
            </w:tcMar>
          </w:tcPr>
          <w:p w14:paraId="6948A7C7" w14:textId="77777777" w:rsidR="002849BA" w:rsidRDefault="009662F9">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23596F7C" w14:textId="77777777" w:rsidR="002849BA" w:rsidRDefault="009662F9">
            <w:pPr>
              <w:spacing w:after="0"/>
              <w:jc w:val="center"/>
            </w:pPr>
            <w:r>
              <w:rPr>
                <w:sz w:val="19"/>
              </w:rPr>
              <w:t>Likert 1–5</w:t>
            </w:r>
          </w:p>
        </w:tc>
      </w:tr>
      <w:tr w:rsidR="002849BA" w14:paraId="20113927" w14:textId="77777777">
        <w:trPr>
          <w:cantSplit/>
          <w:jc w:val="center"/>
        </w:trPr>
        <w:tc>
          <w:tcPr>
            <w:tcW w:w="1587" w:type="dxa"/>
            <w:tcMar>
              <w:top w:w="80" w:type="dxa"/>
              <w:left w:w="100" w:type="dxa"/>
              <w:bottom w:w="80" w:type="dxa"/>
              <w:right w:w="100" w:type="dxa"/>
            </w:tcMar>
          </w:tcPr>
          <w:p w14:paraId="38107F09" w14:textId="77777777" w:rsidR="002849BA" w:rsidRDefault="002849BA">
            <w:pPr>
              <w:spacing w:after="0"/>
              <w:jc w:val="center"/>
            </w:pPr>
          </w:p>
        </w:tc>
        <w:tc>
          <w:tcPr>
            <w:tcW w:w="1587" w:type="dxa"/>
            <w:tcMar>
              <w:top w:w="80" w:type="dxa"/>
              <w:left w:w="100" w:type="dxa"/>
              <w:bottom w:w="80" w:type="dxa"/>
              <w:right w:w="100" w:type="dxa"/>
            </w:tcMar>
          </w:tcPr>
          <w:p w14:paraId="6BE65129" w14:textId="77777777" w:rsidR="002849BA" w:rsidRDefault="002849BA">
            <w:pPr>
              <w:spacing w:after="0"/>
            </w:pPr>
          </w:p>
        </w:tc>
        <w:tc>
          <w:tcPr>
            <w:tcW w:w="1587" w:type="dxa"/>
            <w:tcMar>
              <w:top w:w="80" w:type="dxa"/>
              <w:left w:w="100" w:type="dxa"/>
              <w:bottom w:w="80" w:type="dxa"/>
              <w:right w:w="100" w:type="dxa"/>
            </w:tcMar>
          </w:tcPr>
          <w:p w14:paraId="7DC48A60" w14:textId="77777777" w:rsidR="002849BA" w:rsidRDefault="009662F9">
            <w:pPr>
              <w:spacing w:after="0"/>
            </w:pPr>
            <w:r>
              <w:rPr>
                <w:sz w:val="19"/>
              </w:rPr>
              <w:t>Kognitif</w:t>
            </w:r>
          </w:p>
        </w:tc>
        <w:tc>
          <w:tcPr>
            <w:tcW w:w="1587" w:type="dxa"/>
            <w:tcMar>
              <w:top w:w="80" w:type="dxa"/>
              <w:left w:w="100" w:type="dxa"/>
              <w:bottom w:w="80" w:type="dxa"/>
              <w:right w:w="100" w:type="dxa"/>
            </w:tcMar>
          </w:tcPr>
          <w:p w14:paraId="77FD8812" w14:textId="77777777" w:rsidR="002849BA" w:rsidRDefault="009662F9">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545A1CD7" w14:textId="77777777" w:rsidR="002849BA" w:rsidRDefault="009662F9">
            <w:pPr>
              <w:spacing w:after="0"/>
              <w:jc w:val="center"/>
            </w:pPr>
            <w:r>
              <w:rPr>
                <w:sz w:val="19"/>
              </w:rPr>
              <w:t>Likert 1–5</w:t>
            </w:r>
          </w:p>
        </w:tc>
      </w:tr>
      <w:tr w:rsidR="002849BA" w14:paraId="1160C213" w14:textId="77777777">
        <w:trPr>
          <w:cantSplit/>
          <w:jc w:val="center"/>
        </w:trPr>
        <w:tc>
          <w:tcPr>
            <w:tcW w:w="1587" w:type="dxa"/>
            <w:tcMar>
              <w:top w:w="80" w:type="dxa"/>
              <w:left w:w="100" w:type="dxa"/>
              <w:bottom w:w="80" w:type="dxa"/>
              <w:right w:w="100" w:type="dxa"/>
            </w:tcMar>
          </w:tcPr>
          <w:p w14:paraId="4FCA46DD" w14:textId="77777777" w:rsidR="002849BA" w:rsidRDefault="002849BA">
            <w:pPr>
              <w:spacing w:after="0"/>
              <w:jc w:val="center"/>
            </w:pPr>
          </w:p>
        </w:tc>
        <w:tc>
          <w:tcPr>
            <w:tcW w:w="1587" w:type="dxa"/>
            <w:tcMar>
              <w:top w:w="80" w:type="dxa"/>
              <w:left w:w="100" w:type="dxa"/>
              <w:bottom w:w="80" w:type="dxa"/>
              <w:right w:w="100" w:type="dxa"/>
            </w:tcMar>
          </w:tcPr>
          <w:p w14:paraId="1E0D60E2" w14:textId="77777777" w:rsidR="002849BA" w:rsidRDefault="002849BA">
            <w:pPr>
              <w:spacing w:after="0"/>
            </w:pPr>
          </w:p>
        </w:tc>
        <w:tc>
          <w:tcPr>
            <w:tcW w:w="1587" w:type="dxa"/>
            <w:tcMar>
              <w:top w:w="80" w:type="dxa"/>
              <w:left w:w="100" w:type="dxa"/>
              <w:bottom w:w="80" w:type="dxa"/>
              <w:right w:w="100" w:type="dxa"/>
            </w:tcMar>
          </w:tcPr>
          <w:p w14:paraId="024A745B" w14:textId="77777777" w:rsidR="002849BA" w:rsidRDefault="009662F9">
            <w:pPr>
              <w:spacing w:after="0"/>
            </w:pPr>
            <w:r>
              <w:rPr>
                <w:sz w:val="19"/>
              </w:rPr>
              <w:t>Afektif</w:t>
            </w:r>
          </w:p>
        </w:tc>
        <w:tc>
          <w:tcPr>
            <w:tcW w:w="1587" w:type="dxa"/>
            <w:tcMar>
              <w:top w:w="80" w:type="dxa"/>
              <w:left w:w="100" w:type="dxa"/>
              <w:bottom w:w="80" w:type="dxa"/>
              <w:right w:w="100" w:type="dxa"/>
            </w:tcMar>
          </w:tcPr>
          <w:p w14:paraId="7D5E67A6" w14:textId="77777777" w:rsidR="002849BA" w:rsidRDefault="009662F9">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29BB4C09" w14:textId="77777777" w:rsidR="002849BA" w:rsidRDefault="009662F9">
            <w:pPr>
              <w:spacing w:after="0"/>
              <w:jc w:val="center"/>
            </w:pPr>
            <w:r>
              <w:rPr>
                <w:sz w:val="19"/>
              </w:rPr>
              <w:t>Likert 1–5</w:t>
            </w:r>
          </w:p>
        </w:tc>
      </w:tr>
      <w:tr w:rsidR="002849BA" w14:paraId="47FF671B" w14:textId="77777777">
        <w:trPr>
          <w:cantSplit/>
          <w:jc w:val="center"/>
        </w:trPr>
        <w:tc>
          <w:tcPr>
            <w:tcW w:w="1587" w:type="dxa"/>
            <w:tcMar>
              <w:top w:w="80" w:type="dxa"/>
              <w:left w:w="100" w:type="dxa"/>
              <w:bottom w:w="80" w:type="dxa"/>
              <w:right w:w="100" w:type="dxa"/>
            </w:tcMar>
          </w:tcPr>
          <w:p w14:paraId="48020D59" w14:textId="77777777" w:rsidR="002849BA" w:rsidRDefault="009662F9">
            <w:pPr>
              <w:spacing w:after="0"/>
              <w:jc w:val="center"/>
            </w:pPr>
            <w:r>
              <w:rPr>
                <w:b/>
                <w:sz w:val="19"/>
              </w:rPr>
              <w:t>Hedonic Motivation (X₁)</w:t>
            </w:r>
          </w:p>
        </w:tc>
        <w:tc>
          <w:tcPr>
            <w:tcW w:w="1587" w:type="dxa"/>
            <w:tcMar>
              <w:top w:w="80" w:type="dxa"/>
              <w:left w:w="100" w:type="dxa"/>
              <w:bottom w:w="80" w:type="dxa"/>
              <w:right w:w="100" w:type="dxa"/>
            </w:tcMar>
          </w:tcPr>
          <w:p w14:paraId="11C6DCE3" w14:textId="77777777" w:rsidR="002849BA" w:rsidRDefault="009662F9">
            <w:pPr>
              <w:spacing w:after="0"/>
            </w:pPr>
            <w:r>
              <w:rPr>
                <w:sz w:val="19"/>
              </w:rPr>
              <w:t>Motivasi belanja untuk kesenangan emosional dan sensasi petualangan (Arnold dan Reynolds, 2003).</w:t>
            </w:r>
          </w:p>
        </w:tc>
        <w:tc>
          <w:tcPr>
            <w:tcW w:w="1587" w:type="dxa"/>
            <w:tcMar>
              <w:top w:w="80" w:type="dxa"/>
              <w:left w:w="100" w:type="dxa"/>
              <w:bottom w:w="80" w:type="dxa"/>
              <w:right w:w="100" w:type="dxa"/>
            </w:tcMar>
          </w:tcPr>
          <w:p w14:paraId="1514A3DE" w14:textId="77777777" w:rsidR="002849BA" w:rsidRDefault="009662F9">
            <w:pPr>
              <w:spacing w:after="0"/>
            </w:pPr>
            <w:r>
              <w:rPr>
                <w:i/>
                <w:sz w:val="19"/>
              </w:rPr>
              <w:t>Adventure</w:t>
            </w:r>
          </w:p>
        </w:tc>
        <w:tc>
          <w:tcPr>
            <w:tcW w:w="1587" w:type="dxa"/>
            <w:tcMar>
              <w:top w:w="80" w:type="dxa"/>
              <w:left w:w="100" w:type="dxa"/>
              <w:bottom w:w="80" w:type="dxa"/>
              <w:right w:w="100" w:type="dxa"/>
            </w:tcMar>
          </w:tcPr>
          <w:p w14:paraId="53DF465A" w14:textId="77777777" w:rsidR="002849BA" w:rsidRDefault="009662F9">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379AC835" w14:textId="77777777" w:rsidR="002849BA" w:rsidRDefault="009662F9">
            <w:pPr>
              <w:spacing w:after="0"/>
              <w:jc w:val="center"/>
            </w:pPr>
            <w:r>
              <w:rPr>
                <w:sz w:val="19"/>
              </w:rPr>
              <w:t>Likert 1–5</w:t>
            </w:r>
          </w:p>
        </w:tc>
      </w:tr>
      <w:tr w:rsidR="002849BA" w14:paraId="3FC8ACE0" w14:textId="77777777">
        <w:trPr>
          <w:cantSplit/>
          <w:jc w:val="center"/>
        </w:trPr>
        <w:tc>
          <w:tcPr>
            <w:tcW w:w="1587" w:type="dxa"/>
            <w:tcMar>
              <w:top w:w="80" w:type="dxa"/>
              <w:left w:w="100" w:type="dxa"/>
              <w:bottom w:w="80" w:type="dxa"/>
              <w:right w:w="100" w:type="dxa"/>
            </w:tcMar>
          </w:tcPr>
          <w:p w14:paraId="2C234616" w14:textId="77777777" w:rsidR="002849BA" w:rsidRDefault="002849BA">
            <w:pPr>
              <w:spacing w:after="0"/>
              <w:jc w:val="center"/>
            </w:pPr>
          </w:p>
        </w:tc>
        <w:tc>
          <w:tcPr>
            <w:tcW w:w="1587" w:type="dxa"/>
            <w:tcMar>
              <w:top w:w="80" w:type="dxa"/>
              <w:left w:w="100" w:type="dxa"/>
              <w:bottom w:w="80" w:type="dxa"/>
              <w:right w:w="100" w:type="dxa"/>
            </w:tcMar>
          </w:tcPr>
          <w:p w14:paraId="60447436" w14:textId="77777777" w:rsidR="002849BA" w:rsidRDefault="002849BA">
            <w:pPr>
              <w:spacing w:after="0"/>
            </w:pPr>
          </w:p>
        </w:tc>
        <w:tc>
          <w:tcPr>
            <w:tcW w:w="1587" w:type="dxa"/>
            <w:tcMar>
              <w:top w:w="80" w:type="dxa"/>
              <w:left w:w="100" w:type="dxa"/>
              <w:bottom w:w="80" w:type="dxa"/>
              <w:right w:w="100" w:type="dxa"/>
            </w:tcMar>
          </w:tcPr>
          <w:p w14:paraId="3D2B1AA0" w14:textId="77777777" w:rsidR="002849BA" w:rsidRDefault="009662F9">
            <w:pPr>
              <w:spacing w:after="0"/>
            </w:pPr>
            <w:r>
              <w:rPr>
                <w:i/>
                <w:sz w:val="19"/>
              </w:rPr>
              <w:t>Adventure</w:t>
            </w:r>
          </w:p>
        </w:tc>
        <w:tc>
          <w:tcPr>
            <w:tcW w:w="1587" w:type="dxa"/>
            <w:tcMar>
              <w:top w:w="80" w:type="dxa"/>
              <w:left w:w="100" w:type="dxa"/>
              <w:bottom w:w="80" w:type="dxa"/>
              <w:right w:w="100" w:type="dxa"/>
            </w:tcMar>
          </w:tcPr>
          <w:p w14:paraId="39A95241" w14:textId="77777777" w:rsidR="002849BA" w:rsidRDefault="009662F9">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2FC55132" w14:textId="77777777" w:rsidR="002849BA" w:rsidRDefault="009662F9">
            <w:pPr>
              <w:spacing w:after="0"/>
              <w:jc w:val="center"/>
            </w:pPr>
            <w:r>
              <w:rPr>
                <w:sz w:val="19"/>
              </w:rPr>
              <w:t>Likert 1–5</w:t>
            </w:r>
          </w:p>
        </w:tc>
      </w:tr>
      <w:tr w:rsidR="002849BA" w14:paraId="38773764" w14:textId="77777777">
        <w:trPr>
          <w:cantSplit/>
          <w:jc w:val="center"/>
        </w:trPr>
        <w:tc>
          <w:tcPr>
            <w:tcW w:w="1587" w:type="dxa"/>
            <w:tcMar>
              <w:top w:w="80" w:type="dxa"/>
              <w:left w:w="100" w:type="dxa"/>
              <w:bottom w:w="80" w:type="dxa"/>
              <w:right w:w="100" w:type="dxa"/>
            </w:tcMar>
          </w:tcPr>
          <w:p w14:paraId="109CF2AE" w14:textId="77777777" w:rsidR="002849BA" w:rsidRDefault="002849BA">
            <w:pPr>
              <w:spacing w:after="0"/>
              <w:jc w:val="center"/>
            </w:pPr>
          </w:p>
        </w:tc>
        <w:tc>
          <w:tcPr>
            <w:tcW w:w="1587" w:type="dxa"/>
            <w:tcMar>
              <w:top w:w="80" w:type="dxa"/>
              <w:left w:w="100" w:type="dxa"/>
              <w:bottom w:w="80" w:type="dxa"/>
              <w:right w:w="100" w:type="dxa"/>
            </w:tcMar>
          </w:tcPr>
          <w:p w14:paraId="7016C6DD" w14:textId="77777777" w:rsidR="002849BA" w:rsidRDefault="002849BA">
            <w:pPr>
              <w:spacing w:after="0"/>
            </w:pPr>
          </w:p>
        </w:tc>
        <w:tc>
          <w:tcPr>
            <w:tcW w:w="1587" w:type="dxa"/>
            <w:tcMar>
              <w:top w:w="80" w:type="dxa"/>
              <w:left w:w="100" w:type="dxa"/>
              <w:bottom w:w="80" w:type="dxa"/>
              <w:right w:w="100" w:type="dxa"/>
            </w:tcMar>
          </w:tcPr>
          <w:p w14:paraId="34D7FB54" w14:textId="77777777" w:rsidR="002849BA" w:rsidRDefault="009662F9">
            <w:pPr>
              <w:spacing w:after="0"/>
            </w:pPr>
            <w:r>
              <w:rPr>
                <w:i/>
                <w:sz w:val="19"/>
              </w:rPr>
              <w:t>Gratification</w:t>
            </w:r>
          </w:p>
        </w:tc>
        <w:tc>
          <w:tcPr>
            <w:tcW w:w="1587" w:type="dxa"/>
            <w:tcMar>
              <w:top w:w="80" w:type="dxa"/>
              <w:left w:w="100" w:type="dxa"/>
              <w:bottom w:w="80" w:type="dxa"/>
              <w:right w:w="100" w:type="dxa"/>
            </w:tcMar>
          </w:tcPr>
          <w:p w14:paraId="5CD1A6D9" w14:textId="77777777" w:rsidR="002849BA" w:rsidRDefault="009662F9">
            <w:pPr>
              <w:spacing w:after="0"/>
            </w:pPr>
            <w:r>
              <w:rPr>
                <w:sz w:val="19"/>
              </w:rPr>
              <w:t>X1.3. Membeli kartu Pokémon adalah cara saya memanjakan diri atau melepas penat stres.</w:t>
            </w:r>
          </w:p>
        </w:tc>
        <w:tc>
          <w:tcPr>
            <w:tcW w:w="1587" w:type="dxa"/>
            <w:tcMar>
              <w:top w:w="80" w:type="dxa"/>
              <w:left w:w="100" w:type="dxa"/>
              <w:bottom w:w="80" w:type="dxa"/>
              <w:right w:w="100" w:type="dxa"/>
            </w:tcMar>
          </w:tcPr>
          <w:p w14:paraId="71FAAACC" w14:textId="77777777" w:rsidR="002849BA" w:rsidRDefault="009662F9">
            <w:pPr>
              <w:spacing w:after="0"/>
              <w:jc w:val="center"/>
            </w:pPr>
            <w:r>
              <w:rPr>
                <w:sz w:val="19"/>
              </w:rPr>
              <w:t>Likert 1–5</w:t>
            </w:r>
          </w:p>
        </w:tc>
      </w:tr>
      <w:tr w:rsidR="002849BA" w14:paraId="52EE3562" w14:textId="77777777">
        <w:trPr>
          <w:cantSplit/>
          <w:jc w:val="center"/>
        </w:trPr>
        <w:tc>
          <w:tcPr>
            <w:tcW w:w="1587" w:type="dxa"/>
            <w:tcMar>
              <w:top w:w="80" w:type="dxa"/>
              <w:left w:w="100" w:type="dxa"/>
              <w:bottom w:w="80" w:type="dxa"/>
              <w:right w:w="100" w:type="dxa"/>
            </w:tcMar>
          </w:tcPr>
          <w:p w14:paraId="5094C4BA" w14:textId="77777777" w:rsidR="002849BA" w:rsidRDefault="002849BA">
            <w:pPr>
              <w:spacing w:after="0"/>
              <w:jc w:val="center"/>
            </w:pPr>
          </w:p>
        </w:tc>
        <w:tc>
          <w:tcPr>
            <w:tcW w:w="1587" w:type="dxa"/>
            <w:tcMar>
              <w:top w:w="80" w:type="dxa"/>
              <w:left w:w="100" w:type="dxa"/>
              <w:bottom w:w="80" w:type="dxa"/>
              <w:right w:w="100" w:type="dxa"/>
            </w:tcMar>
          </w:tcPr>
          <w:p w14:paraId="764C05C2" w14:textId="77777777" w:rsidR="002849BA" w:rsidRDefault="002849BA">
            <w:pPr>
              <w:spacing w:after="0"/>
            </w:pPr>
          </w:p>
        </w:tc>
        <w:tc>
          <w:tcPr>
            <w:tcW w:w="1587" w:type="dxa"/>
            <w:tcMar>
              <w:top w:w="80" w:type="dxa"/>
              <w:left w:w="100" w:type="dxa"/>
              <w:bottom w:w="80" w:type="dxa"/>
              <w:right w:w="100" w:type="dxa"/>
            </w:tcMar>
          </w:tcPr>
          <w:p w14:paraId="5D85DCC9" w14:textId="77777777" w:rsidR="002849BA" w:rsidRDefault="009662F9">
            <w:pPr>
              <w:spacing w:after="0"/>
            </w:pPr>
            <w:r>
              <w:rPr>
                <w:i/>
                <w:sz w:val="19"/>
              </w:rPr>
              <w:t>Gratification</w:t>
            </w:r>
          </w:p>
        </w:tc>
        <w:tc>
          <w:tcPr>
            <w:tcW w:w="1587" w:type="dxa"/>
            <w:tcMar>
              <w:top w:w="80" w:type="dxa"/>
              <w:left w:w="100" w:type="dxa"/>
              <w:bottom w:w="80" w:type="dxa"/>
              <w:right w:w="100" w:type="dxa"/>
            </w:tcMar>
          </w:tcPr>
          <w:p w14:paraId="7373E7DA" w14:textId="77777777" w:rsidR="002849BA" w:rsidRDefault="009662F9">
            <w:pPr>
              <w:spacing w:after="0"/>
            </w:pPr>
            <w:r>
              <w:rPr>
                <w:sz w:val="19"/>
              </w:rPr>
              <w:t>X1.4. Menemukan kartu dengan ilustrasi langka (</w:t>
            </w:r>
            <w:r>
              <w:rPr>
                <w:i/>
                <w:sz w:val="19"/>
              </w:rPr>
              <w:t>SAR</w:t>
            </w:r>
            <w:r>
              <w:rPr>
                <w:sz w:val="19"/>
              </w:rPr>
              <w:t>) membuat saya sangat bahagia.</w:t>
            </w:r>
          </w:p>
        </w:tc>
        <w:tc>
          <w:tcPr>
            <w:tcW w:w="1587" w:type="dxa"/>
            <w:tcMar>
              <w:top w:w="80" w:type="dxa"/>
              <w:left w:w="100" w:type="dxa"/>
              <w:bottom w:w="80" w:type="dxa"/>
              <w:right w:w="100" w:type="dxa"/>
            </w:tcMar>
          </w:tcPr>
          <w:p w14:paraId="4092986C" w14:textId="77777777" w:rsidR="002849BA" w:rsidRDefault="009662F9">
            <w:pPr>
              <w:spacing w:after="0"/>
              <w:jc w:val="center"/>
            </w:pPr>
            <w:r>
              <w:rPr>
                <w:sz w:val="19"/>
              </w:rPr>
              <w:t>Likert 1–5</w:t>
            </w:r>
          </w:p>
        </w:tc>
      </w:tr>
      <w:tr w:rsidR="002849BA" w14:paraId="4C30BB01" w14:textId="77777777">
        <w:trPr>
          <w:cantSplit/>
          <w:jc w:val="center"/>
        </w:trPr>
        <w:tc>
          <w:tcPr>
            <w:tcW w:w="1587" w:type="dxa"/>
            <w:tcMar>
              <w:top w:w="80" w:type="dxa"/>
              <w:left w:w="100" w:type="dxa"/>
              <w:bottom w:w="80" w:type="dxa"/>
              <w:right w:w="100" w:type="dxa"/>
            </w:tcMar>
          </w:tcPr>
          <w:p w14:paraId="1782DBC0" w14:textId="77777777" w:rsidR="002849BA" w:rsidRDefault="002849BA">
            <w:pPr>
              <w:spacing w:after="0"/>
              <w:jc w:val="center"/>
            </w:pPr>
          </w:p>
        </w:tc>
        <w:tc>
          <w:tcPr>
            <w:tcW w:w="1587" w:type="dxa"/>
            <w:tcMar>
              <w:top w:w="80" w:type="dxa"/>
              <w:left w:w="100" w:type="dxa"/>
              <w:bottom w:w="80" w:type="dxa"/>
              <w:right w:w="100" w:type="dxa"/>
            </w:tcMar>
          </w:tcPr>
          <w:p w14:paraId="123524DA" w14:textId="77777777" w:rsidR="002849BA" w:rsidRDefault="002849BA">
            <w:pPr>
              <w:spacing w:after="0"/>
            </w:pPr>
          </w:p>
        </w:tc>
        <w:tc>
          <w:tcPr>
            <w:tcW w:w="1587" w:type="dxa"/>
            <w:tcMar>
              <w:top w:w="80" w:type="dxa"/>
              <w:left w:w="100" w:type="dxa"/>
              <w:bottom w:w="80" w:type="dxa"/>
              <w:right w:w="100" w:type="dxa"/>
            </w:tcMar>
          </w:tcPr>
          <w:p w14:paraId="1BD37958" w14:textId="77777777" w:rsidR="002849BA" w:rsidRDefault="009662F9">
            <w:pPr>
              <w:spacing w:after="0"/>
            </w:pPr>
            <w:r>
              <w:rPr>
                <w:i/>
                <w:sz w:val="19"/>
              </w:rPr>
              <w:t>Idea</w:t>
            </w:r>
          </w:p>
        </w:tc>
        <w:tc>
          <w:tcPr>
            <w:tcW w:w="1587" w:type="dxa"/>
            <w:tcMar>
              <w:top w:w="80" w:type="dxa"/>
              <w:left w:w="100" w:type="dxa"/>
              <w:bottom w:w="80" w:type="dxa"/>
              <w:right w:w="100" w:type="dxa"/>
            </w:tcMar>
          </w:tcPr>
          <w:p w14:paraId="1AE2D6A6" w14:textId="77777777" w:rsidR="002849BA" w:rsidRDefault="009662F9">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0B516231" w14:textId="77777777" w:rsidR="002849BA" w:rsidRDefault="009662F9">
            <w:pPr>
              <w:spacing w:after="0"/>
              <w:jc w:val="center"/>
            </w:pPr>
            <w:r>
              <w:rPr>
                <w:sz w:val="19"/>
              </w:rPr>
              <w:t>Likert 1–5</w:t>
            </w:r>
          </w:p>
        </w:tc>
      </w:tr>
      <w:tr w:rsidR="002849BA" w14:paraId="024188FA" w14:textId="77777777">
        <w:trPr>
          <w:cantSplit/>
          <w:jc w:val="center"/>
        </w:trPr>
        <w:tc>
          <w:tcPr>
            <w:tcW w:w="1587" w:type="dxa"/>
            <w:tcMar>
              <w:top w:w="80" w:type="dxa"/>
              <w:left w:w="100" w:type="dxa"/>
              <w:bottom w:w="80" w:type="dxa"/>
              <w:right w:w="100" w:type="dxa"/>
            </w:tcMar>
          </w:tcPr>
          <w:p w14:paraId="048300F7" w14:textId="77777777" w:rsidR="002849BA" w:rsidRDefault="009662F9">
            <w:pPr>
              <w:spacing w:after="0"/>
              <w:jc w:val="center"/>
            </w:pPr>
            <w:r>
              <w:rPr>
                <w:b/>
                <w:sz w:val="19"/>
              </w:rPr>
              <w:lastRenderedPageBreak/>
              <w:t>Desire for Completeness (X₂)</w:t>
            </w:r>
          </w:p>
        </w:tc>
        <w:tc>
          <w:tcPr>
            <w:tcW w:w="1587" w:type="dxa"/>
            <w:tcMar>
              <w:top w:w="80" w:type="dxa"/>
              <w:left w:w="100" w:type="dxa"/>
              <w:bottom w:w="80" w:type="dxa"/>
              <w:right w:w="100" w:type="dxa"/>
            </w:tcMar>
          </w:tcPr>
          <w:p w14:paraId="30C8B0EA" w14:textId="77777777" w:rsidR="002849BA" w:rsidRDefault="009662F9">
            <w:pPr>
              <w:spacing w:after="0"/>
            </w:pPr>
            <w:r>
              <w:rPr>
                <w:sz w:val="19"/>
              </w:rPr>
              <w:t xml:space="preserve">Dorongan psikologis menuntaskan set koleksi akibat </w:t>
            </w:r>
            <w:r>
              <w:rPr>
                <w:i/>
                <w:sz w:val="19"/>
              </w:rPr>
              <w:t>Zeigarnik Effect</w:t>
            </w:r>
            <w:r>
              <w:rPr>
                <w:sz w:val="19"/>
              </w:rPr>
              <w:t xml:space="preserve"> (Belk, 1995; Gao </w:t>
            </w:r>
            <w:r>
              <w:rPr>
                <w:i/>
                <w:sz w:val="19"/>
              </w:rPr>
              <w:t>et al.</w:t>
            </w:r>
            <w:r>
              <w:rPr>
                <w:sz w:val="19"/>
              </w:rPr>
              <w:t xml:space="preserve">., 2014; Barasz </w:t>
            </w:r>
            <w:r>
              <w:rPr>
                <w:i/>
                <w:sz w:val="19"/>
              </w:rPr>
              <w:t>et al.</w:t>
            </w:r>
            <w:r>
              <w:rPr>
                <w:sz w:val="19"/>
              </w:rPr>
              <w:t>., 2017).</w:t>
            </w:r>
          </w:p>
        </w:tc>
        <w:tc>
          <w:tcPr>
            <w:tcW w:w="1587" w:type="dxa"/>
            <w:tcMar>
              <w:top w:w="80" w:type="dxa"/>
              <w:left w:w="100" w:type="dxa"/>
              <w:bottom w:w="80" w:type="dxa"/>
              <w:right w:w="100" w:type="dxa"/>
            </w:tcMar>
          </w:tcPr>
          <w:p w14:paraId="1E37C8CB" w14:textId="77777777" w:rsidR="002849BA" w:rsidRDefault="009662F9">
            <w:pPr>
              <w:spacing w:after="0"/>
            </w:pPr>
            <w:r>
              <w:rPr>
                <w:i/>
                <w:sz w:val="19"/>
              </w:rPr>
              <w:t>Cognitive Tension</w:t>
            </w:r>
          </w:p>
        </w:tc>
        <w:tc>
          <w:tcPr>
            <w:tcW w:w="1587" w:type="dxa"/>
            <w:tcMar>
              <w:top w:w="80" w:type="dxa"/>
              <w:left w:w="100" w:type="dxa"/>
              <w:bottom w:w="80" w:type="dxa"/>
              <w:right w:w="100" w:type="dxa"/>
            </w:tcMar>
          </w:tcPr>
          <w:p w14:paraId="5D1EC7AC" w14:textId="77777777" w:rsidR="002849BA" w:rsidRDefault="009662F9">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00DEE69B" w14:textId="77777777" w:rsidR="002849BA" w:rsidRDefault="009662F9">
            <w:pPr>
              <w:spacing w:after="0"/>
              <w:jc w:val="center"/>
            </w:pPr>
            <w:r>
              <w:rPr>
                <w:sz w:val="19"/>
              </w:rPr>
              <w:t>Likert 1–5</w:t>
            </w:r>
          </w:p>
        </w:tc>
      </w:tr>
      <w:tr w:rsidR="002849BA" w14:paraId="37680F04" w14:textId="77777777">
        <w:trPr>
          <w:cantSplit/>
          <w:jc w:val="center"/>
        </w:trPr>
        <w:tc>
          <w:tcPr>
            <w:tcW w:w="1587" w:type="dxa"/>
            <w:tcMar>
              <w:top w:w="80" w:type="dxa"/>
              <w:left w:w="100" w:type="dxa"/>
              <w:bottom w:w="80" w:type="dxa"/>
              <w:right w:w="100" w:type="dxa"/>
            </w:tcMar>
          </w:tcPr>
          <w:p w14:paraId="273088EF" w14:textId="77777777" w:rsidR="002849BA" w:rsidRDefault="002849BA">
            <w:pPr>
              <w:spacing w:after="0"/>
              <w:jc w:val="center"/>
            </w:pPr>
          </w:p>
        </w:tc>
        <w:tc>
          <w:tcPr>
            <w:tcW w:w="1587" w:type="dxa"/>
            <w:tcMar>
              <w:top w:w="80" w:type="dxa"/>
              <w:left w:w="100" w:type="dxa"/>
              <w:bottom w:w="80" w:type="dxa"/>
              <w:right w:w="100" w:type="dxa"/>
            </w:tcMar>
          </w:tcPr>
          <w:p w14:paraId="0C01FAF3" w14:textId="77777777" w:rsidR="002849BA" w:rsidRDefault="002849BA">
            <w:pPr>
              <w:spacing w:after="0"/>
            </w:pPr>
          </w:p>
        </w:tc>
        <w:tc>
          <w:tcPr>
            <w:tcW w:w="1587" w:type="dxa"/>
            <w:tcMar>
              <w:top w:w="80" w:type="dxa"/>
              <w:left w:w="100" w:type="dxa"/>
              <w:bottom w:w="80" w:type="dxa"/>
              <w:right w:w="100" w:type="dxa"/>
            </w:tcMar>
          </w:tcPr>
          <w:p w14:paraId="4304F75C" w14:textId="77777777" w:rsidR="002849BA" w:rsidRDefault="009662F9">
            <w:pPr>
              <w:spacing w:after="0"/>
            </w:pPr>
            <w:r>
              <w:rPr>
                <w:i/>
                <w:sz w:val="19"/>
              </w:rPr>
              <w:t>Drive for Closure</w:t>
            </w:r>
          </w:p>
        </w:tc>
        <w:tc>
          <w:tcPr>
            <w:tcW w:w="1587" w:type="dxa"/>
            <w:tcMar>
              <w:top w:w="80" w:type="dxa"/>
              <w:left w:w="100" w:type="dxa"/>
              <w:bottom w:w="80" w:type="dxa"/>
              <w:right w:w="100" w:type="dxa"/>
            </w:tcMar>
          </w:tcPr>
          <w:p w14:paraId="309253A9" w14:textId="77777777" w:rsidR="002849BA" w:rsidRDefault="009662F9">
            <w:pPr>
              <w:spacing w:after="0"/>
            </w:pPr>
            <w:r>
              <w:rPr>
                <w:sz w:val="19"/>
              </w:rPr>
              <w:t xml:space="preserve">X2.2. Saya terdorong untuk terus membeli </w:t>
            </w:r>
            <w:r>
              <w:rPr>
                <w:i/>
                <w:sz w:val="19"/>
              </w:rPr>
              <w:t>booster pack</w:t>
            </w:r>
            <w:r>
              <w:rPr>
                <w:sz w:val="19"/>
              </w:rPr>
              <w:t xml:space="preserve"> agar dapat melengkapi seluruh kartu dalam satu seri.</w:t>
            </w:r>
          </w:p>
        </w:tc>
        <w:tc>
          <w:tcPr>
            <w:tcW w:w="1587" w:type="dxa"/>
            <w:tcMar>
              <w:top w:w="80" w:type="dxa"/>
              <w:left w:w="100" w:type="dxa"/>
              <w:bottom w:w="80" w:type="dxa"/>
              <w:right w:w="100" w:type="dxa"/>
            </w:tcMar>
          </w:tcPr>
          <w:p w14:paraId="78A04445" w14:textId="77777777" w:rsidR="002849BA" w:rsidRDefault="009662F9">
            <w:pPr>
              <w:spacing w:after="0"/>
              <w:jc w:val="center"/>
            </w:pPr>
            <w:r>
              <w:rPr>
                <w:sz w:val="19"/>
              </w:rPr>
              <w:t>Likert 1–5</w:t>
            </w:r>
          </w:p>
        </w:tc>
      </w:tr>
      <w:tr w:rsidR="002849BA" w14:paraId="35B76681" w14:textId="77777777">
        <w:trPr>
          <w:cantSplit/>
          <w:jc w:val="center"/>
        </w:trPr>
        <w:tc>
          <w:tcPr>
            <w:tcW w:w="1587" w:type="dxa"/>
            <w:tcMar>
              <w:top w:w="80" w:type="dxa"/>
              <w:left w:w="100" w:type="dxa"/>
              <w:bottom w:w="80" w:type="dxa"/>
              <w:right w:w="100" w:type="dxa"/>
            </w:tcMar>
          </w:tcPr>
          <w:p w14:paraId="2E14E159" w14:textId="77777777" w:rsidR="002849BA" w:rsidRDefault="002849BA">
            <w:pPr>
              <w:spacing w:after="0"/>
              <w:jc w:val="center"/>
            </w:pPr>
          </w:p>
        </w:tc>
        <w:tc>
          <w:tcPr>
            <w:tcW w:w="1587" w:type="dxa"/>
            <w:tcMar>
              <w:top w:w="80" w:type="dxa"/>
              <w:left w:w="100" w:type="dxa"/>
              <w:bottom w:w="80" w:type="dxa"/>
              <w:right w:w="100" w:type="dxa"/>
            </w:tcMar>
          </w:tcPr>
          <w:p w14:paraId="7215E573" w14:textId="77777777" w:rsidR="002849BA" w:rsidRDefault="002849BA">
            <w:pPr>
              <w:spacing w:after="0"/>
            </w:pPr>
          </w:p>
        </w:tc>
        <w:tc>
          <w:tcPr>
            <w:tcW w:w="1587" w:type="dxa"/>
            <w:tcMar>
              <w:top w:w="80" w:type="dxa"/>
              <w:left w:w="100" w:type="dxa"/>
              <w:bottom w:w="80" w:type="dxa"/>
              <w:right w:w="100" w:type="dxa"/>
            </w:tcMar>
          </w:tcPr>
          <w:p w14:paraId="4D106FFA" w14:textId="77777777" w:rsidR="002849BA" w:rsidRDefault="009662F9">
            <w:pPr>
              <w:spacing w:after="0"/>
            </w:pPr>
            <w:r>
              <w:rPr>
                <w:i/>
                <w:sz w:val="19"/>
              </w:rPr>
              <w:t>Cognitive Tension</w:t>
            </w:r>
          </w:p>
        </w:tc>
        <w:tc>
          <w:tcPr>
            <w:tcW w:w="1587" w:type="dxa"/>
            <w:tcMar>
              <w:top w:w="80" w:type="dxa"/>
              <w:left w:w="100" w:type="dxa"/>
              <w:bottom w:w="80" w:type="dxa"/>
              <w:right w:w="100" w:type="dxa"/>
            </w:tcMar>
          </w:tcPr>
          <w:p w14:paraId="0AA4A5C3" w14:textId="77777777" w:rsidR="002849BA" w:rsidRDefault="009662F9">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6977D871" w14:textId="77777777" w:rsidR="002849BA" w:rsidRDefault="009662F9">
            <w:pPr>
              <w:spacing w:after="0"/>
              <w:jc w:val="center"/>
            </w:pPr>
            <w:r>
              <w:rPr>
                <w:sz w:val="19"/>
              </w:rPr>
              <w:t>Likert 1–5</w:t>
            </w:r>
          </w:p>
        </w:tc>
      </w:tr>
      <w:tr w:rsidR="002849BA" w14:paraId="10966C0D" w14:textId="77777777">
        <w:trPr>
          <w:cantSplit/>
          <w:jc w:val="center"/>
        </w:trPr>
        <w:tc>
          <w:tcPr>
            <w:tcW w:w="1587" w:type="dxa"/>
            <w:tcMar>
              <w:top w:w="80" w:type="dxa"/>
              <w:left w:w="100" w:type="dxa"/>
              <w:bottom w:w="80" w:type="dxa"/>
              <w:right w:w="100" w:type="dxa"/>
            </w:tcMar>
          </w:tcPr>
          <w:p w14:paraId="57E43B94" w14:textId="77777777" w:rsidR="002849BA" w:rsidRDefault="002849BA">
            <w:pPr>
              <w:spacing w:after="0"/>
              <w:jc w:val="center"/>
            </w:pPr>
          </w:p>
        </w:tc>
        <w:tc>
          <w:tcPr>
            <w:tcW w:w="1587" w:type="dxa"/>
            <w:tcMar>
              <w:top w:w="80" w:type="dxa"/>
              <w:left w:w="100" w:type="dxa"/>
              <w:bottom w:w="80" w:type="dxa"/>
              <w:right w:w="100" w:type="dxa"/>
            </w:tcMar>
          </w:tcPr>
          <w:p w14:paraId="69CE7900" w14:textId="77777777" w:rsidR="002849BA" w:rsidRDefault="002849BA">
            <w:pPr>
              <w:spacing w:after="0"/>
            </w:pPr>
          </w:p>
        </w:tc>
        <w:tc>
          <w:tcPr>
            <w:tcW w:w="1587" w:type="dxa"/>
            <w:tcMar>
              <w:top w:w="80" w:type="dxa"/>
              <w:left w:w="100" w:type="dxa"/>
              <w:bottom w:w="80" w:type="dxa"/>
              <w:right w:w="100" w:type="dxa"/>
            </w:tcMar>
          </w:tcPr>
          <w:p w14:paraId="3104E5D8" w14:textId="77777777" w:rsidR="002849BA" w:rsidRDefault="009662F9">
            <w:pPr>
              <w:spacing w:after="0"/>
            </w:pPr>
            <w:r>
              <w:rPr>
                <w:i/>
                <w:sz w:val="19"/>
              </w:rPr>
              <w:t>Wholeness</w:t>
            </w:r>
          </w:p>
        </w:tc>
        <w:tc>
          <w:tcPr>
            <w:tcW w:w="1587" w:type="dxa"/>
            <w:tcMar>
              <w:top w:w="80" w:type="dxa"/>
              <w:left w:w="100" w:type="dxa"/>
              <w:bottom w:w="80" w:type="dxa"/>
              <w:right w:w="100" w:type="dxa"/>
            </w:tcMar>
          </w:tcPr>
          <w:p w14:paraId="23F25814" w14:textId="77777777" w:rsidR="002849BA" w:rsidRDefault="009662F9">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2329AB1E" w14:textId="77777777" w:rsidR="002849BA" w:rsidRDefault="009662F9">
            <w:pPr>
              <w:spacing w:after="0"/>
              <w:jc w:val="center"/>
            </w:pPr>
            <w:r>
              <w:rPr>
                <w:sz w:val="19"/>
              </w:rPr>
              <w:t>Likert 1–5</w:t>
            </w:r>
          </w:p>
        </w:tc>
      </w:tr>
      <w:tr w:rsidR="002849BA" w14:paraId="5FA681CF" w14:textId="77777777">
        <w:trPr>
          <w:cantSplit/>
          <w:jc w:val="center"/>
        </w:trPr>
        <w:tc>
          <w:tcPr>
            <w:tcW w:w="1587" w:type="dxa"/>
            <w:tcMar>
              <w:top w:w="80" w:type="dxa"/>
              <w:left w:w="100" w:type="dxa"/>
              <w:bottom w:w="80" w:type="dxa"/>
              <w:right w:w="100" w:type="dxa"/>
            </w:tcMar>
          </w:tcPr>
          <w:p w14:paraId="75BBF381" w14:textId="77777777" w:rsidR="002849BA" w:rsidRDefault="002849BA">
            <w:pPr>
              <w:spacing w:after="0"/>
              <w:jc w:val="center"/>
            </w:pPr>
          </w:p>
        </w:tc>
        <w:tc>
          <w:tcPr>
            <w:tcW w:w="1587" w:type="dxa"/>
            <w:tcMar>
              <w:top w:w="80" w:type="dxa"/>
              <w:left w:w="100" w:type="dxa"/>
              <w:bottom w:w="80" w:type="dxa"/>
              <w:right w:w="100" w:type="dxa"/>
            </w:tcMar>
          </w:tcPr>
          <w:p w14:paraId="46799253" w14:textId="77777777" w:rsidR="002849BA" w:rsidRDefault="002849BA">
            <w:pPr>
              <w:spacing w:after="0"/>
            </w:pPr>
          </w:p>
        </w:tc>
        <w:tc>
          <w:tcPr>
            <w:tcW w:w="1587" w:type="dxa"/>
            <w:tcMar>
              <w:top w:w="80" w:type="dxa"/>
              <w:left w:w="100" w:type="dxa"/>
              <w:bottom w:w="80" w:type="dxa"/>
              <w:right w:w="100" w:type="dxa"/>
            </w:tcMar>
          </w:tcPr>
          <w:p w14:paraId="40EF5ABC" w14:textId="77777777" w:rsidR="002849BA" w:rsidRDefault="009662F9">
            <w:pPr>
              <w:spacing w:after="0"/>
            </w:pPr>
            <w:r>
              <w:rPr>
                <w:i/>
                <w:sz w:val="19"/>
              </w:rPr>
              <w:t>Drive for Closure</w:t>
            </w:r>
          </w:p>
        </w:tc>
        <w:tc>
          <w:tcPr>
            <w:tcW w:w="1587" w:type="dxa"/>
            <w:tcMar>
              <w:top w:w="80" w:type="dxa"/>
              <w:left w:w="100" w:type="dxa"/>
              <w:bottom w:w="80" w:type="dxa"/>
              <w:right w:w="100" w:type="dxa"/>
            </w:tcMar>
          </w:tcPr>
          <w:p w14:paraId="3978BD4F" w14:textId="77777777" w:rsidR="002849BA" w:rsidRDefault="009662F9">
            <w:pPr>
              <w:spacing w:after="0"/>
            </w:pPr>
            <w:r>
              <w:rPr>
                <w:sz w:val="19"/>
              </w:rPr>
              <w:t xml:space="preserve">X2.5. Semakin sedikit kartu yang kurang dalam satu seri, semakin kuat desakan saya membeli </w:t>
            </w:r>
            <w:r>
              <w:rPr>
                <w:i/>
                <w:sz w:val="19"/>
              </w:rPr>
              <w:t>pack</w:t>
            </w:r>
            <w:r>
              <w:rPr>
                <w:sz w:val="19"/>
              </w:rPr>
              <w:t xml:space="preserve"> baru.</w:t>
            </w:r>
          </w:p>
        </w:tc>
        <w:tc>
          <w:tcPr>
            <w:tcW w:w="1587" w:type="dxa"/>
            <w:tcMar>
              <w:top w:w="80" w:type="dxa"/>
              <w:left w:w="100" w:type="dxa"/>
              <w:bottom w:w="80" w:type="dxa"/>
              <w:right w:w="100" w:type="dxa"/>
            </w:tcMar>
          </w:tcPr>
          <w:p w14:paraId="68033F76" w14:textId="77777777" w:rsidR="002849BA" w:rsidRDefault="009662F9">
            <w:pPr>
              <w:spacing w:after="0"/>
              <w:jc w:val="center"/>
            </w:pPr>
            <w:r>
              <w:rPr>
                <w:sz w:val="19"/>
              </w:rPr>
              <w:t>Likert 1–5</w:t>
            </w:r>
          </w:p>
        </w:tc>
      </w:tr>
      <w:tr w:rsidR="002849BA" w14:paraId="40890A7D" w14:textId="77777777">
        <w:trPr>
          <w:cantSplit/>
          <w:jc w:val="center"/>
        </w:trPr>
        <w:tc>
          <w:tcPr>
            <w:tcW w:w="1587" w:type="dxa"/>
            <w:tcMar>
              <w:top w:w="80" w:type="dxa"/>
              <w:left w:w="100" w:type="dxa"/>
              <w:bottom w:w="80" w:type="dxa"/>
              <w:right w:w="100" w:type="dxa"/>
            </w:tcMar>
          </w:tcPr>
          <w:p w14:paraId="11CECA47" w14:textId="77777777" w:rsidR="002849BA" w:rsidRDefault="009662F9">
            <w:pPr>
              <w:spacing w:after="0"/>
              <w:jc w:val="center"/>
            </w:pPr>
            <w:r>
              <w:rPr>
                <w:b/>
                <w:sz w:val="19"/>
              </w:rPr>
              <w:t>Speculative Motive (X₃)</w:t>
            </w:r>
          </w:p>
        </w:tc>
        <w:tc>
          <w:tcPr>
            <w:tcW w:w="1587" w:type="dxa"/>
            <w:tcMar>
              <w:top w:w="80" w:type="dxa"/>
              <w:left w:w="100" w:type="dxa"/>
              <w:bottom w:w="80" w:type="dxa"/>
              <w:right w:w="100" w:type="dxa"/>
            </w:tcMar>
          </w:tcPr>
          <w:p w14:paraId="4532C4BC" w14:textId="77777777" w:rsidR="002849BA" w:rsidRDefault="009662F9">
            <w:pPr>
              <w:spacing w:after="0"/>
            </w:pPr>
            <w:r>
              <w:rPr>
                <w:sz w:val="19"/>
              </w:rPr>
              <w:t xml:space="preserve">Ekspektasi memperoleh keuntungan finansial dari apresiasi harga di pasar sekunder (Shiller, 2000; Baur </w:t>
            </w:r>
            <w:r>
              <w:rPr>
                <w:i/>
                <w:sz w:val="19"/>
              </w:rPr>
              <w:t>et al.</w:t>
            </w:r>
            <w:r>
              <w:rPr>
                <w:sz w:val="19"/>
              </w:rPr>
              <w:t>., 2018).</w:t>
            </w:r>
          </w:p>
        </w:tc>
        <w:tc>
          <w:tcPr>
            <w:tcW w:w="1587" w:type="dxa"/>
            <w:tcMar>
              <w:top w:w="80" w:type="dxa"/>
              <w:left w:w="100" w:type="dxa"/>
              <w:bottom w:w="80" w:type="dxa"/>
              <w:right w:w="100" w:type="dxa"/>
            </w:tcMar>
          </w:tcPr>
          <w:p w14:paraId="47B229F4" w14:textId="77777777" w:rsidR="002849BA" w:rsidRDefault="009662F9">
            <w:pPr>
              <w:spacing w:after="0"/>
            </w:pPr>
            <w:r>
              <w:rPr>
                <w:sz w:val="19"/>
              </w:rPr>
              <w:t>Ekspektasi Cuan</w:t>
            </w:r>
          </w:p>
        </w:tc>
        <w:tc>
          <w:tcPr>
            <w:tcW w:w="1587" w:type="dxa"/>
            <w:tcMar>
              <w:top w:w="80" w:type="dxa"/>
              <w:left w:w="100" w:type="dxa"/>
              <w:bottom w:w="80" w:type="dxa"/>
              <w:right w:w="100" w:type="dxa"/>
            </w:tcMar>
          </w:tcPr>
          <w:p w14:paraId="19003E53" w14:textId="77777777" w:rsidR="002849BA" w:rsidRDefault="009662F9">
            <w:pPr>
              <w:spacing w:after="0"/>
            </w:pPr>
            <w:r>
              <w:rPr>
                <w:sz w:val="19"/>
              </w:rPr>
              <w:t xml:space="preserve">X3.1. Saya membeli </w:t>
            </w:r>
            <w:r>
              <w:rPr>
                <w:i/>
                <w:sz w:val="19"/>
              </w:rPr>
              <w:t>pack</w:t>
            </w:r>
            <w:r>
              <w:rPr>
                <w:sz w:val="19"/>
              </w:rPr>
              <w:t xml:space="preserve"> dengan harapan menarik kartu langka bernilai jual tinggi.</w:t>
            </w:r>
          </w:p>
        </w:tc>
        <w:tc>
          <w:tcPr>
            <w:tcW w:w="1587" w:type="dxa"/>
            <w:tcMar>
              <w:top w:w="80" w:type="dxa"/>
              <w:left w:w="100" w:type="dxa"/>
              <w:bottom w:w="80" w:type="dxa"/>
              <w:right w:w="100" w:type="dxa"/>
            </w:tcMar>
          </w:tcPr>
          <w:p w14:paraId="3963B0F9" w14:textId="77777777" w:rsidR="002849BA" w:rsidRDefault="009662F9">
            <w:pPr>
              <w:spacing w:after="0"/>
              <w:jc w:val="center"/>
            </w:pPr>
            <w:r>
              <w:rPr>
                <w:sz w:val="19"/>
              </w:rPr>
              <w:t>Likert 1–5</w:t>
            </w:r>
          </w:p>
        </w:tc>
      </w:tr>
      <w:tr w:rsidR="002849BA" w14:paraId="143C62F8" w14:textId="77777777">
        <w:trPr>
          <w:cantSplit/>
          <w:jc w:val="center"/>
        </w:trPr>
        <w:tc>
          <w:tcPr>
            <w:tcW w:w="1587" w:type="dxa"/>
            <w:tcMar>
              <w:top w:w="80" w:type="dxa"/>
              <w:left w:w="100" w:type="dxa"/>
              <w:bottom w:w="80" w:type="dxa"/>
              <w:right w:w="100" w:type="dxa"/>
            </w:tcMar>
          </w:tcPr>
          <w:p w14:paraId="64642291" w14:textId="77777777" w:rsidR="002849BA" w:rsidRDefault="002849BA">
            <w:pPr>
              <w:spacing w:after="0"/>
              <w:jc w:val="center"/>
            </w:pPr>
          </w:p>
        </w:tc>
        <w:tc>
          <w:tcPr>
            <w:tcW w:w="1587" w:type="dxa"/>
            <w:tcMar>
              <w:top w:w="80" w:type="dxa"/>
              <w:left w:w="100" w:type="dxa"/>
              <w:bottom w:w="80" w:type="dxa"/>
              <w:right w:w="100" w:type="dxa"/>
            </w:tcMar>
          </w:tcPr>
          <w:p w14:paraId="708F079D" w14:textId="77777777" w:rsidR="002849BA" w:rsidRDefault="002849BA">
            <w:pPr>
              <w:spacing w:after="0"/>
            </w:pPr>
          </w:p>
        </w:tc>
        <w:tc>
          <w:tcPr>
            <w:tcW w:w="1587" w:type="dxa"/>
            <w:tcMar>
              <w:top w:w="80" w:type="dxa"/>
              <w:left w:w="100" w:type="dxa"/>
              <w:bottom w:w="80" w:type="dxa"/>
              <w:right w:w="100" w:type="dxa"/>
            </w:tcMar>
          </w:tcPr>
          <w:p w14:paraId="3A24044D" w14:textId="77777777" w:rsidR="002849BA" w:rsidRDefault="009662F9">
            <w:pPr>
              <w:spacing w:after="0"/>
            </w:pPr>
            <w:r>
              <w:rPr>
                <w:sz w:val="19"/>
              </w:rPr>
              <w:t>Likuiditas</w:t>
            </w:r>
          </w:p>
        </w:tc>
        <w:tc>
          <w:tcPr>
            <w:tcW w:w="1587" w:type="dxa"/>
            <w:tcMar>
              <w:top w:w="80" w:type="dxa"/>
              <w:left w:w="100" w:type="dxa"/>
              <w:bottom w:w="80" w:type="dxa"/>
              <w:right w:w="100" w:type="dxa"/>
            </w:tcMar>
          </w:tcPr>
          <w:p w14:paraId="12C5D7F7" w14:textId="77777777" w:rsidR="002849BA" w:rsidRDefault="009662F9">
            <w:pPr>
              <w:spacing w:after="0"/>
            </w:pPr>
            <w:r>
              <w:rPr>
                <w:sz w:val="19"/>
              </w:rPr>
              <w:t>X3.2. Likuiditas pasar sekunder yang aktif mendorong saya membeli kartu sebagai aset berharga.</w:t>
            </w:r>
          </w:p>
        </w:tc>
        <w:tc>
          <w:tcPr>
            <w:tcW w:w="1587" w:type="dxa"/>
            <w:tcMar>
              <w:top w:w="80" w:type="dxa"/>
              <w:left w:w="100" w:type="dxa"/>
              <w:bottom w:w="80" w:type="dxa"/>
              <w:right w:w="100" w:type="dxa"/>
            </w:tcMar>
          </w:tcPr>
          <w:p w14:paraId="4AFAD7FA" w14:textId="77777777" w:rsidR="002849BA" w:rsidRDefault="009662F9">
            <w:pPr>
              <w:spacing w:after="0"/>
              <w:jc w:val="center"/>
            </w:pPr>
            <w:r>
              <w:rPr>
                <w:sz w:val="19"/>
              </w:rPr>
              <w:t>Likert 1–5</w:t>
            </w:r>
          </w:p>
        </w:tc>
      </w:tr>
      <w:tr w:rsidR="002849BA" w14:paraId="042B83EE" w14:textId="77777777">
        <w:trPr>
          <w:cantSplit/>
          <w:jc w:val="center"/>
        </w:trPr>
        <w:tc>
          <w:tcPr>
            <w:tcW w:w="1587" w:type="dxa"/>
            <w:tcMar>
              <w:top w:w="80" w:type="dxa"/>
              <w:left w:w="100" w:type="dxa"/>
              <w:bottom w:w="80" w:type="dxa"/>
              <w:right w:w="100" w:type="dxa"/>
            </w:tcMar>
          </w:tcPr>
          <w:p w14:paraId="6BAD9311" w14:textId="77777777" w:rsidR="002849BA" w:rsidRDefault="002849BA">
            <w:pPr>
              <w:spacing w:after="0"/>
              <w:jc w:val="center"/>
            </w:pPr>
          </w:p>
        </w:tc>
        <w:tc>
          <w:tcPr>
            <w:tcW w:w="1587" w:type="dxa"/>
            <w:tcMar>
              <w:top w:w="80" w:type="dxa"/>
              <w:left w:w="100" w:type="dxa"/>
              <w:bottom w:w="80" w:type="dxa"/>
              <w:right w:w="100" w:type="dxa"/>
            </w:tcMar>
          </w:tcPr>
          <w:p w14:paraId="7CEFDE3F" w14:textId="77777777" w:rsidR="002849BA" w:rsidRDefault="002849BA">
            <w:pPr>
              <w:spacing w:after="0"/>
            </w:pPr>
          </w:p>
        </w:tc>
        <w:tc>
          <w:tcPr>
            <w:tcW w:w="1587" w:type="dxa"/>
            <w:tcMar>
              <w:top w:w="80" w:type="dxa"/>
              <w:left w:w="100" w:type="dxa"/>
              <w:bottom w:w="80" w:type="dxa"/>
              <w:right w:w="100" w:type="dxa"/>
            </w:tcMar>
          </w:tcPr>
          <w:p w14:paraId="192E0675" w14:textId="77777777" w:rsidR="002849BA" w:rsidRDefault="009662F9">
            <w:pPr>
              <w:spacing w:after="0"/>
            </w:pPr>
            <w:r>
              <w:rPr>
                <w:i/>
                <w:sz w:val="19"/>
              </w:rPr>
              <w:t>Capital Gain</w:t>
            </w:r>
          </w:p>
        </w:tc>
        <w:tc>
          <w:tcPr>
            <w:tcW w:w="1587" w:type="dxa"/>
            <w:tcMar>
              <w:top w:w="80" w:type="dxa"/>
              <w:left w:w="100" w:type="dxa"/>
              <w:bottom w:w="80" w:type="dxa"/>
              <w:right w:w="100" w:type="dxa"/>
            </w:tcMar>
          </w:tcPr>
          <w:p w14:paraId="15BA7BD1" w14:textId="77777777" w:rsidR="002849BA" w:rsidRDefault="009662F9">
            <w:pPr>
              <w:spacing w:after="0"/>
            </w:pPr>
            <w:r>
              <w:rPr>
                <w:sz w:val="19"/>
              </w:rPr>
              <w:t>X3.3. Saya memantau kenaikan harga pasar kartu langka untuk dijual kembali demi keuntungan.</w:t>
            </w:r>
          </w:p>
        </w:tc>
        <w:tc>
          <w:tcPr>
            <w:tcW w:w="1587" w:type="dxa"/>
            <w:tcMar>
              <w:top w:w="80" w:type="dxa"/>
              <w:left w:w="100" w:type="dxa"/>
              <w:bottom w:w="80" w:type="dxa"/>
              <w:right w:w="100" w:type="dxa"/>
            </w:tcMar>
          </w:tcPr>
          <w:p w14:paraId="2E2CB514" w14:textId="77777777" w:rsidR="002849BA" w:rsidRDefault="009662F9">
            <w:pPr>
              <w:spacing w:after="0"/>
              <w:jc w:val="center"/>
            </w:pPr>
            <w:r>
              <w:rPr>
                <w:sz w:val="19"/>
              </w:rPr>
              <w:t>Likert 1–5</w:t>
            </w:r>
          </w:p>
        </w:tc>
      </w:tr>
      <w:tr w:rsidR="002849BA" w14:paraId="4556B709" w14:textId="77777777">
        <w:trPr>
          <w:cantSplit/>
          <w:jc w:val="center"/>
        </w:trPr>
        <w:tc>
          <w:tcPr>
            <w:tcW w:w="1587" w:type="dxa"/>
            <w:tcMar>
              <w:top w:w="80" w:type="dxa"/>
              <w:left w:w="100" w:type="dxa"/>
              <w:bottom w:w="80" w:type="dxa"/>
              <w:right w:w="100" w:type="dxa"/>
            </w:tcMar>
          </w:tcPr>
          <w:p w14:paraId="1470F5C4" w14:textId="77777777" w:rsidR="002849BA" w:rsidRDefault="002849BA">
            <w:pPr>
              <w:spacing w:after="0"/>
              <w:jc w:val="center"/>
            </w:pPr>
          </w:p>
        </w:tc>
        <w:tc>
          <w:tcPr>
            <w:tcW w:w="1587" w:type="dxa"/>
            <w:tcMar>
              <w:top w:w="80" w:type="dxa"/>
              <w:left w:w="100" w:type="dxa"/>
              <w:bottom w:w="80" w:type="dxa"/>
              <w:right w:w="100" w:type="dxa"/>
            </w:tcMar>
          </w:tcPr>
          <w:p w14:paraId="4C910B70" w14:textId="77777777" w:rsidR="002849BA" w:rsidRDefault="002849BA">
            <w:pPr>
              <w:spacing w:after="0"/>
            </w:pPr>
          </w:p>
        </w:tc>
        <w:tc>
          <w:tcPr>
            <w:tcW w:w="1587" w:type="dxa"/>
            <w:tcMar>
              <w:top w:w="80" w:type="dxa"/>
              <w:left w:w="100" w:type="dxa"/>
              <w:bottom w:w="80" w:type="dxa"/>
              <w:right w:w="100" w:type="dxa"/>
            </w:tcMar>
          </w:tcPr>
          <w:p w14:paraId="73709A1B" w14:textId="77777777" w:rsidR="002849BA" w:rsidRDefault="009662F9">
            <w:pPr>
              <w:spacing w:after="0"/>
            </w:pPr>
            <w:r>
              <w:rPr>
                <w:sz w:val="19"/>
              </w:rPr>
              <w:t>Potensi Nilai</w:t>
            </w:r>
          </w:p>
        </w:tc>
        <w:tc>
          <w:tcPr>
            <w:tcW w:w="1587" w:type="dxa"/>
            <w:tcMar>
              <w:top w:w="80" w:type="dxa"/>
              <w:left w:w="100" w:type="dxa"/>
              <w:bottom w:w="80" w:type="dxa"/>
              <w:right w:w="100" w:type="dxa"/>
            </w:tcMar>
          </w:tcPr>
          <w:p w14:paraId="41D4F685" w14:textId="77777777" w:rsidR="002849BA" w:rsidRDefault="009662F9">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220217C5" w14:textId="77777777" w:rsidR="002849BA" w:rsidRDefault="009662F9">
            <w:pPr>
              <w:spacing w:after="0"/>
              <w:jc w:val="center"/>
            </w:pPr>
            <w:r>
              <w:rPr>
                <w:sz w:val="19"/>
              </w:rPr>
              <w:t>Likert 1–5</w:t>
            </w:r>
          </w:p>
        </w:tc>
      </w:tr>
      <w:tr w:rsidR="002849BA" w14:paraId="7E21F573" w14:textId="77777777">
        <w:trPr>
          <w:cantSplit/>
          <w:jc w:val="center"/>
        </w:trPr>
        <w:tc>
          <w:tcPr>
            <w:tcW w:w="1587" w:type="dxa"/>
            <w:tcMar>
              <w:top w:w="80" w:type="dxa"/>
              <w:left w:w="100" w:type="dxa"/>
              <w:bottom w:w="80" w:type="dxa"/>
              <w:right w:w="100" w:type="dxa"/>
            </w:tcMar>
          </w:tcPr>
          <w:p w14:paraId="2AB89F46" w14:textId="77777777" w:rsidR="002849BA" w:rsidRDefault="002849BA">
            <w:pPr>
              <w:spacing w:after="0"/>
              <w:jc w:val="center"/>
            </w:pPr>
          </w:p>
        </w:tc>
        <w:tc>
          <w:tcPr>
            <w:tcW w:w="1587" w:type="dxa"/>
            <w:tcMar>
              <w:top w:w="80" w:type="dxa"/>
              <w:left w:w="100" w:type="dxa"/>
              <w:bottom w:w="80" w:type="dxa"/>
              <w:right w:w="100" w:type="dxa"/>
            </w:tcMar>
          </w:tcPr>
          <w:p w14:paraId="07C31374" w14:textId="77777777" w:rsidR="002849BA" w:rsidRDefault="002849BA">
            <w:pPr>
              <w:spacing w:after="0"/>
            </w:pPr>
          </w:p>
        </w:tc>
        <w:tc>
          <w:tcPr>
            <w:tcW w:w="1587" w:type="dxa"/>
            <w:tcMar>
              <w:top w:w="80" w:type="dxa"/>
              <w:left w:w="100" w:type="dxa"/>
              <w:bottom w:w="80" w:type="dxa"/>
              <w:right w:w="100" w:type="dxa"/>
            </w:tcMar>
          </w:tcPr>
          <w:p w14:paraId="61CE0681" w14:textId="77777777" w:rsidR="002849BA" w:rsidRDefault="009662F9">
            <w:pPr>
              <w:spacing w:after="0"/>
            </w:pPr>
            <w:r>
              <w:rPr>
                <w:i/>
                <w:sz w:val="19"/>
              </w:rPr>
              <w:t>Grading Value</w:t>
            </w:r>
          </w:p>
        </w:tc>
        <w:tc>
          <w:tcPr>
            <w:tcW w:w="1587" w:type="dxa"/>
            <w:tcMar>
              <w:top w:w="80" w:type="dxa"/>
              <w:left w:w="100" w:type="dxa"/>
              <w:bottom w:w="80" w:type="dxa"/>
              <w:right w:w="100" w:type="dxa"/>
            </w:tcMar>
          </w:tcPr>
          <w:p w14:paraId="37DC7A00" w14:textId="77777777" w:rsidR="002849BA" w:rsidRDefault="009662F9">
            <w:pPr>
              <w:spacing w:after="0"/>
            </w:pPr>
            <w:r>
              <w:rPr>
                <w:sz w:val="19"/>
              </w:rPr>
              <w:t>X3.5. Saya tertarik dengan sertifikasi keaslian (</w:t>
            </w:r>
            <w:r>
              <w:rPr>
                <w:i/>
                <w:sz w:val="19"/>
              </w:rPr>
              <w:t>grading</w:t>
            </w:r>
            <w:r>
              <w:rPr>
                <w:sz w:val="19"/>
              </w:rPr>
              <w:t>) kartu demi menaikkan nilai investasi lelang.</w:t>
            </w:r>
          </w:p>
        </w:tc>
        <w:tc>
          <w:tcPr>
            <w:tcW w:w="1587" w:type="dxa"/>
            <w:tcMar>
              <w:top w:w="80" w:type="dxa"/>
              <w:left w:w="100" w:type="dxa"/>
              <w:bottom w:w="80" w:type="dxa"/>
              <w:right w:w="100" w:type="dxa"/>
            </w:tcMar>
          </w:tcPr>
          <w:p w14:paraId="20412480" w14:textId="77777777" w:rsidR="002849BA" w:rsidRDefault="009662F9">
            <w:pPr>
              <w:spacing w:after="0"/>
              <w:jc w:val="center"/>
            </w:pPr>
            <w:r>
              <w:rPr>
                <w:sz w:val="19"/>
              </w:rPr>
              <w:t>Likert 1–5</w:t>
            </w:r>
          </w:p>
        </w:tc>
      </w:tr>
      <w:tr w:rsidR="002849BA" w14:paraId="443D1426" w14:textId="77777777">
        <w:trPr>
          <w:cantSplit/>
          <w:jc w:val="center"/>
        </w:trPr>
        <w:tc>
          <w:tcPr>
            <w:tcW w:w="1587" w:type="dxa"/>
            <w:tcMar>
              <w:top w:w="80" w:type="dxa"/>
              <w:left w:w="100" w:type="dxa"/>
              <w:bottom w:w="80" w:type="dxa"/>
              <w:right w:w="100" w:type="dxa"/>
            </w:tcMar>
          </w:tcPr>
          <w:p w14:paraId="77D22A65" w14:textId="77777777" w:rsidR="002849BA" w:rsidRDefault="009662F9">
            <w:pPr>
              <w:spacing w:after="0"/>
              <w:jc w:val="center"/>
            </w:pPr>
            <w:r>
              <w:rPr>
                <w:b/>
                <w:sz w:val="19"/>
              </w:rPr>
              <w:t>Self-Control (M)</w:t>
            </w:r>
          </w:p>
        </w:tc>
        <w:tc>
          <w:tcPr>
            <w:tcW w:w="1587" w:type="dxa"/>
            <w:tcMar>
              <w:top w:w="80" w:type="dxa"/>
              <w:left w:w="100" w:type="dxa"/>
              <w:bottom w:w="80" w:type="dxa"/>
              <w:right w:w="100" w:type="dxa"/>
            </w:tcMar>
          </w:tcPr>
          <w:p w14:paraId="54B15B01" w14:textId="77777777" w:rsidR="002849BA" w:rsidRDefault="009662F9">
            <w:pPr>
              <w:spacing w:after="0"/>
            </w:pPr>
            <w:r>
              <w:rPr>
                <w:sz w:val="19"/>
              </w:rPr>
              <w:t xml:space="preserve">Kapasitas volisional menolak godaan belanja spontan dan menunda kepuasan sesaat (Tangney </w:t>
            </w:r>
            <w:r>
              <w:rPr>
                <w:i/>
                <w:sz w:val="19"/>
              </w:rPr>
              <w:t>et al.</w:t>
            </w:r>
            <w:r>
              <w:rPr>
                <w:sz w:val="19"/>
              </w:rPr>
              <w:t xml:space="preserve">., 2004; Vohs dan Faber, 2007; Sultan </w:t>
            </w:r>
            <w:r>
              <w:rPr>
                <w:i/>
                <w:sz w:val="19"/>
              </w:rPr>
              <w:t>et al.</w:t>
            </w:r>
            <w:r>
              <w:rPr>
                <w:sz w:val="19"/>
              </w:rPr>
              <w:t>., 2012).</w:t>
            </w:r>
          </w:p>
        </w:tc>
        <w:tc>
          <w:tcPr>
            <w:tcW w:w="1587" w:type="dxa"/>
            <w:tcMar>
              <w:top w:w="80" w:type="dxa"/>
              <w:left w:w="100" w:type="dxa"/>
              <w:bottom w:w="80" w:type="dxa"/>
              <w:right w:w="100" w:type="dxa"/>
            </w:tcMar>
          </w:tcPr>
          <w:p w14:paraId="32FD0803" w14:textId="77777777" w:rsidR="002849BA" w:rsidRDefault="009662F9">
            <w:pPr>
              <w:spacing w:after="0"/>
            </w:pPr>
            <w:r>
              <w:rPr>
                <w:sz w:val="19"/>
              </w:rPr>
              <w:t>Tahan Godaan</w:t>
            </w:r>
          </w:p>
        </w:tc>
        <w:tc>
          <w:tcPr>
            <w:tcW w:w="1587" w:type="dxa"/>
            <w:tcMar>
              <w:top w:w="80" w:type="dxa"/>
              <w:left w:w="100" w:type="dxa"/>
              <w:bottom w:w="80" w:type="dxa"/>
              <w:right w:w="100" w:type="dxa"/>
            </w:tcMar>
          </w:tcPr>
          <w:p w14:paraId="30291BFB" w14:textId="77777777" w:rsidR="002849BA" w:rsidRDefault="009662F9">
            <w:pPr>
              <w:spacing w:after="0"/>
            </w:pPr>
            <w:r>
              <w:rPr>
                <w:sz w:val="19"/>
              </w:rPr>
              <w:t>M1. Saya mampu menolak godaan membeli barang menarik jika di luar perencanaan anggaran saya.</w:t>
            </w:r>
          </w:p>
        </w:tc>
        <w:tc>
          <w:tcPr>
            <w:tcW w:w="1587" w:type="dxa"/>
            <w:tcMar>
              <w:top w:w="80" w:type="dxa"/>
              <w:left w:w="100" w:type="dxa"/>
              <w:bottom w:w="80" w:type="dxa"/>
              <w:right w:w="100" w:type="dxa"/>
            </w:tcMar>
          </w:tcPr>
          <w:p w14:paraId="34232B33" w14:textId="77777777" w:rsidR="002849BA" w:rsidRDefault="009662F9">
            <w:pPr>
              <w:spacing w:after="0"/>
              <w:jc w:val="center"/>
            </w:pPr>
            <w:r>
              <w:rPr>
                <w:sz w:val="19"/>
              </w:rPr>
              <w:t>Likert 1–5</w:t>
            </w:r>
          </w:p>
        </w:tc>
      </w:tr>
      <w:tr w:rsidR="002849BA" w14:paraId="0B235394" w14:textId="77777777">
        <w:trPr>
          <w:cantSplit/>
          <w:jc w:val="center"/>
        </w:trPr>
        <w:tc>
          <w:tcPr>
            <w:tcW w:w="1587" w:type="dxa"/>
            <w:tcMar>
              <w:top w:w="80" w:type="dxa"/>
              <w:left w:w="100" w:type="dxa"/>
              <w:bottom w:w="80" w:type="dxa"/>
              <w:right w:w="100" w:type="dxa"/>
            </w:tcMar>
          </w:tcPr>
          <w:p w14:paraId="763AE0B9" w14:textId="77777777" w:rsidR="002849BA" w:rsidRDefault="002849BA">
            <w:pPr>
              <w:spacing w:after="0"/>
              <w:jc w:val="center"/>
            </w:pPr>
          </w:p>
        </w:tc>
        <w:tc>
          <w:tcPr>
            <w:tcW w:w="1587" w:type="dxa"/>
            <w:tcMar>
              <w:top w:w="80" w:type="dxa"/>
              <w:left w:w="100" w:type="dxa"/>
              <w:bottom w:w="80" w:type="dxa"/>
              <w:right w:w="100" w:type="dxa"/>
            </w:tcMar>
          </w:tcPr>
          <w:p w14:paraId="4BCC2120" w14:textId="77777777" w:rsidR="002849BA" w:rsidRDefault="002849BA">
            <w:pPr>
              <w:spacing w:after="0"/>
            </w:pPr>
          </w:p>
        </w:tc>
        <w:tc>
          <w:tcPr>
            <w:tcW w:w="1587" w:type="dxa"/>
            <w:tcMar>
              <w:top w:w="80" w:type="dxa"/>
              <w:left w:w="100" w:type="dxa"/>
              <w:bottom w:w="80" w:type="dxa"/>
              <w:right w:w="100" w:type="dxa"/>
            </w:tcMar>
          </w:tcPr>
          <w:p w14:paraId="711FB5A5" w14:textId="77777777" w:rsidR="002849BA" w:rsidRDefault="009662F9">
            <w:pPr>
              <w:spacing w:after="0"/>
            </w:pPr>
            <w:r>
              <w:rPr>
                <w:sz w:val="19"/>
              </w:rPr>
              <w:t>Non-Impulsif</w:t>
            </w:r>
          </w:p>
        </w:tc>
        <w:tc>
          <w:tcPr>
            <w:tcW w:w="1587" w:type="dxa"/>
            <w:tcMar>
              <w:top w:w="80" w:type="dxa"/>
              <w:left w:w="100" w:type="dxa"/>
              <w:bottom w:w="80" w:type="dxa"/>
              <w:right w:w="100" w:type="dxa"/>
            </w:tcMar>
          </w:tcPr>
          <w:p w14:paraId="68885FCB" w14:textId="77777777" w:rsidR="002849BA" w:rsidRDefault="009662F9">
            <w:pPr>
              <w:spacing w:after="0"/>
            </w:pPr>
            <w:r>
              <w:rPr>
                <w:sz w:val="19"/>
              </w:rPr>
              <w:t>M2. Saya terbiasa berpikir tenang dan mempertimbangkan dampak pengeluaran sebelum bertransaksi.</w:t>
            </w:r>
          </w:p>
        </w:tc>
        <w:tc>
          <w:tcPr>
            <w:tcW w:w="1587" w:type="dxa"/>
            <w:tcMar>
              <w:top w:w="80" w:type="dxa"/>
              <w:left w:w="100" w:type="dxa"/>
              <w:bottom w:w="80" w:type="dxa"/>
              <w:right w:w="100" w:type="dxa"/>
            </w:tcMar>
          </w:tcPr>
          <w:p w14:paraId="52CFDB77" w14:textId="77777777" w:rsidR="002849BA" w:rsidRDefault="009662F9">
            <w:pPr>
              <w:spacing w:after="0"/>
              <w:jc w:val="center"/>
            </w:pPr>
            <w:r>
              <w:rPr>
                <w:sz w:val="19"/>
              </w:rPr>
              <w:t>Likert 1–5</w:t>
            </w:r>
          </w:p>
        </w:tc>
      </w:tr>
      <w:tr w:rsidR="002849BA" w14:paraId="78502454" w14:textId="77777777">
        <w:trPr>
          <w:cantSplit/>
          <w:jc w:val="center"/>
        </w:trPr>
        <w:tc>
          <w:tcPr>
            <w:tcW w:w="1587" w:type="dxa"/>
            <w:tcMar>
              <w:top w:w="80" w:type="dxa"/>
              <w:left w:w="100" w:type="dxa"/>
              <w:bottom w:w="80" w:type="dxa"/>
              <w:right w:w="100" w:type="dxa"/>
            </w:tcMar>
          </w:tcPr>
          <w:p w14:paraId="654A0518" w14:textId="77777777" w:rsidR="002849BA" w:rsidRDefault="002849BA">
            <w:pPr>
              <w:spacing w:after="0"/>
              <w:jc w:val="center"/>
            </w:pPr>
          </w:p>
        </w:tc>
        <w:tc>
          <w:tcPr>
            <w:tcW w:w="1587" w:type="dxa"/>
            <w:tcMar>
              <w:top w:w="80" w:type="dxa"/>
              <w:left w:w="100" w:type="dxa"/>
              <w:bottom w:w="80" w:type="dxa"/>
              <w:right w:w="100" w:type="dxa"/>
            </w:tcMar>
          </w:tcPr>
          <w:p w14:paraId="63B249A0" w14:textId="77777777" w:rsidR="002849BA" w:rsidRDefault="002849BA">
            <w:pPr>
              <w:spacing w:after="0"/>
            </w:pPr>
          </w:p>
        </w:tc>
        <w:tc>
          <w:tcPr>
            <w:tcW w:w="1587" w:type="dxa"/>
            <w:tcMar>
              <w:top w:w="80" w:type="dxa"/>
              <w:left w:w="100" w:type="dxa"/>
              <w:bottom w:w="80" w:type="dxa"/>
              <w:right w:w="100" w:type="dxa"/>
            </w:tcMar>
          </w:tcPr>
          <w:p w14:paraId="49BF6C25" w14:textId="77777777" w:rsidR="002849BA" w:rsidRDefault="009662F9">
            <w:pPr>
              <w:spacing w:after="0"/>
            </w:pPr>
            <w:r>
              <w:rPr>
                <w:sz w:val="19"/>
              </w:rPr>
              <w:t>Tunda Kepuasan</w:t>
            </w:r>
          </w:p>
        </w:tc>
        <w:tc>
          <w:tcPr>
            <w:tcW w:w="1587" w:type="dxa"/>
            <w:tcMar>
              <w:top w:w="80" w:type="dxa"/>
              <w:left w:w="100" w:type="dxa"/>
              <w:bottom w:w="80" w:type="dxa"/>
              <w:right w:w="100" w:type="dxa"/>
            </w:tcMar>
          </w:tcPr>
          <w:p w14:paraId="4FA4AC4B" w14:textId="77777777" w:rsidR="002849BA" w:rsidRDefault="009662F9">
            <w:pPr>
              <w:spacing w:after="0"/>
            </w:pPr>
            <w:r>
              <w:rPr>
                <w:sz w:val="19"/>
              </w:rPr>
              <w:t>M3. Saya mampu menahan diri dari kesenangan belanja saat ini demi menjaga tujuan keuangan masa depan.</w:t>
            </w:r>
          </w:p>
        </w:tc>
        <w:tc>
          <w:tcPr>
            <w:tcW w:w="1587" w:type="dxa"/>
            <w:tcMar>
              <w:top w:w="80" w:type="dxa"/>
              <w:left w:w="100" w:type="dxa"/>
              <w:bottom w:w="80" w:type="dxa"/>
              <w:right w:w="100" w:type="dxa"/>
            </w:tcMar>
          </w:tcPr>
          <w:p w14:paraId="7B72A5D0" w14:textId="77777777" w:rsidR="002849BA" w:rsidRDefault="009662F9">
            <w:pPr>
              <w:spacing w:after="0"/>
              <w:jc w:val="center"/>
            </w:pPr>
            <w:r>
              <w:rPr>
                <w:sz w:val="19"/>
              </w:rPr>
              <w:t>Likert 1–5</w:t>
            </w:r>
          </w:p>
        </w:tc>
      </w:tr>
      <w:tr w:rsidR="002849BA" w14:paraId="3AAC9E4D" w14:textId="77777777">
        <w:trPr>
          <w:cantSplit/>
          <w:jc w:val="center"/>
        </w:trPr>
        <w:tc>
          <w:tcPr>
            <w:tcW w:w="1587" w:type="dxa"/>
            <w:tcMar>
              <w:top w:w="80" w:type="dxa"/>
              <w:left w:w="100" w:type="dxa"/>
              <w:bottom w:w="80" w:type="dxa"/>
              <w:right w:w="100" w:type="dxa"/>
            </w:tcMar>
          </w:tcPr>
          <w:p w14:paraId="358EAFD0" w14:textId="77777777" w:rsidR="002849BA" w:rsidRDefault="002849BA">
            <w:pPr>
              <w:spacing w:after="0"/>
              <w:jc w:val="center"/>
            </w:pPr>
          </w:p>
        </w:tc>
        <w:tc>
          <w:tcPr>
            <w:tcW w:w="1587" w:type="dxa"/>
            <w:tcMar>
              <w:top w:w="80" w:type="dxa"/>
              <w:left w:w="100" w:type="dxa"/>
              <w:bottom w:w="80" w:type="dxa"/>
              <w:right w:w="100" w:type="dxa"/>
            </w:tcMar>
          </w:tcPr>
          <w:p w14:paraId="3DFB9DCC" w14:textId="77777777" w:rsidR="002849BA" w:rsidRDefault="002849BA">
            <w:pPr>
              <w:spacing w:after="0"/>
            </w:pPr>
          </w:p>
        </w:tc>
        <w:tc>
          <w:tcPr>
            <w:tcW w:w="1587" w:type="dxa"/>
            <w:tcMar>
              <w:top w:w="80" w:type="dxa"/>
              <w:left w:w="100" w:type="dxa"/>
              <w:bottom w:w="80" w:type="dxa"/>
              <w:right w:w="100" w:type="dxa"/>
            </w:tcMar>
          </w:tcPr>
          <w:p w14:paraId="78E16FC6" w14:textId="77777777" w:rsidR="002849BA" w:rsidRDefault="009662F9">
            <w:pPr>
              <w:spacing w:after="0"/>
            </w:pPr>
            <w:r>
              <w:rPr>
                <w:sz w:val="19"/>
              </w:rPr>
              <w:t>Disiplin Diri</w:t>
            </w:r>
          </w:p>
        </w:tc>
        <w:tc>
          <w:tcPr>
            <w:tcW w:w="1587" w:type="dxa"/>
            <w:tcMar>
              <w:top w:w="80" w:type="dxa"/>
              <w:left w:w="100" w:type="dxa"/>
              <w:bottom w:w="80" w:type="dxa"/>
              <w:right w:w="100" w:type="dxa"/>
            </w:tcMar>
          </w:tcPr>
          <w:p w14:paraId="7B8A08DF" w14:textId="77777777" w:rsidR="002849BA" w:rsidRDefault="009662F9">
            <w:pPr>
              <w:spacing w:after="0"/>
            </w:pPr>
            <w:r>
              <w:rPr>
                <w:sz w:val="19"/>
              </w:rPr>
              <w:t>M4. Saya memiliki disiplin diri yang kuat untuk tidak membeli barang secara mendadak di kasir toko.</w:t>
            </w:r>
          </w:p>
        </w:tc>
        <w:tc>
          <w:tcPr>
            <w:tcW w:w="1587" w:type="dxa"/>
            <w:tcMar>
              <w:top w:w="80" w:type="dxa"/>
              <w:left w:w="100" w:type="dxa"/>
              <w:bottom w:w="80" w:type="dxa"/>
              <w:right w:w="100" w:type="dxa"/>
            </w:tcMar>
          </w:tcPr>
          <w:p w14:paraId="79833C48" w14:textId="77777777" w:rsidR="002849BA" w:rsidRDefault="009662F9">
            <w:pPr>
              <w:spacing w:after="0"/>
              <w:jc w:val="center"/>
            </w:pPr>
            <w:r>
              <w:rPr>
                <w:sz w:val="19"/>
              </w:rPr>
              <w:t>Likert 1–5</w:t>
            </w:r>
          </w:p>
        </w:tc>
      </w:tr>
      <w:tr w:rsidR="002849BA" w14:paraId="3BE8B466" w14:textId="77777777">
        <w:trPr>
          <w:cantSplit/>
          <w:jc w:val="center"/>
        </w:trPr>
        <w:tc>
          <w:tcPr>
            <w:tcW w:w="1587" w:type="dxa"/>
            <w:tcMar>
              <w:top w:w="80" w:type="dxa"/>
              <w:left w:w="100" w:type="dxa"/>
              <w:bottom w:w="80" w:type="dxa"/>
              <w:right w:w="100" w:type="dxa"/>
            </w:tcMar>
          </w:tcPr>
          <w:p w14:paraId="0B41CB77" w14:textId="77777777" w:rsidR="002849BA" w:rsidRDefault="002849BA">
            <w:pPr>
              <w:spacing w:after="0"/>
              <w:jc w:val="center"/>
            </w:pPr>
          </w:p>
        </w:tc>
        <w:tc>
          <w:tcPr>
            <w:tcW w:w="1587" w:type="dxa"/>
            <w:tcMar>
              <w:top w:w="80" w:type="dxa"/>
              <w:left w:w="100" w:type="dxa"/>
              <w:bottom w:w="80" w:type="dxa"/>
              <w:right w:w="100" w:type="dxa"/>
            </w:tcMar>
          </w:tcPr>
          <w:p w14:paraId="76273F63" w14:textId="77777777" w:rsidR="002849BA" w:rsidRDefault="002849BA">
            <w:pPr>
              <w:spacing w:after="0"/>
            </w:pPr>
          </w:p>
        </w:tc>
        <w:tc>
          <w:tcPr>
            <w:tcW w:w="1587" w:type="dxa"/>
            <w:tcMar>
              <w:top w:w="80" w:type="dxa"/>
              <w:left w:w="100" w:type="dxa"/>
              <w:bottom w:w="80" w:type="dxa"/>
              <w:right w:w="100" w:type="dxa"/>
            </w:tcMar>
          </w:tcPr>
          <w:p w14:paraId="5AB7AAC8" w14:textId="77777777" w:rsidR="002849BA" w:rsidRDefault="009662F9">
            <w:pPr>
              <w:spacing w:after="0"/>
            </w:pPr>
            <w:r>
              <w:rPr>
                <w:sz w:val="19"/>
              </w:rPr>
              <w:t>Kontrol Emosi</w:t>
            </w:r>
          </w:p>
        </w:tc>
        <w:tc>
          <w:tcPr>
            <w:tcW w:w="1587" w:type="dxa"/>
            <w:tcMar>
              <w:top w:w="80" w:type="dxa"/>
              <w:left w:w="100" w:type="dxa"/>
              <w:bottom w:w="80" w:type="dxa"/>
              <w:right w:w="100" w:type="dxa"/>
            </w:tcMar>
          </w:tcPr>
          <w:p w14:paraId="531F9133" w14:textId="77777777" w:rsidR="002849BA" w:rsidRDefault="009662F9">
            <w:pPr>
              <w:spacing w:after="0"/>
            </w:pPr>
            <w:r>
              <w:rPr>
                <w:sz w:val="19"/>
              </w:rPr>
              <w:t>M5. Saya tidak mudah terhanyut oleh suasana hati atau kegembiraan sesaat dalam membelanjakan uang.</w:t>
            </w:r>
          </w:p>
        </w:tc>
        <w:tc>
          <w:tcPr>
            <w:tcW w:w="1587" w:type="dxa"/>
            <w:tcMar>
              <w:top w:w="80" w:type="dxa"/>
              <w:left w:w="100" w:type="dxa"/>
              <w:bottom w:w="80" w:type="dxa"/>
              <w:right w:w="100" w:type="dxa"/>
            </w:tcMar>
          </w:tcPr>
          <w:p w14:paraId="7D12237F" w14:textId="77777777" w:rsidR="002849BA" w:rsidRDefault="009662F9">
            <w:pPr>
              <w:spacing w:after="0"/>
              <w:jc w:val="center"/>
            </w:pPr>
            <w:r>
              <w:rPr>
                <w:sz w:val="19"/>
              </w:rPr>
              <w:t>Likert 1–5</w:t>
            </w:r>
          </w:p>
        </w:tc>
      </w:tr>
      <w:tr w:rsidR="002849BA" w14:paraId="73C81418" w14:textId="77777777">
        <w:trPr>
          <w:cantSplit/>
          <w:jc w:val="center"/>
        </w:trPr>
        <w:tc>
          <w:tcPr>
            <w:tcW w:w="1587" w:type="dxa"/>
            <w:tcMar>
              <w:top w:w="80" w:type="dxa"/>
              <w:left w:w="100" w:type="dxa"/>
              <w:bottom w:w="80" w:type="dxa"/>
              <w:right w:w="100" w:type="dxa"/>
            </w:tcMar>
          </w:tcPr>
          <w:p w14:paraId="695D913B" w14:textId="77777777" w:rsidR="002849BA" w:rsidRDefault="002849BA">
            <w:pPr>
              <w:spacing w:after="0"/>
              <w:jc w:val="center"/>
            </w:pPr>
          </w:p>
        </w:tc>
        <w:tc>
          <w:tcPr>
            <w:tcW w:w="1587" w:type="dxa"/>
            <w:tcMar>
              <w:top w:w="80" w:type="dxa"/>
              <w:left w:w="100" w:type="dxa"/>
              <w:bottom w:w="80" w:type="dxa"/>
              <w:right w:w="100" w:type="dxa"/>
            </w:tcMar>
          </w:tcPr>
          <w:p w14:paraId="45997F04" w14:textId="77777777" w:rsidR="002849BA" w:rsidRDefault="002849BA">
            <w:pPr>
              <w:spacing w:after="0"/>
            </w:pPr>
          </w:p>
        </w:tc>
        <w:tc>
          <w:tcPr>
            <w:tcW w:w="1587" w:type="dxa"/>
            <w:tcMar>
              <w:top w:w="80" w:type="dxa"/>
              <w:left w:w="100" w:type="dxa"/>
              <w:bottom w:w="80" w:type="dxa"/>
              <w:right w:w="100" w:type="dxa"/>
            </w:tcMar>
          </w:tcPr>
          <w:p w14:paraId="2CAA9C96" w14:textId="77777777" w:rsidR="002849BA" w:rsidRDefault="009662F9">
            <w:pPr>
              <w:spacing w:after="0"/>
            </w:pPr>
            <w:r>
              <w:rPr>
                <w:sz w:val="19"/>
              </w:rPr>
              <w:t>Taat Anggaran</w:t>
            </w:r>
          </w:p>
        </w:tc>
        <w:tc>
          <w:tcPr>
            <w:tcW w:w="1587" w:type="dxa"/>
            <w:tcMar>
              <w:top w:w="80" w:type="dxa"/>
              <w:left w:w="100" w:type="dxa"/>
              <w:bottom w:w="80" w:type="dxa"/>
              <w:right w:w="100" w:type="dxa"/>
            </w:tcMar>
          </w:tcPr>
          <w:p w14:paraId="2846020E" w14:textId="77777777" w:rsidR="002849BA" w:rsidRDefault="009662F9">
            <w:pPr>
              <w:spacing w:after="0"/>
            </w:pPr>
            <w:r>
              <w:rPr>
                <w:sz w:val="19"/>
              </w:rPr>
              <w:t>M6. Saya secara konsisten mematuhi alokasi batas pengeluaran hobi yang telah saya rencanakan.</w:t>
            </w:r>
          </w:p>
        </w:tc>
        <w:tc>
          <w:tcPr>
            <w:tcW w:w="1587" w:type="dxa"/>
            <w:tcMar>
              <w:top w:w="80" w:type="dxa"/>
              <w:left w:w="100" w:type="dxa"/>
              <w:bottom w:w="80" w:type="dxa"/>
              <w:right w:w="100" w:type="dxa"/>
            </w:tcMar>
          </w:tcPr>
          <w:p w14:paraId="20C9AB94" w14:textId="77777777" w:rsidR="002849BA" w:rsidRDefault="009662F9">
            <w:pPr>
              <w:spacing w:after="0"/>
              <w:jc w:val="center"/>
            </w:pPr>
            <w:r>
              <w:rPr>
                <w:sz w:val="19"/>
              </w:rPr>
              <w:t>Likert 1–5</w:t>
            </w:r>
          </w:p>
        </w:tc>
      </w:tr>
    </w:tbl>
    <w:p w14:paraId="5DB7D9EC" w14:textId="77777777" w:rsidR="002849BA" w:rsidRDefault="002849BA">
      <w:pPr>
        <w:spacing w:before="80" w:after="120"/>
      </w:pPr>
    </w:p>
    <w:p w14:paraId="713020A7" w14:textId="77777777" w:rsidR="002849BA" w:rsidRDefault="009662F9">
      <w:pPr>
        <w:spacing w:after="0" w:line="360" w:lineRule="auto"/>
        <w:ind w:firstLine="709"/>
        <w:jc w:val="both"/>
      </w:pPr>
      <w:r>
        <w:rPr>
          <w:rFonts w:cs="Times New Roman"/>
          <w:i/>
        </w:rPr>
        <w:t>Sumber: Diadaptasi dari instrumen penelitian terdahulu yang tervalidasi (2026).</w:t>
      </w:r>
    </w:p>
    <w:p w14:paraId="5E61926A" w14:textId="77777777" w:rsidR="002849BA" w:rsidRDefault="009662F9">
      <w:pPr>
        <w:pStyle w:val="Heading2"/>
        <w:outlineLvl w:val="1"/>
      </w:pPr>
      <w:bookmarkStart w:id="46" w:name="_Toc240483695"/>
      <w:r>
        <w:rPr>
          <w:rFonts w:ascii="Times New Roman" w:hAnsi="Times New Roman"/>
          <w:b/>
          <w:color w:val="000000"/>
          <w:sz w:val="24"/>
        </w:rPr>
        <w:t>3.5 Metode Analisis Data</w:t>
      </w:r>
      <w:bookmarkEnd w:id="46"/>
    </w:p>
    <w:p w14:paraId="603ACE23" w14:textId="77777777" w:rsidR="002849BA" w:rsidRDefault="009662F9">
      <w:pPr>
        <w:pStyle w:val="Heading3"/>
        <w:outlineLvl w:val="2"/>
      </w:pPr>
      <w:bookmarkStart w:id="47" w:name="_Toc240483696"/>
      <w:r>
        <w:rPr>
          <w:rFonts w:ascii="Times New Roman" w:hAnsi="Times New Roman"/>
          <w:b/>
          <w:color w:val="000000"/>
          <w:sz w:val="24"/>
        </w:rPr>
        <w:t>3.5.1 Justifikasi Komparatif Pemilihan Metode Analisis</w:t>
      </w:r>
      <w:bookmarkEnd w:id="47"/>
    </w:p>
    <w:p w14:paraId="4B03088E" w14:textId="77777777" w:rsidR="002849BA" w:rsidRDefault="009662F9">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4E6C0262" w14:textId="77777777" w:rsidR="002849BA" w:rsidRDefault="009662F9">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rPr>
        <w:lastRenderedPageBreak/>
        <w:t>(</w:t>
      </w:r>
      <w:r>
        <w:rPr>
          <w:rFonts w:cs="Times New Roman"/>
          <w:i/>
        </w:rPr>
        <w:t>N</w:t>
      </w:r>
      <w:r>
        <w:rPr>
          <w:rFonts w:cs="Times New Roman"/>
        </w:rPr>
        <w:t xml:space="preserve"> &gt; 200), sedangkan SEM-PLS lebih ditujukan untuk pemodelan prediktif eksploratif (Hair </w:t>
      </w:r>
      <w:r>
        <w:rPr>
          <w:rFonts w:cs="Times New Roman"/>
          <w:i/>
        </w:rPr>
        <w:t>et al.</w:t>
      </w:r>
      <w:r>
        <w:rPr>
          <w:rFonts w:cs="Times New Roman"/>
        </w:rPr>
        <w:t>., 2019).</w:t>
      </w:r>
    </w:p>
    <w:p w14:paraId="20A4386E" w14:textId="77777777" w:rsidR="002849BA" w:rsidRDefault="009662F9">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(Aiken dan West, 1991; Hayes, 2018; Ghozali, 2018).</w:t>
      </w:r>
    </w:p>
    <w:p w14:paraId="57158ABC" w14:textId="77777777" w:rsidR="002849BA" w:rsidRDefault="009662F9">
      <w:pPr>
        <w:spacing w:after="0" w:line="360" w:lineRule="auto"/>
        <w:ind w:firstLine="709"/>
        <w:jc w:val="both"/>
      </w:pPr>
      <w:r>
        <w:rPr>
          <w:rFonts w:cs="Times New Roman"/>
        </w:rPr>
        <w:t xml:space="preserve">Penelitian ini menetapkan bahwa </w:t>
      </w:r>
      <w:r>
        <w:rPr>
          <w:rFonts w:cs="Times New Roman"/>
          <w:b/>
        </w:rPr>
        <w:t>MRA berbasis OLS berbantuan IBM SPSS Statistics</w:t>
      </w:r>
      <w:r>
        <w:rPr>
          <w:rFonts w:cs="Times New Roman"/>
        </w:rPr>
        <w:t xml:space="preserve"> adalah metode yang </w:t>
      </w:r>
      <w:r>
        <w:rPr>
          <w:rFonts w:cs="Times New Roman"/>
          <w:b/>
        </w:rPr>
        <w:t>paling cocok (</w:t>
      </w:r>
      <w:r>
        <w:rPr>
          <w:rFonts w:cs="Times New Roman"/>
          <w:b/>
          <w:i/>
        </w:rPr>
        <w:t>the most suitable</w:t>
      </w:r>
      <w:r>
        <w:rPr>
          <w:rFonts w:cs="Times New Roman"/>
          <w:b/>
        </w:rPr>
        <w:t>)</w:t>
      </w:r>
      <w:r>
        <w:rPr>
          <w:rFonts w:cs="Times New Roman"/>
        </w:rPr>
        <w:t>, dengan pertimbangan metodologis sebagai berikut:</w:t>
      </w:r>
    </w:p>
    <w:p w14:paraId="70781FAB" w14:textId="77777777" w:rsidR="002849BA" w:rsidRDefault="009662F9">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4B63C700" w14:textId="77777777" w:rsidR="002849BA" w:rsidRDefault="009662F9">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xml:space="preserve">) yang sering terjadi pada SEM (Hair </w:t>
      </w:r>
      <w:r>
        <w:rPr>
          <w:rFonts w:cs="Times New Roman"/>
          <w:i/>
        </w:rPr>
        <w:t>et al.</w:t>
      </w:r>
      <w:r>
        <w:rPr>
          <w:rFonts w:cs="Times New Roman"/>
        </w:rPr>
        <w:t>., 2019).</w:t>
      </w:r>
    </w:p>
    <w:p w14:paraId="4DD629C9" w14:textId="77777777" w:rsidR="002849BA" w:rsidRDefault="009662F9">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secara efektif mereduksi multikolinearitas non-esensial antara variabel prediktor dengan produk interaksinya tanpa mengubah nilai prediksi model (</w:t>
      </w:r>
      <w:r>
        <w:rPr>
          <w:rFonts w:cs="Times New Roman"/>
          <w:i/>
        </w:rPr>
        <w:t>R</w:t>
      </w:r>
      <w:r>
        <w:rPr>
          <w:rFonts w:cs="Times New Roman"/>
        </w:rPr>
        <w:t>²) maupun koefisien interaksi, serta memfasilitasi interpretasi koefisien efek utama β₁, β₂, β₃ pada nilai rata-rata pemoderasi (</w:t>
      </w:r>
      <w:r>
        <w:rPr>
          <w:rFonts w:cs="Times New Roman"/>
          <w:i/>
        </w:rPr>
        <w:t>M</w:t>
      </w:r>
      <w:r>
        <w:rPr>
          <w:rFonts w:cs="Times New Roman"/>
        </w:rPr>
        <w:t>\ = 0) (Aiken dan West, 1991; Hayes, 2018).</w:t>
      </w:r>
    </w:p>
    <w:p w14:paraId="2C0DD53E" w14:textId="77777777" w:rsidR="002849BA" w:rsidRDefault="009662F9">
      <w:pPr>
        <w:spacing w:after="40" w:line="360" w:lineRule="auto"/>
        <w:ind w:left="709" w:hanging="227"/>
        <w:jc w:val="both"/>
      </w:pPr>
      <w:r>
        <w:rPr>
          <w:rFonts w:cs="Times New Roman"/>
          <w:b/>
        </w:rPr>
        <w:t xml:space="preserve">•  </w:t>
      </w:r>
      <w:r>
        <w:rPr>
          <w:rFonts w:cs="Times New Roman"/>
        </w:rPr>
        <w:t xml:space="preserve">Metode ini telah terbukti secara luas dan diadopsi oleh banyak penelitian bereputasi dalam menguji moderasi kontrol diri terhadap perilaku pembelian impulsif (Sultan </w:t>
      </w:r>
      <w:r>
        <w:rPr>
          <w:rFonts w:cs="Times New Roman"/>
          <w:i/>
        </w:rPr>
        <w:t>et al.</w:t>
      </w:r>
      <w:r>
        <w:rPr>
          <w:rFonts w:cs="Times New Roman"/>
        </w:rPr>
        <w:t>., 2012; Apidana dan Kholifah, 2022; Lienardy dan Panasea, 2024; Artadita dan Firmialy, 2024).</w:t>
      </w:r>
    </w:p>
    <w:p w14:paraId="29BA8178" w14:textId="77777777" w:rsidR="002849BA" w:rsidRDefault="009662F9">
      <w:pPr>
        <w:spacing w:after="0" w:line="360" w:lineRule="auto"/>
        <w:ind w:firstLine="709"/>
        <w:jc w:val="both"/>
      </w:pPr>
      <w:r>
        <w:rPr>
          <w:rFonts w:cs="Times New Roman"/>
        </w:rPr>
        <w:t>Tahapan analisis data secara sistematis dilaksanakan sebagai berikut:</w:t>
      </w:r>
    </w:p>
    <w:p w14:paraId="7305992E" w14:textId="77777777" w:rsidR="002849BA" w:rsidRDefault="009662F9">
      <w:pPr>
        <w:pStyle w:val="Heading3"/>
        <w:outlineLvl w:val="2"/>
      </w:pPr>
      <w:bookmarkStart w:id="48" w:name="_Toc240483697"/>
      <w:r>
        <w:rPr>
          <w:rFonts w:ascii="Times New Roman" w:hAnsi="Times New Roman"/>
          <w:b/>
          <w:color w:val="000000"/>
          <w:sz w:val="24"/>
        </w:rPr>
        <w:t>3.5.2 Penyusunan Skor Komposit dan Uji Kualitas Data</w:t>
      </w:r>
      <w:bookmarkEnd w:id="48"/>
    </w:p>
    <w:p w14:paraId="38D26994" w14:textId="77777777" w:rsidR="002849BA" w:rsidRDefault="009662F9">
      <w:pPr>
        <w:spacing w:after="0" w:line="360" w:lineRule="auto"/>
        <w:ind w:firstLine="709"/>
        <w:jc w:val="both"/>
      </w:pPr>
      <w:r>
        <w:rPr>
          <w:rFonts w:cs="Times New Roman"/>
        </w:rPr>
        <w:t>Skor masing-masing variabel penelitian dibentuk melalui penghitungan nilai rata-rata (</w:t>
      </w:r>
      <w:r>
        <w:rPr>
          <w:rFonts w:cs="Times New Roman"/>
          <w:i/>
        </w:rPr>
        <w:t>mean composite</w:t>
      </w:r>
      <w:r>
        <w:rPr>
          <w:rFonts w:cs="Times New Roman"/>
        </w:rPr>
        <w:t xml:space="preserve">) dari seluruh butir pernyataan indikator yang valid pada variabel bersangkutan. Seluruh butir kuesioner dikodekan secara searah dan </w:t>
      </w:r>
      <w:r>
        <w:rPr>
          <w:rFonts w:cs="Times New Roman"/>
        </w:rPr>
        <w:lastRenderedPageBreak/>
        <w:t>positif (skor 5 menunjukkan tingkatan konstruk tertinggi). Sebelum pengujian model regresi, instrumen dievaluasi melalui:</w:t>
      </w:r>
    </w:p>
    <w:p w14:paraId="7B2933F2" w14:textId="77777777" w:rsidR="002849BA" w:rsidRDefault="009662F9">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Menggunakan teknik korelasi butir-total (</w:t>
      </w:r>
      <w:r>
        <w:rPr>
          <w:rFonts w:cs="Times New Roman"/>
          <w:i/>
        </w:rPr>
        <w:t>Pearson Product Moment / corrected item-total correlation</w:t>
      </w:r>
      <w:r>
        <w:rPr>
          <w:rFonts w:cs="Times New Roman"/>
        </w:rPr>
        <w:t xml:space="preserve">) terhadap skor komposit konstruk yang dituju. Suatu butir pernyataan kuesioner dinyatakan valid jika nilai </w:t>
      </w:r>
      <w:r>
        <w:rPr>
          <w:rFonts w:cs="Times New Roman"/>
          <w:i/>
        </w:rPr>
        <w:t>r</w:t>
      </w:r>
      <w:r>
        <w:rPr>
          <w:rFonts w:cs="Times New Roman"/>
        </w:rPr>
        <w:t xml:space="preserve">_{hitung} &gt; </w:t>
      </w:r>
      <w:r>
        <w:rPr>
          <w:rFonts w:cs="Times New Roman"/>
          <w:i/>
        </w:rPr>
        <w:t>r</w:t>
      </w:r>
      <w:r>
        <w:rPr>
          <w:rFonts w:cs="Times New Roman"/>
        </w:rPr>
        <w:t>_{tabel} pada tingkat signifikansi α = 0,05 untuk uji dua sisi.</w:t>
      </w:r>
    </w:p>
    <w:p w14:paraId="76BABB4E" w14:textId="77777777" w:rsidR="002849BA" w:rsidRDefault="009662F9">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Menggunakan koefisien </w:t>
      </w:r>
      <w:r>
        <w:rPr>
          <w:rFonts w:cs="Times New Roman"/>
          <w:i/>
        </w:rPr>
        <w:t>Cronbach's Alpha</w:t>
      </w:r>
      <w:r>
        <w:rPr>
          <w:rFonts w:cs="Times New Roman"/>
        </w:rPr>
        <w:t xml:space="preserve">. Seluruh konstruk penelitian dinyatakan reliabel dan memiliki konsistensi internal memadai jika nilai </w:t>
      </w:r>
      <w:r>
        <w:rPr>
          <w:rFonts w:cs="Times New Roman"/>
          <w:i/>
        </w:rPr>
        <w:t>Cronbach's Alpha</w:t>
      </w:r>
      <w:r>
        <w:rPr>
          <w:rFonts w:cs="Times New Roman"/>
        </w:rPr>
        <w:t xml:space="preserve"> ≥ 0,60 (Ghozali, 2018; Sekaran dan Bougie, 2016).</w:t>
      </w:r>
    </w:p>
    <w:p w14:paraId="74B08ADB" w14:textId="77777777" w:rsidR="002849BA" w:rsidRDefault="009662F9">
      <w:pPr>
        <w:pStyle w:val="Heading3"/>
        <w:outlineLvl w:val="2"/>
      </w:pPr>
      <w:bookmarkStart w:id="49" w:name="_Toc240483698"/>
      <w:r>
        <w:rPr>
          <w:rFonts w:ascii="Times New Roman" w:hAnsi="Times New Roman"/>
          <w:b/>
          <w:color w:val="000000"/>
          <w:sz w:val="24"/>
        </w:rPr>
        <w:t>3.5.3 Uji Asumsi Klasik</w:t>
      </w:r>
      <w:bookmarkEnd w:id="49"/>
    </w:p>
    <w:p w14:paraId="33CBE693" w14:textId="77777777" w:rsidR="002849BA" w:rsidRDefault="009662F9">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30596859" w14:textId="77777777" w:rsidR="002849BA" w:rsidRDefault="009662F9">
      <w:pPr>
        <w:spacing w:after="40" w:line="360" w:lineRule="auto"/>
        <w:ind w:left="709" w:hanging="227"/>
        <w:jc w:val="both"/>
      </w:pPr>
      <w:r>
        <w:rPr>
          <w:rFonts w:cs="Times New Roman"/>
          <w:b/>
        </w:rPr>
        <w:t xml:space="preserve">•  </w:t>
      </w:r>
      <w:r>
        <w:rPr>
          <w:rFonts w:cs="Times New Roman"/>
          <w:b/>
        </w:rPr>
        <w:t>Uji Normalitas Residual:</w:t>
      </w:r>
      <w:r>
        <w:rPr>
          <w:rFonts w:cs="Times New Roman"/>
        </w:rPr>
        <w:t xml:space="preserve"> Menguji apakah residual model berdistribusi normal menggunakan uji statistik non-parametrik </w:t>
      </w:r>
      <w:r>
        <w:rPr>
          <w:rFonts w:cs="Times New Roman"/>
          <w:i/>
        </w:rPr>
        <w:t>One-Sample Kolmogorov-Smirnov</w:t>
      </w:r>
      <w:r>
        <w:rPr>
          <w:rFonts w:cs="Times New Roman"/>
        </w:rPr>
        <w:t xml:space="preserve">, dengan kriteria residual berdistribusi normal jika nilai signifikansi asimtotik </w:t>
      </w:r>
      <w:r>
        <w:rPr>
          <w:rFonts w:cs="Times New Roman"/>
          <w:i/>
        </w:rPr>
        <w:t>p</w:t>
      </w:r>
      <w:r>
        <w:rPr>
          <w:rFonts w:cs="Times New Roman"/>
        </w:rPr>
        <w:t xml:space="preserve"> &gt; 0,05.</w:t>
      </w:r>
    </w:p>
    <w:p w14:paraId="7104FB17" w14:textId="77777777" w:rsidR="002849BA" w:rsidRDefault="009662F9">
      <w:pPr>
        <w:spacing w:after="40" w:line="360" w:lineRule="auto"/>
        <w:ind w:left="709" w:hanging="227"/>
        <w:jc w:val="both"/>
      </w:pPr>
      <w:r>
        <w:rPr>
          <w:rFonts w:cs="Times New Roman"/>
          <w:b/>
        </w:rPr>
        <w:t xml:space="preserve">•  </w:t>
      </w:r>
      <w:r>
        <w:rPr>
          <w:rFonts w:cs="Times New Roman"/>
          <w:b/>
        </w:rPr>
        <w:t>Uji Multikolinearitas:</w:t>
      </w:r>
      <w:r>
        <w:rPr>
          <w:rFonts w:cs="Times New Roman"/>
        </w:rPr>
        <w:t xml:space="preserve"> Memastikan ketiadaan hubungan linear sempurna antarvariabel independen dengan memeriksa nilai </w:t>
      </w:r>
      <w:r>
        <w:rPr>
          <w:rFonts w:cs="Times New Roman"/>
          <w:i/>
        </w:rPr>
        <w:t>Tolerance</w:t>
      </w:r>
      <w:r>
        <w:rPr>
          <w:rFonts w:cs="Times New Roman"/>
        </w:rPr>
        <w:t xml:space="preserve"> (&gt; 0,10) dan nilai </w:t>
      </w:r>
      <w:r>
        <w:rPr>
          <w:rFonts w:cs="Times New Roman"/>
          <w:i/>
        </w:rPr>
        <w:t>Variance Inflation Factor</w:t>
      </w:r>
      <w:r>
        <w:rPr>
          <w:rFonts w:cs="Times New Roman"/>
        </w:rPr>
        <w:t xml:space="preserve"> (VIF &lt; 10).</w:t>
      </w:r>
    </w:p>
    <w:p w14:paraId="67219C9C" w14:textId="77777777" w:rsidR="002849BA" w:rsidRDefault="009662F9">
      <w:pPr>
        <w:spacing w:after="40" w:line="360" w:lineRule="auto"/>
        <w:ind w:left="709" w:hanging="227"/>
        <w:jc w:val="both"/>
      </w:pPr>
      <w:r>
        <w:rPr>
          <w:rFonts w:cs="Times New Roman"/>
          <w:b/>
        </w:rPr>
        <w:t xml:space="preserve">•  </w:t>
      </w:r>
      <w:r>
        <w:rPr>
          <w:rFonts w:cs="Times New Roman"/>
          <w:b/>
        </w:rPr>
        <w:t>Uji Heteroskedastisitas:</w:t>
      </w:r>
      <w:r>
        <w:rPr>
          <w:rFonts w:cs="Times New Roman"/>
        </w:rPr>
        <w:t xml:space="preserve"> Menguji kesamaan varians residual melalui uji Glejser, di mana model dinyatakan bebas heteroskedastisitas apabila nilai signifikansi parameter terhadap nilai absolut residual </w:t>
      </w:r>
      <w:r>
        <w:rPr>
          <w:rFonts w:cs="Times New Roman"/>
          <w:i/>
        </w:rPr>
        <w:t>p</w:t>
      </w:r>
      <w:r>
        <w:rPr>
          <w:rFonts w:cs="Times New Roman"/>
        </w:rPr>
        <w:t xml:space="preserve"> &gt; 0,05.</w:t>
      </w:r>
    </w:p>
    <w:p w14:paraId="0F82053C" w14:textId="77777777" w:rsidR="002849BA" w:rsidRDefault="009662F9">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(Ghozali, 2018).</w:t>
      </w:r>
    </w:p>
    <w:p w14:paraId="0A0F8C3E" w14:textId="77777777" w:rsidR="002849BA" w:rsidRDefault="009662F9">
      <w:pPr>
        <w:pStyle w:val="Heading3"/>
        <w:outlineLvl w:val="2"/>
      </w:pPr>
      <w:bookmarkStart w:id="50" w:name="_Toc240483699"/>
      <w:r>
        <w:rPr>
          <w:rFonts w:ascii="Times New Roman" w:hAnsi="Times New Roman"/>
          <w:b/>
          <w:color w:val="000000"/>
          <w:sz w:val="24"/>
        </w:rPr>
        <w:t>3.5.4 Estimasi Regresi Hirarkis dan MRA</w:t>
      </w:r>
      <w:bookmarkEnd w:id="50"/>
    </w:p>
    <w:p w14:paraId="1183D7E8" w14:textId="77777777" w:rsidR="002849BA" w:rsidRDefault="009662F9">
      <w:pPr>
        <w:spacing w:after="0" w:line="360" w:lineRule="auto"/>
        <w:ind w:firstLine="709"/>
        <w:jc w:val="both"/>
      </w:pPr>
      <w:r>
        <w:rPr>
          <w:rFonts w:cs="Times New Roman"/>
        </w:rPr>
        <w:t>Analisis regresi dilakukan dalam dua tahapan hirarkis berurutan:</w:t>
      </w:r>
    </w:p>
    <w:p w14:paraId="09FE874C" w14:textId="77777777" w:rsidR="002849BA" w:rsidRDefault="009662F9">
      <w:pPr>
        <w:spacing w:after="40" w:line="360" w:lineRule="auto"/>
        <w:ind w:left="709" w:hanging="227"/>
        <w:jc w:val="both"/>
      </w:pPr>
      <w:r>
        <w:rPr>
          <w:rFonts w:cs="Times New Roman"/>
          <w:b/>
        </w:rPr>
        <w:lastRenderedPageBreak/>
        <w:t xml:space="preserve">•  </w:t>
      </w:r>
      <w:r>
        <w:rPr>
          <w:rFonts w:cs="Times New Roman"/>
        </w:rPr>
        <w:t>Tahap 1 (Model 1 Aditif Baseline, Persamaan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049921F0" w14:textId="77777777" w:rsidR="002849BA" w:rsidRDefault="009662F9">
      <w:pPr>
        <w:spacing w:after="40" w:line="360" w:lineRule="auto"/>
        <w:ind w:left="709" w:hanging="227"/>
        <w:jc w:val="both"/>
      </w:pPr>
      <w:r>
        <w:rPr>
          <w:rFonts w:cs="Times New Roman"/>
          <w:b/>
        </w:rPr>
        <w:t xml:space="preserve">•  </w:t>
      </w:r>
      <w:r>
        <w:rPr>
          <w:rFonts w:cs="Times New Roman"/>
        </w:rPr>
        <w:t>Tahap 2 (Model 2 Interaksi Penuh MRA, Persamaan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01B7B7ED" w14:textId="77777777" w:rsidR="002849BA" w:rsidRDefault="009662F9">
      <w:pPr>
        <w:pStyle w:val="Heading3"/>
        <w:outlineLvl w:val="2"/>
      </w:pPr>
      <w:bookmarkStart w:id="51" w:name="_Toc240483700"/>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51"/>
    </w:p>
    <w:p w14:paraId="0017BA5F" w14:textId="77777777" w:rsidR="002849BA" w:rsidRDefault="009662F9">
      <w:pPr>
        <w:spacing w:after="0" w:line="360" w:lineRule="auto"/>
        <w:ind w:firstLine="709"/>
        <w:jc w:val="both"/>
      </w:pPr>
      <w:r>
        <w:rPr>
          <w:rFonts w:cs="Times New Roman"/>
        </w:rPr>
        <w:t xml:space="preserve">Evaluasi kecocokan model dilakukan dengan memeriksa nilai </w:t>
      </w:r>
      <w:r>
        <w:rPr>
          <w:rFonts w:cs="Times New Roman"/>
          <w:i/>
        </w:rPr>
        <w:t>Adjusted</w:t>
      </w:r>
      <w:r>
        <w:rPr>
          <w:rFonts w:cs="Times New Roman"/>
        </w:rPr>
        <w:t xml:space="preserve"> </w:t>
      </w:r>
      <w:r>
        <w:rPr>
          <w:rFonts w:cs="Times New Roman"/>
          <w:i/>
        </w:rPr>
        <w:t>R</w:t>
      </w:r>
      <w:r>
        <w:rPr>
          <w:rFonts w:cs="Times New Roman"/>
        </w:rPr>
        <w:t xml:space="preserve">² pada Model 1 dan Model 2. Kontribusi penjelas murni dari blok variabel moderasi dibuktikan melalui nilai peningkatan koefisien determinasi (Δ R² = R²_Model 2 - R²_Model 1) yang diuji signifikansinya menggunakan statistik </w:t>
      </w:r>
      <w:r>
        <w:rPr>
          <w:rFonts w:cs="Times New Roman"/>
          <w:i/>
        </w:rPr>
        <w:t>F</w:t>
      </w:r>
      <w:r>
        <w:rPr>
          <w:rFonts w:cs="Times New Roman"/>
        </w:rPr>
        <w:t xml:space="preserve">_{change} pada taraf signifikansi </w:t>
      </w:r>
      <w:r>
        <w:rPr>
          <w:rFonts w:cs="Times New Roman"/>
          <w:i/>
        </w:rPr>
        <w:t>p</w:t>
      </w:r>
      <w:r>
        <w:rPr>
          <w:rFonts w:cs="Times New Roman"/>
        </w:rPr>
        <w:t xml:space="preserve"> &lt; 0,05 (Persamaan).</w:t>
      </w:r>
    </w:p>
    <w:p w14:paraId="295575A1" w14:textId="77777777" w:rsidR="002849BA" w:rsidRDefault="009662F9">
      <w:pPr>
        <w:pStyle w:val="Heading3"/>
        <w:outlineLvl w:val="2"/>
      </w:pPr>
      <w:bookmarkStart w:id="52" w:name="_Toc240483701"/>
      <w:r>
        <w:rPr>
          <w:rFonts w:ascii="Times New Roman" w:hAnsi="Times New Roman"/>
          <w:b/>
          <w:color w:val="000000"/>
          <w:sz w:val="24"/>
        </w:rPr>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52"/>
    </w:p>
    <w:p w14:paraId="4E8E64EB" w14:textId="77777777" w:rsidR="002849BA" w:rsidRDefault="009662F9">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α = 0,05. Hipotesis didukung jika nilai signifikansi </w:t>
      </w:r>
      <w:r>
        <w:rPr>
          <w:rFonts w:cs="Times New Roman"/>
          <w:i/>
        </w:rPr>
        <w:t>p</w:t>
      </w:r>
      <w:r>
        <w:rPr>
          <w:rFonts w:cs="Times New Roman"/>
        </w:rPr>
        <w:t xml:space="preserve"> &lt; 0,05 dan arah koefisien sejalan dengan arah hipotesis. Koefisien β₁, β₂, β₃ pada Model 2 merefleksikan pengaruh utama pada rata-rata kontrol diri (</w:t>
      </w:r>
      <w:r>
        <w:rPr>
          <w:rFonts w:cs="Times New Roman"/>
          <w:i/>
        </w:rPr>
        <w:t>M</w:t>
      </w:r>
      <w:r>
        <w:rPr>
          <w:rFonts w:cs="Times New Roman"/>
        </w:rPr>
        <w:t>\ = 0).</w:t>
      </w:r>
    </w:p>
    <w:p w14:paraId="47C26685" w14:textId="77777777" w:rsidR="002849BA" w:rsidRDefault="009662F9">
      <w:pPr>
        <w:spacing w:after="40" w:line="360" w:lineRule="auto"/>
        <w:ind w:left="709" w:hanging="227"/>
        <w:jc w:val="both"/>
      </w:pPr>
      <w:r>
        <w:rPr>
          <w:rFonts w:cs="Times New Roman"/>
          <w:b/>
        </w:rPr>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07E3E811" w14:textId="77777777" w:rsidR="002849BA" w:rsidRDefault="009662F9">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Untuk hipotesis moderasi (H4, H5, H6), efek peredaman dibuktikan dengan mengevaluasi kemiringan bersyarat \frac{</w:t>
      </w:r>
    </w:p>
    <w:p w14:paraId="4D4A8F4B" w14:textId="77777777" w:rsidR="002849BA" w:rsidRDefault="009662F9">
      <w:pPr>
        <w:spacing w:after="0" w:line="360" w:lineRule="auto"/>
        <w:ind w:firstLine="709"/>
        <w:jc w:val="both"/>
      </w:pPr>
      <w:r>
        <w:rPr>
          <w:rFonts w:cs="Times New Roman"/>
        </w:rPr>
        <w:t>tial Y}{</w:t>
      </w:r>
    </w:p>
    <w:p w14:paraId="40681626" w14:textId="77777777" w:rsidR="002849BA" w:rsidRDefault="009662F9">
      <w:pPr>
        <w:spacing w:after="0" w:line="360" w:lineRule="auto"/>
        <w:ind w:firstLine="709"/>
        <w:jc w:val="both"/>
      </w:pPr>
      <w:r>
        <w:rPr>
          <w:rFonts w:cs="Times New Roman"/>
        </w:rPr>
        <w:t>tial X_i^</w:t>
      </w:r>
      <w:r>
        <w:rPr>
          <w:rFonts w:cs="Times New Roman"/>
          <w:i/>
        </w:rPr>
        <w:t>} = β_i + β_int M^</w:t>
      </w:r>
      <w:r>
        <w:rPr>
          <w:rFonts w:cs="Times New Roman"/>
        </w:rPr>
        <w:t xml:space="preserve"> pada tingkat kontrol diri rendah (−1 SD), rata-rata (0 SD), dan tinggi (+1 SD). Efek moderasi yang memperlemah terbukti jika kemiringan pengaruh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semakin mendatar pada tingkat kontrol diri tinggi (Aiken dan West, 1991; Hayes, 2018).</w:t>
      </w:r>
    </w:p>
    <w:p w14:paraId="74268AD7" w14:textId="77777777" w:rsidR="002849BA" w:rsidRDefault="009662F9">
      <w:pPr>
        <w:pStyle w:val="Heading2"/>
        <w:outlineLvl w:val="1"/>
      </w:pPr>
      <w:bookmarkStart w:id="53" w:name="_Toc240483702"/>
      <w:r>
        <w:rPr>
          <w:rFonts w:ascii="Times New Roman" w:hAnsi="Times New Roman"/>
          <w:b/>
          <w:color w:val="000000"/>
          <w:sz w:val="24"/>
        </w:rPr>
        <w:lastRenderedPageBreak/>
        <w:t>3.6 Diagram Alur Penelitian</w:t>
      </w:r>
      <w:bookmarkEnd w:id="53"/>
    </w:p>
    <w:p w14:paraId="05A94E8C" w14:textId="77777777" w:rsidR="002849BA" w:rsidRDefault="009662F9">
      <w:pPr>
        <w:spacing w:after="0" w:line="360" w:lineRule="auto"/>
        <w:ind w:firstLine="709"/>
        <w:jc w:val="both"/>
      </w:pPr>
      <w:r>
        <w:rPr>
          <w:rFonts w:cs="Times New Roman"/>
        </w:rPr>
        <w:t>Tahapan pelaksanaan penelitian ini dari awal perumusan gagasan hingga penarikan kesimpulan disajikan secara skematis pada Gambar:</w:t>
      </w:r>
    </w:p>
    <w:p w14:paraId="4B370ED3" w14:textId="77777777" w:rsidR="002849BA" w:rsidRDefault="009662F9">
      <w:pPr>
        <w:spacing w:before="240" w:after="80"/>
        <w:jc w:val="center"/>
      </w:pPr>
      <w:r>
        <w:rPr>
          <w:noProof/>
        </w:rPr>
        <w:drawing>
          <wp:inline distT="0" distB="0" distL="0" distR="0" wp14:anchorId="15821379" wp14:editId="3A31D66F">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1A4096D0" w14:textId="77777777" w:rsidR="002849BA" w:rsidRDefault="009662F9">
      <w:pPr>
        <w:spacing w:before="40" w:after="40"/>
        <w:jc w:val="center"/>
      </w:pPr>
      <w:r>
        <w:rPr>
          <w:rFonts w:cs="Times New Roman"/>
          <w:b/>
        </w:rPr>
        <w:t>Gambar 3.1. Diagram Alur Pelaksanaan Penelitian</w:t>
      </w:r>
    </w:p>
    <w:p w14:paraId="3AE65B17" w14:textId="77777777" w:rsidR="002849BA" w:rsidRDefault="009662F9">
      <w:pPr>
        <w:spacing w:after="240"/>
        <w:jc w:val="center"/>
      </w:pPr>
      <w:r>
        <w:rPr>
          <w:rFonts w:cs="Times New Roman"/>
          <w:i/>
          <w:sz w:val="20"/>
        </w:rPr>
        <w:t>Sumber: Dikembangkan oleh penulis untuk tahapan operasional penelitian, 2026.</w:t>
      </w:r>
    </w:p>
    <w:p w14:paraId="32415DAB" w14:textId="77777777" w:rsidR="002849BA" w:rsidRDefault="009662F9">
      <w:pPr>
        <w:pStyle w:val="Heading2"/>
        <w:outlineLvl w:val="1"/>
      </w:pPr>
      <w:bookmarkStart w:id="54" w:name="_Toc240483703"/>
      <w:r>
        <w:rPr>
          <w:rFonts w:ascii="Times New Roman" w:hAnsi="Times New Roman"/>
          <w:b/>
          <w:color w:val="000000"/>
          <w:sz w:val="24"/>
        </w:rPr>
        <w:t>3.7 Jadwal Pelaksanaan Penelitian</w:t>
      </w:r>
      <w:bookmarkEnd w:id="54"/>
    </w:p>
    <w:p w14:paraId="10B33A92" w14:textId="77777777" w:rsidR="002849BA" w:rsidRDefault="009662F9">
      <w:pPr>
        <w:spacing w:after="0" w:line="360" w:lineRule="auto"/>
        <w:ind w:firstLine="709"/>
        <w:jc w:val="both"/>
      </w:pPr>
      <w:r>
        <w:rPr>
          <w:rFonts w:cs="Times New Roman"/>
        </w:rPr>
        <w:t>Jadwal pelaksanaan tahapan kegiatan penelitian direncanakan berlangsung selama 6 (enam) bulan kalender, sebagaimana dirangkum pada Tabel:</w:t>
      </w:r>
    </w:p>
    <w:p w14:paraId="46DAB786" w14:textId="77777777" w:rsidR="002849BA" w:rsidRDefault="009662F9">
      <w:pPr>
        <w:spacing w:before="240" w:after="80"/>
      </w:pPr>
      <w:r>
        <w:rPr>
          <w:rFonts w:cs="Times New Roman"/>
          <w:b/>
        </w:rPr>
        <w:t>Tabel 3.3. Jadwal Pelaksanaan Kegiatan Penelitian (Tahun 2026)</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2849BA" w14:paraId="0AFF16DA"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4FBF6A44" w14:textId="77777777" w:rsidR="002849BA" w:rsidRDefault="009662F9">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7D5CA3B1" w14:textId="77777777" w:rsidR="002849BA" w:rsidRDefault="009662F9">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6600BA34" w14:textId="77777777" w:rsidR="002849BA" w:rsidRDefault="009662F9">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44F4554D" w14:textId="77777777" w:rsidR="002849BA" w:rsidRDefault="009662F9">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6C7940D7" w14:textId="77777777" w:rsidR="002849BA" w:rsidRDefault="009662F9">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02B95818" w14:textId="77777777" w:rsidR="002849BA" w:rsidRDefault="009662F9">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1B75380F" w14:textId="77777777" w:rsidR="002849BA" w:rsidRDefault="009662F9">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7AF458C9" w14:textId="77777777" w:rsidR="002849BA" w:rsidRDefault="009662F9">
            <w:pPr>
              <w:spacing w:after="0"/>
              <w:jc w:val="center"/>
            </w:pPr>
            <w:r>
              <w:rPr>
                <w:b/>
                <w:sz w:val="20"/>
              </w:rPr>
              <w:t>B6</w:t>
            </w:r>
          </w:p>
        </w:tc>
      </w:tr>
      <w:tr w:rsidR="002849BA" w14:paraId="21CFCFFA" w14:textId="77777777">
        <w:trPr>
          <w:cantSplit/>
          <w:jc w:val="center"/>
        </w:trPr>
        <w:tc>
          <w:tcPr>
            <w:tcW w:w="567" w:type="dxa"/>
            <w:tcMar>
              <w:top w:w="60" w:type="dxa"/>
              <w:left w:w="60" w:type="dxa"/>
              <w:bottom w:w="60" w:type="dxa"/>
              <w:right w:w="60" w:type="dxa"/>
            </w:tcMar>
          </w:tcPr>
          <w:p w14:paraId="771C582C" w14:textId="77777777" w:rsidR="002849BA" w:rsidRDefault="009662F9">
            <w:pPr>
              <w:spacing w:after="0"/>
              <w:jc w:val="center"/>
            </w:pPr>
            <w:r>
              <w:rPr>
                <w:sz w:val="19"/>
              </w:rPr>
              <w:t>1</w:t>
            </w:r>
          </w:p>
        </w:tc>
        <w:tc>
          <w:tcPr>
            <w:tcW w:w="3969" w:type="dxa"/>
            <w:tcMar>
              <w:top w:w="60" w:type="dxa"/>
              <w:left w:w="60" w:type="dxa"/>
              <w:bottom w:w="60" w:type="dxa"/>
              <w:right w:w="60" w:type="dxa"/>
            </w:tcMar>
          </w:tcPr>
          <w:p w14:paraId="156F8BEB" w14:textId="77777777" w:rsidR="002849BA" w:rsidRDefault="009662F9">
            <w:pPr>
              <w:spacing w:after="0"/>
            </w:pPr>
            <w:r>
              <w:rPr>
                <w:sz w:val="19"/>
              </w:rPr>
              <w:t>Identifikasi fenomena pasar dan perumusan topik</w:t>
            </w:r>
          </w:p>
        </w:tc>
        <w:tc>
          <w:tcPr>
            <w:tcW w:w="567" w:type="dxa"/>
            <w:tcMar>
              <w:top w:w="60" w:type="dxa"/>
              <w:left w:w="60" w:type="dxa"/>
              <w:bottom w:w="60" w:type="dxa"/>
              <w:right w:w="60" w:type="dxa"/>
            </w:tcMar>
          </w:tcPr>
          <w:p w14:paraId="73577AA1" w14:textId="77777777" w:rsidR="002849BA" w:rsidRDefault="009662F9">
            <w:pPr>
              <w:spacing w:after="0"/>
              <w:jc w:val="center"/>
            </w:pPr>
            <w:r>
              <w:rPr>
                <w:b/>
                <w:sz w:val="19"/>
              </w:rPr>
              <w:t>•</w:t>
            </w:r>
          </w:p>
        </w:tc>
        <w:tc>
          <w:tcPr>
            <w:tcW w:w="567" w:type="dxa"/>
            <w:tcMar>
              <w:top w:w="60" w:type="dxa"/>
              <w:left w:w="60" w:type="dxa"/>
              <w:bottom w:w="60" w:type="dxa"/>
              <w:right w:w="60" w:type="dxa"/>
            </w:tcMar>
          </w:tcPr>
          <w:p w14:paraId="7E085E88" w14:textId="77777777" w:rsidR="002849BA" w:rsidRDefault="002849BA">
            <w:pPr>
              <w:spacing w:after="0"/>
              <w:jc w:val="center"/>
            </w:pPr>
          </w:p>
        </w:tc>
        <w:tc>
          <w:tcPr>
            <w:tcW w:w="567" w:type="dxa"/>
            <w:tcMar>
              <w:top w:w="60" w:type="dxa"/>
              <w:left w:w="60" w:type="dxa"/>
              <w:bottom w:w="60" w:type="dxa"/>
              <w:right w:w="60" w:type="dxa"/>
            </w:tcMar>
          </w:tcPr>
          <w:p w14:paraId="221F84EA" w14:textId="77777777" w:rsidR="002849BA" w:rsidRDefault="002849BA">
            <w:pPr>
              <w:spacing w:after="0"/>
              <w:jc w:val="center"/>
            </w:pPr>
          </w:p>
        </w:tc>
        <w:tc>
          <w:tcPr>
            <w:tcW w:w="567" w:type="dxa"/>
            <w:tcMar>
              <w:top w:w="60" w:type="dxa"/>
              <w:left w:w="60" w:type="dxa"/>
              <w:bottom w:w="60" w:type="dxa"/>
              <w:right w:w="60" w:type="dxa"/>
            </w:tcMar>
          </w:tcPr>
          <w:p w14:paraId="2E3AC213" w14:textId="77777777" w:rsidR="002849BA" w:rsidRDefault="002849BA">
            <w:pPr>
              <w:spacing w:after="0"/>
              <w:jc w:val="center"/>
            </w:pPr>
          </w:p>
        </w:tc>
        <w:tc>
          <w:tcPr>
            <w:tcW w:w="567" w:type="dxa"/>
            <w:tcMar>
              <w:top w:w="60" w:type="dxa"/>
              <w:left w:w="60" w:type="dxa"/>
              <w:bottom w:w="60" w:type="dxa"/>
              <w:right w:w="60" w:type="dxa"/>
            </w:tcMar>
          </w:tcPr>
          <w:p w14:paraId="1F342E2B" w14:textId="77777777" w:rsidR="002849BA" w:rsidRDefault="002849BA">
            <w:pPr>
              <w:spacing w:after="0"/>
              <w:jc w:val="center"/>
            </w:pPr>
          </w:p>
        </w:tc>
        <w:tc>
          <w:tcPr>
            <w:tcW w:w="567" w:type="dxa"/>
            <w:tcMar>
              <w:top w:w="60" w:type="dxa"/>
              <w:left w:w="60" w:type="dxa"/>
              <w:bottom w:w="60" w:type="dxa"/>
              <w:right w:w="60" w:type="dxa"/>
            </w:tcMar>
          </w:tcPr>
          <w:p w14:paraId="2FDBE43D" w14:textId="77777777" w:rsidR="002849BA" w:rsidRDefault="002849BA">
            <w:pPr>
              <w:spacing w:after="0"/>
              <w:jc w:val="center"/>
            </w:pPr>
          </w:p>
        </w:tc>
      </w:tr>
      <w:tr w:rsidR="002849BA" w14:paraId="531C2DB6" w14:textId="77777777">
        <w:trPr>
          <w:cantSplit/>
          <w:jc w:val="center"/>
        </w:trPr>
        <w:tc>
          <w:tcPr>
            <w:tcW w:w="567" w:type="dxa"/>
            <w:tcMar>
              <w:top w:w="60" w:type="dxa"/>
              <w:left w:w="60" w:type="dxa"/>
              <w:bottom w:w="60" w:type="dxa"/>
              <w:right w:w="60" w:type="dxa"/>
            </w:tcMar>
          </w:tcPr>
          <w:p w14:paraId="3C6A7F2A" w14:textId="77777777" w:rsidR="002849BA" w:rsidRDefault="009662F9">
            <w:pPr>
              <w:spacing w:after="0"/>
              <w:jc w:val="center"/>
            </w:pPr>
            <w:r>
              <w:rPr>
                <w:sz w:val="19"/>
              </w:rPr>
              <w:t>2</w:t>
            </w:r>
          </w:p>
        </w:tc>
        <w:tc>
          <w:tcPr>
            <w:tcW w:w="3969" w:type="dxa"/>
            <w:tcMar>
              <w:top w:w="60" w:type="dxa"/>
              <w:left w:w="60" w:type="dxa"/>
              <w:bottom w:w="60" w:type="dxa"/>
              <w:right w:w="60" w:type="dxa"/>
            </w:tcMar>
          </w:tcPr>
          <w:p w14:paraId="5C9D43D3" w14:textId="77777777" w:rsidR="002849BA" w:rsidRDefault="009662F9">
            <w:pPr>
              <w:spacing w:after="0"/>
            </w:pPr>
            <w:r>
              <w:rPr>
                <w:sz w:val="19"/>
              </w:rPr>
              <w:t>Studi kepustakaan dan telaah literatur jurnal</w:t>
            </w:r>
          </w:p>
        </w:tc>
        <w:tc>
          <w:tcPr>
            <w:tcW w:w="567" w:type="dxa"/>
            <w:tcMar>
              <w:top w:w="60" w:type="dxa"/>
              <w:left w:w="60" w:type="dxa"/>
              <w:bottom w:w="60" w:type="dxa"/>
              <w:right w:w="60" w:type="dxa"/>
            </w:tcMar>
          </w:tcPr>
          <w:p w14:paraId="183FE021" w14:textId="77777777" w:rsidR="002849BA" w:rsidRDefault="009662F9">
            <w:pPr>
              <w:spacing w:after="0"/>
              <w:jc w:val="center"/>
            </w:pPr>
            <w:r>
              <w:rPr>
                <w:b/>
                <w:sz w:val="19"/>
              </w:rPr>
              <w:t>•</w:t>
            </w:r>
          </w:p>
        </w:tc>
        <w:tc>
          <w:tcPr>
            <w:tcW w:w="567" w:type="dxa"/>
            <w:tcMar>
              <w:top w:w="60" w:type="dxa"/>
              <w:left w:w="60" w:type="dxa"/>
              <w:bottom w:w="60" w:type="dxa"/>
              <w:right w:w="60" w:type="dxa"/>
            </w:tcMar>
          </w:tcPr>
          <w:p w14:paraId="658609BC" w14:textId="77777777" w:rsidR="002849BA" w:rsidRDefault="009662F9">
            <w:pPr>
              <w:spacing w:after="0"/>
              <w:jc w:val="center"/>
            </w:pPr>
            <w:r>
              <w:rPr>
                <w:b/>
                <w:sz w:val="19"/>
              </w:rPr>
              <w:t>•</w:t>
            </w:r>
          </w:p>
        </w:tc>
        <w:tc>
          <w:tcPr>
            <w:tcW w:w="567" w:type="dxa"/>
            <w:tcMar>
              <w:top w:w="60" w:type="dxa"/>
              <w:left w:w="60" w:type="dxa"/>
              <w:bottom w:w="60" w:type="dxa"/>
              <w:right w:w="60" w:type="dxa"/>
            </w:tcMar>
          </w:tcPr>
          <w:p w14:paraId="62305087" w14:textId="77777777" w:rsidR="002849BA" w:rsidRDefault="002849BA">
            <w:pPr>
              <w:spacing w:after="0"/>
              <w:jc w:val="center"/>
            </w:pPr>
          </w:p>
        </w:tc>
        <w:tc>
          <w:tcPr>
            <w:tcW w:w="567" w:type="dxa"/>
            <w:tcMar>
              <w:top w:w="60" w:type="dxa"/>
              <w:left w:w="60" w:type="dxa"/>
              <w:bottom w:w="60" w:type="dxa"/>
              <w:right w:w="60" w:type="dxa"/>
            </w:tcMar>
          </w:tcPr>
          <w:p w14:paraId="728E4613" w14:textId="77777777" w:rsidR="002849BA" w:rsidRDefault="002849BA">
            <w:pPr>
              <w:spacing w:after="0"/>
              <w:jc w:val="center"/>
            </w:pPr>
          </w:p>
        </w:tc>
        <w:tc>
          <w:tcPr>
            <w:tcW w:w="567" w:type="dxa"/>
            <w:tcMar>
              <w:top w:w="60" w:type="dxa"/>
              <w:left w:w="60" w:type="dxa"/>
              <w:bottom w:w="60" w:type="dxa"/>
              <w:right w:w="60" w:type="dxa"/>
            </w:tcMar>
          </w:tcPr>
          <w:p w14:paraId="57232A7B" w14:textId="77777777" w:rsidR="002849BA" w:rsidRDefault="002849BA">
            <w:pPr>
              <w:spacing w:after="0"/>
              <w:jc w:val="center"/>
            </w:pPr>
          </w:p>
        </w:tc>
        <w:tc>
          <w:tcPr>
            <w:tcW w:w="567" w:type="dxa"/>
            <w:tcMar>
              <w:top w:w="60" w:type="dxa"/>
              <w:left w:w="60" w:type="dxa"/>
              <w:bottom w:w="60" w:type="dxa"/>
              <w:right w:w="60" w:type="dxa"/>
            </w:tcMar>
          </w:tcPr>
          <w:p w14:paraId="7B2199F4" w14:textId="77777777" w:rsidR="002849BA" w:rsidRDefault="002849BA">
            <w:pPr>
              <w:spacing w:after="0"/>
              <w:jc w:val="center"/>
            </w:pPr>
          </w:p>
        </w:tc>
      </w:tr>
      <w:tr w:rsidR="002849BA" w14:paraId="4239BD93" w14:textId="77777777">
        <w:trPr>
          <w:cantSplit/>
          <w:jc w:val="center"/>
        </w:trPr>
        <w:tc>
          <w:tcPr>
            <w:tcW w:w="567" w:type="dxa"/>
            <w:tcMar>
              <w:top w:w="60" w:type="dxa"/>
              <w:left w:w="60" w:type="dxa"/>
              <w:bottom w:w="60" w:type="dxa"/>
              <w:right w:w="60" w:type="dxa"/>
            </w:tcMar>
          </w:tcPr>
          <w:p w14:paraId="7B12738F" w14:textId="77777777" w:rsidR="002849BA" w:rsidRDefault="009662F9">
            <w:pPr>
              <w:spacing w:after="0"/>
              <w:jc w:val="center"/>
            </w:pPr>
            <w:r>
              <w:rPr>
                <w:sz w:val="19"/>
              </w:rPr>
              <w:lastRenderedPageBreak/>
              <w:t>3</w:t>
            </w:r>
          </w:p>
        </w:tc>
        <w:tc>
          <w:tcPr>
            <w:tcW w:w="3969" w:type="dxa"/>
            <w:tcMar>
              <w:top w:w="60" w:type="dxa"/>
              <w:left w:w="60" w:type="dxa"/>
              <w:bottom w:w="60" w:type="dxa"/>
              <w:right w:w="60" w:type="dxa"/>
            </w:tcMar>
          </w:tcPr>
          <w:p w14:paraId="0DE829FE" w14:textId="77777777" w:rsidR="002849BA" w:rsidRDefault="009662F9">
            <w:pPr>
              <w:spacing w:after="0"/>
            </w:pPr>
            <w:r>
              <w:rPr>
                <w:sz w:val="19"/>
              </w:rPr>
              <w:t>Penyusunan naskah proposal penelitian (Bab 1–3)</w:t>
            </w:r>
          </w:p>
        </w:tc>
        <w:tc>
          <w:tcPr>
            <w:tcW w:w="567" w:type="dxa"/>
            <w:tcMar>
              <w:top w:w="60" w:type="dxa"/>
              <w:left w:w="60" w:type="dxa"/>
              <w:bottom w:w="60" w:type="dxa"/>
              <w:right w:w="60" w:type="dxa"/>
            </w:tcMar>
          </w:tcPr>
          <w:p w14:paraId="1E9F9E43" w14:textId="77777777" w:rsidR="002849BA" w:rsidRDefault="002849BA">
            <w:pPr>
              <w:spacing w:after="0"/>
              <w:jc w:val="center"/>
            </w:pPr>
          </w:p>
        </w:tc>
        <w:tc>
          <w:tcPr>
            <w:tcW w:w="567" w:type="dxa"/>
            <w:tcMar>
              <w:top w:w="60" w:type="dxa"/>
              <w:left w:w="60" w:type="dxa"/>
              <w:bottom w:w="60" w:type="dxa"/>
              <w:right w:w="60" w:type="dxa"/>
            </w:tcMar>
          </w:tcPr>
          <w:p w14:paraId="6C873186" w14:textId="77777777" w:rsidR="002849BA" w:rsidRDefault="009662F9">
            <w:pPr>
              <w:spacing w:after="0"/>
              <w:jc w:val="center"/>
            </w:pPr>
            <w:r>
              <w:rPr>
                <w:b/>
                <w:sz w:val="19"/>
              </w:rPr>
              <w:t>•</w:t>
            </w:r>
          </w:p>
        </w:tc>
        <w:tc>
          <w:tcPr>
            <w:tcW w:w="567" w:type="dxa"/>
            <w:tcMar>
              <w:top w:w="60" w:type="dxa"/>
              <w:left w:w="60" w:type="dxa"/>
              <w:bottom w:w="60" w:type="dxa"/>
              <w:right w:w="60" w:type="dxa"/>
            </w:tcMar>
          </w:tcPr>
          <w:p w14:paraId="1983E2EF" w14:textId="77777777" w:rsidR="002849BA" w:rsidRDefault="009662F9">
            <w:pPr>
              <w:spacing w:after="0"/>
              <w:jc w:val="center"/>
            </w:pPr>
            <w:r>
              <w:rPr>
                <w:b/>
                <w:sz w:val="19"/>
              </w:rPr>
              <w:t>•</w:t>
            </w:r>
          </w:p>
        </w:tc>
        <w:tc>
          <w:tcPr>
            <w:tcW w:w="567" w:type="dxa"/>
            <w:tcMar>
              <w:top w:w="60" w:type="dxa"/>
              <w:left w:w="60" w:type="dxa"/>
              <w:bottom w:w="60" w:type="dxa"/>
              <w:right w:w="60" w:type="dxa"/>
            </w:tcMar>
          </w:tcPr>
          <w:p w14:paraId="73A5AB09" w14:textId="77777777" w:rsidR="002849BA" w:rsidRDefault="002849BA">
            <w:pPr>
              <w:spacing w:after="0"/>
              <w:jc w:val="center"/>
            </w:pPr>
          </w:p>
        </w:tc>
        <w:tc>
          <w:tcPr>
            <w:tcW w:w="567" w:type="dxa"/>
            <w:tcMar>
              <w:top w:w="60" w:type="dxa"/>
              <w:left w:w="60" w:type="dxa"/>
              <w:bottom w:w="60" w:type="dxa"/>
              <w:right w:w="60" w:type="dxa"/>
            </w:tcMar>
          </w:tcPr>
          <w:p w14:paraId="359F6BA9" w14:textId="77777777" w:rsidR="002849BA" w:rsidRDefault="002849BA">
            <w:pPr>
              <w:spacing w:after="0"/>
              <w:jc w:val="center"/>
            </w:pPr>
          </w:p>
        </w:tc>
        <w:tc>
          <w:tcPr>
            <w:tcW w:w="567" w:type="dxa"/>
            <w:tcMar>
              <w:top w:w="60" w:type="dxa"/>
              <w:left w:w="60" w:type="dxa"/>
              <w:bottom w:w="60" w:type="dxa"/>
              <w:right w:w="60" w:type="dxa"/>
            </w:tcMar>
          </w:tcPr>
          <w:p w14:paraId="3FF201BE" w14:textId="77777777" w:rsidR="002849BA" w:rsidRDefault="002849BA">
            <w:pPr>
              <w:spacing w:after="0"/>
              <w:jc w:val="center"/>
            </w:pPr>
          </w:p>
        </w:tc>
      </w:tr>
      <w:tr w:rsidR="002849BA" w14:paraId="10157676" w14:textId="77777777">
        <w:trPr>
          <w:cantSplit/>
          <w:jc w:val="center"/>
        </w:trPr>
        <w:tc>
          <w:tcPr>
            <w:tcW w:w="567" w:type="dxa"/>
            <w:tcMar>
              <w:top w:w="60" w:type="dxa"/>
              <w:left w:w="60" w:type="dxa"/>
              <w:bottom w:w="60" w:type="dxa"/>
              <w:right w:w="60" w:type="dxa"/>
            </w:tcMar>
          </w:tcPr>
          <w:p w14:paraId="3C2A8B4A" w14:textId="77777777" w:rsidR="002849BA" w:rsidRDefault="009662F9">
            <w:pPr>
              <w:spacing w:after="0"/>
              <w:jc w:val="center"/>
            </w:pPr>
            <w:r>
              <w:rPr>
                <w:sz w:val="19"/>
              </w:rPr>
              <w:t>4</w:t>
            </w:r>
          </w:p>
        </w:tc>
        <w:tc>
          <w:tcPr>
            <w:tcW w:w="3969" w:type="dxa"/>
            <w:tcMar>
              <w:top w:w="60" w:type="dxa"/>
              <w:left w:w="60" w:type="dxa"/>
              <w:bottom w:w="60" w:type="dxa"/>
              <w:right w:w="60" w:type="dxa"/>
            </w:tcMar>
          </w:tcPr>
          <w:p w14:paraId="472E7C62" w14:textId="77777777" w:rsidR="002849BA" w:rsidRDefault="009662F9">
            <w:pPr>
              <w:spacing w:after="0"/>
            </w:pPr>
            <w:r>
              <w:rPr>
                <w:sz w:val="19"/>
              </w:rPr>
              <w:t>Bimbingan intensif dan revisi proposal skripsi</w:t>
            </w:r>
          </w:p>
        </w:tc>
        <w:tc>
          <w:tcPr>
            <w:tcW w:w="567" w:type="dxa"/>
            <w:tcMar>
              <w:top w:w="60" w:type="dxa"/>
              <w:left w:w="60" w:type="dxa"/>
              <w:bottom w:w="60" w:type="dxa"/>
              <w:right w:w="60" w:type="dxa"/>
            </w:tcMar>
          </w:tcPr>
          <w:p w14:paraId="5D66A805" w14:textId="77777777" w:rsidR="002849BA" w:rsidRDefault="002849BA">
            <w:pPr>
              <w:spacing w:after="0"/>
              <w:jc w:val="center"/>
            </w:pPr>
          </w:p>
        </w:tc>
        <w:tc>
          <w:tcPr>
            <w:tcW w:w="567" w:type="dxa"/>
            <w:tcMar>
              <w:top w:w="60" w:type="dxa"/>
              <w:left w:w="60" w:type="dxa"/>
              <w:bottom w:w="60" w:type="dxa"/>
              <w:right w:w="60" w:type="dxa"/>
            </w:tcMar>
          </w:tcPr>
          <w:p w14:paraId="4648C1A6" w14:textId="77777777" w:rsidR="002849BA" w:rsidRDefault="009662F9">
            <w:pPr>
              <w:spacing w:after="0"/>
              <w:jc w:val="center"/>
            </w:pPr>
            <w:r>
              <w:rPr>
                <w:b/>
                <w:sz w:val="19"/>
              </w:rPr>
              <w:t>•</w:t>
            </w:r>
          </w:p>
        </w:tc>
        <w:tc>
          <w:tcPr>
            <w:tcW w:w="567" w:type="dxa"/>
            <w:tcMar>
              <w:top w:w="60" w:type="dxa"/>
              <w:left w:w="60" w:type="dxa"/>
              <w:bottom w:w="60" w:type="dxa"/>
              <w:right w:w="60" w:type="dxa"/>
            </w:tcMar>
          </w:tcPr>
          <w:p w14:paraId="7039E47A" w14:textId="77777777" w:rsidR="002849BA" w:rsidRDefault="009662F9">
            <w:pPr>
              <w:spacing w:after="0"/>
              <w:jc w:val="center"/>
            </w:pPr>
            <w:r>
              <w:rPr>
                <w:b/>
                <w:sz w:val="19"/>
              </w:rPr>
              <w:t>•</w:t>
            </w:r>
          </w:p>
        </w:tc>
        <w:tc>
          <w:tcPr>
            <w:tcW w:w="567" w:type="dxa"/>
            <w:tcMar>
              <w:top w:w="60" w:type="dxa"/>
              <w:left w:w="60" w:type="dxa"/>
              <w:bottom w:w="60" w:type="dxa"/>
              <w:right w:w="60" w:type="dxa"/>
            </w:tcMar>
          </w:tcPr>
          <w:p w14:paraId="77FF2117" w14:textId="77777777" w:rsidR="002849BA" w:rsidRDefault="002849BA">
            <w:pPr>
              <w:spacing w:after="0"/>
              <w:jc w:val="center"/>
            </w:pPr>
          </w:p>
        </w:tc>
        <w:tc>
          <w:tcPr>
            <w:tcW w:w="567" w:type="dxa"/>
            <w:tcMar>
              <w:top w:w="60" w:type="dxa"/>
              <w:left w:w="60" w:type="dxa"/>
              <w:bottom w:w="60" w:type="dxa"/>
              <w:right w:w="60" w:type="dxa"/>
            </w:tcMar>
          </w:tcPr>
          <w:p w14:paraId="11A56A77" w14:textId="77777777" w:rsidR="002849BA" w:rsidRDefault="002849BA">
            <w:pPr>
              <w:spacing w:after="0"/>
              <w:jc w:val="center"/>
            </w:pPr>
          </w:p>
        </w:tc>
        <w:tc>
          <w:tcPr>
            <w:tcW w:w="567" w:type="dxa"/>
            <w:tcMar>
              <w:top w:w="60" w:type="dxa"/>
              <w:left w:w="60" w:type="dxa"/>
              <w:bottom w:w="60" w:type="dxa"/>
              <w:right w:w="60" w:type="dxa"/>
            </w:tcMar>
          </w:tcPr>
          <w:p w14:paraId="11F21B7E" w14:textId="77777777" w:rsidR="002849BA" w:rsidRDefault="002849BA">
            <w:pPr>
              <w:spacing w:after="0"/>
              <w:jc w:val="center"/>
            </w:pPr>
          </w:p>
        </w:tc>
      </w:tr>
      <w:tr w:rsidR="002849BA" w14:paraId="4CDFA25B" w14:textId="77777777">
        <w:trPr>
          <w:cantSplit/>
          <w:jc w:val="center"/>
        </w:trPr>
        <w:tc>
          <w:tcPr>
            <w:tcW w:w="567" w:type="dxa"/>
            <w:tcMar>
              <w:top w:w="60" w:type="dxa"/>
              <w:left w:w="60" w:type="dxa"/>
              <w:bottom w:w="60" w:type="dxa"/>
              <w:right w:w="60" w:type="dxa"/>
            </w:tcMar>
          </w:tcPr>
          <w:p w14:paraId="226E3D7F" w14:textId="77777777" w:rsidR="002849BA" w:rsidRDefault="009662F9">
            <w:pPr>
              <w:spacing w:after="0"/>
              <w:jc w:val="center"/>
            </w:pPr>
            <w:r>
              <w:rPr>
                <w:sz w:val="19"/>
              </w:rPr>
              <w:t>5</w:t>
            </w:r>
          </w:p>
        </w:tc>
        <w:tc>
          <w:tcPr>
            <w:tcW w:w="3969" w:type="dxa"/>
            <w:tcMar>
              <w:top w:w="60" w:type="dxa"/>
              <w:left w:w="60" w:type="dxa"/>
              <w:bottom w:w="60" w:type="dxa"/>
              <w:right w:w="60" w:type="dxa"/>
            </w:tcMar>
          </w:tcPr>
          <w:p w14:paraId="7A3A068D" w14:textId="77777777" w:rsidR="002849BA" w:rsidRDefault="009662F9">
            <w:pPr>
              <w:spacing w:after="0"/>
            </w:pPr>
            <w:r>
              <w:rPr>
                <w:sz w:val="19"/>
              </w:rPr>
              <w:t>Pelaksanaan Seminar Proposal Skripsi</w:t>
            </w:r>
          </w:p>
        </w:tc>
        <w:tc>
          <w:tcPr>
            <w:tcW w:w="567" w:type="dxa"/>
            <w:tcMar>
              <w:top w:w="60" w:type="dxa"/>
              <w:left w:w="60" w:type="dxa"/>
              <w:bottom w:w="60" w:type="dxa"/>
              <w:right w:w="60" w:type="dxa"/>
            </w:tcMar>
          </w:tcPr>
          <w:p w14:paraId="1F1A5220" w14:textId="77777777" w:rsidR="002849BA" w:rsidRDefault="002849BA">
            <w:pPr>
              <w:spacing w:after="0"/>
              <w:jc w:val="center"/>
            </w:pPr>
          </w:p>
        </w:tc>
        <w:tc>
          <w:tcPr>
            <w:tcW w:w="567" w:type="dxa"/>
            <w:tcMar>
              <w:top w:w="60" w:type="dxa"/>
              <w:left w:w="60" w:type="dxa"/>
              <w:bottom w:w="60" w:type="dxa"/>
              <w:right w:w="60" w:type="dxa"/>
            </w:tcMar>
          </w:tcPr>
          <w:p w14:paraId="4FCD55B0" w14:textId="77777777" w:rsidR="002849BA" w:rsidRDefault="002849BA">
            <w:pPr>
              <w:spacing w:after="0"/>
              <w:jc w:val="center"/>
            </w:pPr>
          </w:p>
        </w:tc>
        <w:tc>
          <w:tcPr>
            <w:tcW w:w="567" w:type="dxa"/>
            <w:tcMar>
              <w:top w:w="60" w:type="dxa"/>
              <w:left w:w="60" w:type="dxa"/>
              <w:bottom w:w="60" w:type="dxa"/>
              <w:right w:w="60" w:type="dxa"/>
            </w:tcMar>
          </w:tcPr>
          <w:p w14:paraId="135D2665" w14:textId="77777777" w:rsidR="002849BA" w:rsidRDefault="009662F9">
            <w:pPr>
              <w:spacing w:after="0"/>
              <w:jc w:val="center"/>
            </w:pPr>
            <w:r>
              <w:rPr>
                <w:b/>
                <w:sz w:val="19"/>
              </w:rPr>
              <w:t>•</w:t>
            </w:r>
          </w:p>
        </w:tc>
        <w:tc>
          <w:tcPr>
            <w:tcW w:w="567" w:type="dxa"/>
            <w:tcMar>
              <w:top w:w="60" w:type="dxa"/>
              <w:left w:w="60" w:type="dxa"/>
              <w:bottom w:w="60" w:type="dxa"/>
              <w:right w:w="60" w:type="dxa"/>
            </w:tcMar>
          </w:tcPr>
          <w:p w14:paraId="7796A1EB" w14:textId="77777777" w:rsidR="002849BA" w:rsidRDefault="002849BA">
            <w:pPr>
              <w:spacing w:after="0"/>
              <w:jc w:val="center"/>
            </w:pPr>
          </w:p>
        </w:tc>
        <w:tc>
          <w:tcPr>
            <w:tcW w:w="567" w:type="dxa"/>
            <w:tcMar>
              <w:top w:w="60" w:type="dxa"/>
              <w:left w:w="60" w:type="dxa"/>
              <w:bottom w:w="60" w:type="dxa"/>
              <w:right w:w="60" w:type="dxa"/>
            </w:tcMar>
          </w:tcPr>
          <w:p w14:paraId="68CE9B2C" w14:textId="77777777" w:rsidR="002849BA" w:rsidRDefault="002849BA">
            <w:pPr>
              <w:spacing w:after="0"/>
              <w:jc w:val="center"/>
            </w:pPr>
          </w:p>
        </w:tc>
        <w:tc>
          <w:tcPr>
            <w:tcW w:w="567" w:type="dxa"/>
            <w:tcMar>
              <w:top w:w="60" w:type="dxa"/>
              <w:left w:w="60" w:type="dxa"/>
              <w:bottom w:w="60" w:type="dxa"/>
              <w:right w:w="60" w:type="dxa"/>
            </w:tcMar>
          </w:tcPr>
          <w:p w14:paraId="5923C8EA" w14:textId="77777777" w:rsidR="002849BA" w:rsidRDefault="002849BA">
            <w:pPr>
              <w:spacing w:after="0"/>
              <w:jc w:val="center"/>
            </w:pPr>
          </w:p>
        </w:tc>
      </w:tr>
      <w:tr w:rsidR="002849BA" w14:paraId="3847370B" w14:textId="77777777">
        <w:trPr>
          <w:cantSplit/>
          <w:jc w:val="center"/>
        </w:trPr>
        <w:tc>
          <w:tcPr>
            <w:tcW w:w="567" w:type="dxa"/>
            <w:tcMar>
              <w:top w:w="60" w:type="dxa"/>
              <w:left w:w="60" w:type="dxa"/>
              <w:bottom w:w="60" w:type="dxa"/>
              <w:right w:w="60" w:type="dxa"/>
            </w:tcMar>
          </w:tcPr>
          <w:p w14:paraId="3A6465BC" w14:textId="77777777" w:rsidR="002849BA" w:rsidRDefault="009662F9">
            <w:pPr>
              <w:spacing w:after="0"/>
              <w:jc w:val="center"/>
            </w:pPr>
            <w:r>
              <w:rPr>
                <w:sz w:val="19"/>
              </w:rPr>
              <w:t>6</w:t>
            </w:r>
          </w:p>
        </w:tc>
        <w:tc>
          <w:tcPr>
            <w:tcW w:w="3969" w:type="dxa"/>
            <w:tcMar>
              <w:top w:w="60" w:type="dxa"/>
              <w:left w:w="60" w:type="dxa"/>
              <w:bottom w:w="60" w:type="dxa"/>
              <w:right w:w="60" w:type="dxa"/>
            </w:tcMar>
          </w:tcPr>
          <w:p w14:paraId="389FAD9F" w14:textId="77777777" w:rsidR="002849BA" w:rsidRDefault="009662F9">
            <w:pPr>
              <w:spacing w:after="0"/>
            </w:pPr>
            <w:r>
              <w:rPr>
                <w:sz w:val="19"/>
              </w:rPr>
              <w:t>Uji coba instrumen kuesioner (pilot test n=30)</w:t>
            </w:r>
          </w:p>
        </w:tc>
        <w:tc>
          <w:tcPr>
            <w:tcW w:w="567" w:type="dxa"/>
            <w:tcMar>
              <w:top w:w="60" w:type="dxa"/>
              <w:left w:w="60" w:type="dxa"/>
              <w:bottom w:w="60" w:type="dxa"/>
              <w:right w:w="60" w:type="dxa"/>
            </w:tcMar>
          </w:tcPr>
          <w:p w14:paraId="60D47BCF" w14:textId="77777777" w:rsidR="002849BA" w:rsidRDefault="002849BA">
            <w:pPr>
              <w:spacing w:after="0"/>
              <w:jc w:val="center"/>
            </w:pPr>
          </w:p>
        </w:tc>
        <w:tc>
          <w:tcPr>
            <w:tcW w:w="567" w:type="dxa"/>
            <w:tcMar>
              <w:top w:w="60" w:type="dxa"/>
              <w:left w:w="60" w:type="dxa"/>
              <w:bottom w:w="60" w:type="dxa"/>
              <w:right w:w="60" w:type="dxa"/>
            </w:tcMar>
          </w:tcPr>
          <w:p w14:paraId="529EA63D" w14:textId="77777777" w:rsidR="002849BA" w:rsidRDefault="002849BA">
            <w:pPr>
              <w:spacing w:after="0"/>
              <w:jc w:val="center"/>
            </w:pPr>
          </w:p>
        </w:tc>
        <w:tc>
          <w:tcPr>
            <w:tcW w:w="567" w:type="dxa"/>
            <w:tcMar>
              <w:top w:w="60" w:type="dxa"/>
              <w:left w:w="60" w:type="dxa"/>
              <w:bottom w:w="60" w:type="dxa"/>
              <w:right w:w="60" w:type="dxa"/>
            </w:tcMar>
          </w:tcPr>
          <w:p w14:paraId="2B5C5D89" w14:textId="77777777" w:rsidR="002849BA" w:rsidRDefault="002849BA">
            <w:pPr>
              <w:spacing w:after="0"/>
              <w:jc w:val="center"/>
            </w:pPr>
          </w:p>
        </w:tc>
        <w:tc>
          <w:tcPr>
            <w:tcW w:w="567" w:type="dxa"/>
            <w:tcMar>
              <w:top w:w="60" w:type="dxa"/>
              <w:left w:w="60" w:type="dxa"/>
              <w:bottom w:w="60" w:type="dxa"/>
              <w:right w:w="60" w:type="dxa"/>
            </w:tcMar>
          </w:tcPr>
          <w:p w14:paraId="117D0F6A" w14:textId="77777777" w:rsidR="002849BA" w:rsidRDefault="009662F9">
            <w:pPr>
              <w:spacing w:after="0"/>
              <w:jc w:val="center"/>
            </w:pPr>
            <w:r>
              <w:rPr>
                <w:b/>
                <w:sz w:val="19"/>
              </w:rPr>
              <w:t>•</w:t>
            </w:r>
          </w:p>
        </w:tc>
        <w:tc>
          <w:tcPr>
            <w:tcW w:w="567" w:type="dxa"/>
            <w:tcMar>
              <w:top w:w="60" w:type="dxa"/>
              <w:left w:w="60" w:type="dxa"/>
              <w:bottom w:w="60" w:type="dxa"/>
              <w:right w:w="60" w:type="dxa"/>
            </w:tcMar>
          </w:tcPr>
          <w:p w14:paraId="05C5034B" w14:textId="77777777" w:rsidR="002849BA" w:rsidRDefault="002849BA">
            <w:pPr>
              <w:spacing w:after="0"/>
              <w:jc w:val="center"/>
            </w:pPr>
          </w:p>
        </w:tc>
        <w:tc>
          <w:tcPr>
            <w:tcW w:w="567" w:type="dxa"/>
            <w:tcMar>
              <w:top w:w="60" w:type="dxa"/>
              <w:left w:w="60" w:type="dxa"/>
              <w:bottom w:w="60" w:type="dxa"/>
              <w:right w:w="60" w:type="dxa"/>
            </w:tcMar>
          </w:tcPr>
          <w:p w14:paraId="721C070B" w14:textId="77777777" w:rsidR="002849BA" w:rsidRDefault="002849BA">
            <w:pPr>
              <w:spacing w:after="0"/>
              <w:jc w:val="center"/>
            </w:pPr>
          </w:p>
        </w:tc>
      </w:tr>
      <w:tr w:rsidR="002849BA" w14:paraId="5F226424" w14:textId="77777777">
        <w:trPr>
          <w:cantSplit/>
          <w:jc w:val="center"/>
        </w:trPr>
        <w:tc>
          <w:tcPr>
            <w:tcW w:w="567" w:type="dxa"/>
            <w:tcMar>
              <w:top w:w="60" w:type="dxa"/>
              <w:left w:w="60" w:type="dxa"/>
              <w:bottom w:w="60" w:type="dxa"/>
              <w:right w:w="60" w:type="dxa"/>
            </w:tcMar>
          </w:tcPr>
          <w:p w14:paraId="1F177930" w14:textId="77777777" w:rsidR="002849BA" w:rsidRDefault="009662F9">
            <w:pPr>
              <w:spacing w:after="0"/>
              <w:jc w:val="center"/>
            </w:pPr>
            <w:r>
              <w:rPr>
                <w:sz w:val="19"/>
              </w:rPr>
              <w:t>7</w:t>
            </w:r>
          </w:p>
        </w:tc>
        <w:tc>
          <w:tcPr>
            <w:tcW w:w="3969" w:type="dxa"/>
            <w:tcMar>
              <w:top w:w="60" w:type="dxa"/>
              <w:left w:w="60" w:type="dxa"/>
              <w:bottom w:w="60" w:type="dxa"/>
              <w:right w:w="60" w:type="dxa"/>
            </w:tcMar>
          </w:tcPr>
          <w:p w14:paraId="6290F842" w14:textId="77777777" w:rsidR="002849BA" w:rsidRDefault="009662F9">
            <w:pPr>
              <w:spacing w:after="0"/>
            </w:pPr>
            <w:r>
              <w:rPr>
                <w:sz w:val="19"/>
              </w:rPr>
              <w:t>Pengumpulan data lapangan survei utama (n=120–150)</w:t>
            </w:r>
          </w:p>
        </w:tc>
        <w:tc>
          <w:tcPr>
            <w:tcW w:w="567" w:type="dxa"/>
            <w:tcMar>
              <w:top w:w="60" w:type="dxa"/>
              <w:left w:w="60" w:type="dxa"/>
              <w:bottom w:w="60" w:type="dxa"/>
              <w:right w:w="60" w:type="dxa"/>
            </w:tcMar>
          </w:tcPr>
          <w:p w14:paraId="6E90E34D" w14:textId="77777777" w:rsidR="002849BA" w:rsidRDefault="002849BA">
            <w:pPr>
              <w:spacing w:after="0"/>
              <w:jc w:val="center"/>
            </w:pPr>
          </w:p>
        </w:tc>
        <w:tc>
          <w:tcPr>
            <w:tcW w:w="567" w:type="dxa"/>
            <w:tcMar>
              <w:top w:w="60" w:type="dxa"/>
              <w:left w:w="60" w:type="dxa"/>
              <w:bottom w:w="60" w:type="dxa"/>
              <w:right w:w="60" w:type="dxa"/>
            </w:tcMar>
          </w:tcPr>
          <w:p w14:paraId="476CED52" w14:textId="77777777" w:rsidR="002849BA" w:rsidRDefault="002849BA">
            <w:pPr>
              <w:spacing w:after="0"/>
              <w:jc w:val="center"/>
            </w:pPr>
          </w:p>
        </w:tc>
        <w:tc>
          <w:tcPr>
            <w:tcW w:w="567" w:type="dxa"/>
            <w:tcMar>
              <w:top w:w="60" w:type="dxa"/>
              <w:left w:w="60" w:type="dxa"/>
              <w:bottom w:w="60" w:type="dxa"/>
              <w:right w:w="60" w:type="dxa"/>
            </w:tcMar>
          </w:tcPr>
          <w:p w14:paraId="38D92F71" w14:textId="77777777" w:rsidR="002849BA" w:rsidRDefault="002849BA">
            <w:pPr>
              <w:spacing w:after="0"/>
              <w:jc w:val="center"/>
            </w:pPr>
          </w:p>
        </w:tc>
        <w:tc>
          <w:tcPr>
            <w:tcW w:w="567" w:type="dxa"/>
            <w:tcMar>
              <w:top w:w="60" w:type="dxa"/>
              <w:left w:w="60" w:type="dxa"/>
              <w:bottom w:w="60" w:type="dxa"/>
              <w:right w:w="60" w:type="dxa"/>
            </w:tcMar>
          </w:tcPr>
          <w:p w14:paraId="7EFDD4EB" w14:textId="77777777" w:rsidR="002849BA" w:rsidRDefault="009662F9">
            <w:pPr>
              <w:spacing w:after="0"/>
              <w:jc w:val="center"/>
            </w:pPr>
            <w:r>
              <w:rPr>
                <w:b/>
                <w:sz w:val="19"/>
              </w:rPr>
              <w:t>•</w:t>
            </w:r>
          </w:p>
        </w:tc>
        <w:tc>
          <w:tcPr>
            <w:tcW w:w="567" w:type="dxa"/>
            <w:tcMar>
              <w:top w:w="60" w:type="dxa"/>
              <w:left w:w="60" w:type="dxa"/>
              <w:bottom w:w="60" w:type="dxa"/>
              <w:right w:w="60" w:type="dxa"/>
            </w:tcMar>
          </w:tcPr>
          <w:p w14:paraId="6ADE3786" w14:textId="77777777" w:rsidR="002849BA" w:rsidRDefault="009662F9">
            <w:pPr>
              <w:spacing w:after="0"/>
              <w:jc w:val="center"/>
            </w:pPr>
            <w:r>
              <w:rPr>
                <w:b/>
                <w:sz w:val="19"/>
              </w:rPr>
              <w:t>•</w:t>
            </w:r>
          </w:p>
        </w:tc>
        <w:tc>
          <w:tcPr>
            <w:tcW w:w="567" w:type="dxa"/>
            <w:tcMar>
              <w:top w:w="60" w:type="dxa"/>
              <w:left w:w="60" w:type="dxa"/>
              <w:bottom w:w="60" w:type="dxa"/>
              <w:right w:w="60" w:type="dxa"/>
            </w:tcMar>
          </w:tcPr>
          <w:p w14:paraId="6A050F21" w14:textId="77777777" w:rsidR="002849BA" w:rsidRDefault="002849BA">
            <w:pPr>
              <w:spacing w:after="0"/>
              <w:jc w:val="center"/>
            </w:pPr>
          </w:p>
        </w:tc>
      </w:tr>
      <w:tr w:rsidR="002849BA" w14:paraId="2D1B10D7" w14:textId="77777777">
        <w:trPr>
          <w:cantSplit/>
          <w:jc w:val="center"/>
        </w:trPr>
        <w:tc>
          <w:tcPr>
            <w:tcW w:w="567" w:type="dxa"/>
            <w:tcMar>
              <w:top w:w="60" w:type="dxa"/>
              <w:left w:w="60" w:type="dxa"/>
              <w:bottom w:w="60" w:type="dxa"/>
              <w:right w:w="60" w:type="dxa"/>
            </w:tcMar>
          </w:tcPr>
          <w:p w14:paraId="45689C48" w14:textId="77777777" w:rsidR="002849BA" w:rsidRDefault="009662F9">
            <w:pPr>
              <w:spacing w:after="0"/>
              <w:jc w:val="center"/>
            </w:pPr>
            <w:r>
              <w:rPr>
                <w:sz w:val="19"/>
              </w:rPr>
              <w:t>8</w:t>
            </w:r>
          </w:p>
        </w:tc>
        <w:tc>
          <w:tcPr>
            <w:tcW w:w="3969" w:type="dxa"/>
            <w:tcMar>
              <w:top w:w="60" w:type="dxa"/>
              <w:left w:w="60" w:type="dxa"/>
              <w:bottom w:w="60" w:type="dxa"/>
              <w:right w:w="60" w:type="dxa"/>
            </w:tcMar>
          </w:tcPr>
          <w:p w14:paraId="594062E0" w14:textId="77777777" w:rsidR="002849BA" w:rsidRDefault="009662F9">
            <w:pPr>
              <w:spacing w:after="0"/>
            </w:pPr>
            <w:r>
              <w:rPr>
                <w:sz w:val="19"/>
              </w:rPr>
              <w:t>Tabulasi data dan pengolahan statistik via SPSS</w:t>
            </w:r>
          </w:p>
        </w:tc>
        <w:tc>
          <w:tcPr>
            <w:tcW w:w="567" w:type="dxa"/>
            <w:tcMar>
              <w:top w:w="60" w:type="dxa"/>
              <w:left w:w="60" w:type="dxa"/>
              <w:bottom w:w="60" w:type="dxa"/>
              <w:right w:w="60" w:type="dxa"/>
            </w:tcMar>
          </w:tcPr>
          <w:p w14:paraId="161E1AB9" w14:textId="77777777" w:rsidR="002849BA" w:rsidRDefault="002849BA">
            <w:pPr>
              <w:spacing w:after="0"/>
              <w:jc w:val="center"/>
            </w:pPr>
          </w:p>
        </w:tc>
        <w:tc>
          <w:tcPr>
            <w:tcW w:w="567" w:type="dxa"/>
            <w:tcMar>
              <w:top w:w="60" w:type="dxa"/>
              <w:left w:w="60" w:type="dxa"/>
              <w:bottom w:w="60" w:type="dxa"/>
              <w:right w:w="60" w:type="dxa"/>
            </w:tcMar>
          </w:tcPr>
          <w:p w14:paraId="1BF3DB8A" w14:textId="77777777" w:rsidR="002849BA" w:rsidRDefault="002849BA">
            <w:pPr>
              <w:spacing w:after="0"/>
              <w:jc w:val="center"/>
            </w:pPr>
          </w:p>
        </w:tc>
        <w:tc>
          <w:tcPr>
            <w:tcW w:w="567" w:type="dxa"/>
            <w:tcMar>
              <w:top w:w="60" w:type="dxa"/>
              <w:left w:w="60" w:type="dxa"/>
              <w:bottom w:w="60" w:type="dxa"/>
              <w:right w:w="60" w:type="dxa"/>
            </w:tcMar>
          </w:tcPr>
          <w:p w14:paraId="7539F6AD" w14:textId="77777777" w:rsidR="002849BA" w:rsidRDefault="002849BA">
            <w:pPr>
              <w:spacing w:after="0"/>
              <w:jc w:val="center"/>
            </w:pPr>
          </w:p>
        </w:tc>
        <w:tc>
          <w:tcPr>
            <w:tcW w:w="567" w:type="dxa"/>
            <w:tcMar>
              <w:top w:w="60" w:type="dxa"/>
              <w:left w:w="60" w:type="dxa"/>
              <w:bottom w:w="60" w:type="dxa"/>
              <w:right w:w="60" w:type="dxa"/>
            </w:tcMar>
          </w:tcPr>
          <w:p w14:paraId="4BB937DE" w14:textId="77777777" w:rsidR="002849BA" w:rsidRDefault="002849BA">
            <w:pPr>
              <w:spacing w:after="0"/>
              <w:jc w:val="center"/>
            </w:pPr>
          </w:p>
        </w:tc>
        <w:tc>
          <w:tcPr>
            <w:tcW w:w="567" w:type="dxa"/>
            <w:tcMar>
              <w:top w:w="60" w:type="dxa"/>
              <w:left w:w="60" w:type="dxa"/>
              <w:bottom w:w="60" w:type="dxa"/>
              <w:right w:w="60" w:type="dxa"/>
            </w:tcMar>
          </w:tcPr>
          <w:p w14:paraId="1BA12494" w14:textId="77777777" w:rsidR="002849BA" w:rsidRDefault="009662F9">
            <w:pPr>
              <w:spacing w:after="0"/>
              <w:jc w:val="center"/>
            </w:pPr>
            <w:r>
              <w:rPr>
                <w:b/>
                <w:sz w:val="19"/>
              </w:rPr>
              <w:t>•</w:t>
            </w:r>
          </w:p>
        </w:tc>
        <w:tc>
          <w:tcPr>
            <w:tcW w:w="567" w:type="dxa"/>
            <w:tcMar>
              <w:top w:w="60" w:type="dxa"/>
              <w:left w:w="60" w:type="dxa"/>
              <w:bottom w:w="60" w:type="dxa"/>
              <w:right w:w="60" w:type="dxa"/>
            </w:tcMar>
          </w:tcPr>
          <w:p w14:paraId="10050EF2" w14:textId="77777777" w:rsidR="002849BA" w:rsidRDefault="002849BA">
            <w:pPr>
              <w:spacing w:after="0"/>
              <w:jc w:val="center"/>
            </w:pPr>
          </w:p>
        </w:tc>
      </w:tr>
      <w:tr w:rsidR="002849BA" w14:paraId="34D527A4" w14:textId="77777777">
        <w:trPr>
          <w:cantSplit/>
          <w:jc w:val="center"/>
        </w:trPr>
        <w:tc>
          <w:tcPr>
            <w:tcW w:w="567" w:type="dxa"/>
            <w:tcMar>
              <w:top w:w="60" w:type="dxa"/>
              <w:left w:w="60" w:type="dxa"/>
              <w:bottom w:w="60" w:type="dxa"/>
              <w:right w:w="60" w:type="dxa"/>
            </w:tcMar>
          </w:tcPr>
          <w:p w14:paraId="0261C10E" w14:textId="77777777" w:rsidR="002849BA" w:rsidRDefault="009662F9">
            <w:pPr>
              <w:spacing w:after="0"/>
              <w:jc w:val="center"/>
            </w:pPr>
            <w:r>
              <w:rPr>
                <w:sz w:val="19"/>
              </w:rPr>
              <w:t>9</w:t>
            </w:r>
          </w:p>
        </w:tc>
        <w:tc>
          <w:tcPr>
            <w:tcW w:w="3969" w:type="dxa"/>
            <w:tcMar>
              <w:top w:w="60" w:type="dxa"/>
              <w:left w:w="60" w:type="dxa"/>
              <w:bottom w:w="60" w:type="dxa"/>
              <w:right w:w="60" w:type="dxa"/>
            </w:tcMar>
          </w:tcPr>
          <w:p w14:paraId="7B37EB5B" w14:textId="77777777" w:rsidR="002849BA" w:rsidRDefault="009662F9">
            <w:pPr>
              <w:spacing w:after="0"/>
            </w:pPr>
            <w:r>
              <w:rPr>
                <w:sz w:val="19"/>
              </w:rPr>
              <w:t>Penyusunan laporan Bab 4 (Analisis) dan Bab 5 (Penutup)</w:t>
            </w:r>
          </w:p>
        </w:tc>
        <w:tc>
          <w:tcPr>
            <w:tcW w:w="567" w:type="dxa"/>
            <w:tcMar>
              <w:top w:w="60" w:type="dxa"/>
              <w:left w:w="60" w:type="dxa"/>
              <w:bottom w:w="60" w:type="dxa"/>
              <w:right w:w="60" w:type="dxa"/>
            </w:tcMar>
          </w:tcPr>
          <w:p w14:paraId="2B4D07E2" w14:textId="77777777" w:rsidR="002849BA" w:rsidRDefault="002849BA">
            <w:pPr>
              <w:spacing w:after="0"/>
              <w:jc w:val="center"/>
            </w:pPr>
          </w:p>
        </w:tc>
        <w:tc>
          <w:tcPr>
            <w:tcW w:w="567" w:type="dxa"/>
            <w:tcMar>
              <w:top w:w="60" w:type="dxa"/>
              <w:left w:w="60" w:type="dxa"/>
              <w:bottom w:w="60" w:type="dxa"/>
              <w:right w:w="60" w:type="dxa"/>
            </w:tcMar>
          </w:tcPr>
          <w:p w14:paraId="45344364" w14:textId="77777777" w:rsidR="002849BA" w:rsidRDefault="002849BA">
            <w:pPr>
              <w:spacing w:after="0"/>
              <w:jc w:val="center"/>
            </w:pPr>
          </w:p>
        </w:tc>
        <w:tc>
          <w:tcPr>
            <w:tcW w:w="567" w:type="dxa"/>
            <w:tcMar>
              <w:top w:w="60" w:type="dxa"/>
              <w:left w:w="60" w:type="dxa"/>
              <w:bottom w:w="60" w:type="dxa"/>
              <w:right w:w="60" w:type="dxa"/>
            </w:tcMar>
          </w:tcPr>
          <w:p w14:paraId="010A2873" w14:textId="77777777" w:rsidR="002849BA" w:rsidRDefault="002849BA">
            <w:pPr>
              <w:spacing w:after="0"/>
              <w:jc w:val="center"/>
            </w:pPr>
          </w:p>
        </w:tc>
        <w:tc>
          <w:tcPr>
            <w:tcW w:w="567" w:type="dxa"/>
            <w:tcMar>
              <w:top w:w="60" w:type="dxa"/>
              <w:left w:w="60" w:type="dxa"/>
              <w:bottom w:w="60" w:type="dxa"/>
              <w:right w:w="60" w:type="dxa"/>
            </w:tcMar>
          </w:tcPr>
          <w:p w14:paraId="7DBE8470" w14:textId="77777777" w:rsidR="002849BA" w:rsidRDefault="002849BA">
            <w:pPr>
              <w:spacing w:after="0"/>
              <w:jc w:val="center"/>
            </w:pPr>
          </w:p>
        </w:tc>
        <w:tc>
          <w:tcPr>
            <w:tcW w:w="567" w:type="dxa"/>
            <w:tcMar>
              <w:top w:w="60" w:type="dxa"/>
              <w:left w:w="60" w:type="dxa"/>
              <w:bottom w:w="60" w:type="dxa"/>
              <w:right w:w="60" w:type="dxa"/>
            </w:tcMar>
          </w:tcPr>
          <w:p w14:paraId="10EBB387" w14:textId="77777777" w:rsidR="002849BA" w:rsidRDefault="009662F9">
            <w:pPr>
              <w:spacing w:after="0"/>
              <w:jc w:val="center"/>
            </w:pPr>
            <w:r>
              <w:rPr>
                <w:b/>
                <w:sz w:val="19"/>
              </w:rPr>
              <w:t>•</w:t>
            </w:r>
          </w:p>
        </w:tc>
        <w:tc>
          <w:tcPr>
            <w:tcW w:w="567" w:type="dxa"/>
            <w:tcMar>
              <w:top w:w="60" w:type="dxa"/>
              <w:left w:w="60" w:type="dxa"/>
              <w:bottom w:w="60" w:type="dxa"/>
              <w:right w:w="60" w:type="dxa"/>
            </w:tcMar>
          </w:tcPr>
          <w:p w14:paraId="3D530435" w14:textId="77777777" w:rsidR="002849BA" w:rsidRDefault="009662F9">
            <w:pPr>
              <w:spacing w:after="0"/>
              <w:jc w:val="center"/>
            </w:pPr>
            <w:r>
              <w:rPr>
                <w:b/>
                <w:sz w:val="19"/>
              </w:rPr>
              <w:t>•</w:t>
            </w:r>
          </w:p>
        </w:tc>
      </w:tr>
      <w:tr w:rsidR="002849BA" w14:paraId="6865A57F" w14:textId="77777777">
        <w:trPr>
          <w:cantSplit/>
          <w:jc w:val="center"/>
        </w:trPr>
        <w:tc>
          <w:tcPr>
            <w:tcW w:w="567" w:type="dxa"/>
            <w:tcMar>
              <w:top w:w="60" w:type="dxa"/>
              <w:left w:w="60" w:type="dxa"/>
              <w:bottom w:w="60" w:type="dxa"/>
              <w:right w:w="60" w:type="dxa"/>
            </w:tcMar>
          </w:tcPr>
          <w:p w14:paraId="705E95DE" w14:textId="77777777" w:rsidR="002849BA" w:rsidRDefault="009662F9">
            <w:pPr>
              <w:spacing w:after="0"/>
              <w:jc w:val="center"/>
            </w:pPr>
            <w:r>
              <w:rPr>
                <w:sz w:val="19"/>
              </w:rPr>
              <w:t>10</w:t>
            </w:r>
          </w:p>
        </w:tc>
        <w:tc>
          <w:tcPr>
            <w:tcW w:w="3969" w:type="dxa"/>
            <w:tcMar>
              <w:top w:w="60" w:type="dxa"/>
              <w:left w:w="60" w:type="dxa"/>
              <w:bottom w:w="60" w:type="dxa"/>
              <w:right w:w="60" w:type="dxa"/>
            </w:tcMar>
          </w:tcPr>
          <w:p w14:paraId="77A856F0" w14:textId="77777777" w:rsidR="002849BA" w:rsidRDefault="009662F9">
            <w:pPr>
              <w:spacing w:after="0"/>
            </w:pPr>
            <w:r>
              <w:rPr>
                <w:sz w:val="19"/>
              </w:rPr>
              <w:t>Ujian Sidang Skripsi dan Komprehensif</w:t>
            </w:r>
          </w:p>
        </w:tc>
        <w:tc>
          <w:tcPr>
            <w:tcW w:w="567" w:type="dxa"/>
            <w:tcMar>
              <w:top w:w="60" w:type="dxa"/>
              <w:left w:w="60" w:type="dxa"/>
              <w:bottom w:w="60" w:type="dxa"/>
              <w:right w:w="60" w:type="dxa"/>
            </w:tcMar>
          </w:tcPr>
          <w:p w14:paraId="101C279B" w14:textId="77777777" w:rsidR="002849BA" w:rsidRDefault="002849BA">
            <w:pPr>
              <w:spacing w:after="0"/>
              <w:jc w:val="center"/>
            </w:pPr>
          </w:p>
        </w:tc>
        <w:tc>
          <w:tcPr>
            <w:tcW w:w="567" w:type="dxa"/>
            <w:tcMar>
              <w:top w:w="60" w:type="dxa"/>
              <w:left w:w="60" w:type="dxa"/>
              <w:bottom w:w="60" w:type="dxa"/>
              <w:right w:w="60" w:type="dxa"/>
            </w:tcMar>
          </w:tcPr>
          <w:p w14:paraId="232826DF" w14:textId="77777777" w:rsidR="002849BA" w:rsidRDefault="002849BA">
            <w:pPr>
              <w:spacing w:after="0"/>
              <w:jc w:val="center"/>
            </w:pPr>
          </w:p>
        </w:tc>
        <w:tc>
          <w:tcPr>
            <w:tcW w:w="567" w:type="dxa"/>
            <w:tcMar>
              <w:top w:w="60" w:type="dxa"/>
              <w:left w:w="60" w:type="dxa"/>
              <w:bottom w:w="60" w:type="dxa"/>
              <w:right w:w="60" w:type="dxa"/>
            </w:tcMar>
          </w:tcPr>
          <w:p w14:paraId="56681061" w14:textId="77777777" w:rsidR="002849BA" w:rsidRDefault="002849BA">
            <w:pPr>
              <w:spacing w:after="0"/>
              <w:jc w:val="center"/>
            </w:pPr>
          </w:p>
        </w:tc>
        <w:tc>
          <w:tcPr>
            <w:tcW w:w="567" w:type="dxa"/>
            <w:tcMar>
              <w:top w:w="60" w:type="dxa"/>
              <w:left w:w="60" w:type="dxa"/>
              <w:bottom w:w="60" w:type="dxa"/>
              <w:right w:w="60" w:type="dxa"/>
            </w:tcMar>
          </w:tcPr>
          <w:p w14:paraId="71492B22" w14:textId="77777777" w:rsidR="002849BA" w:rsidRDefault="002849BA">
            <w:pPr>
              <w:spacing w:after="0"/>
              <w:jc w:val="center"/>
            </w:pPr>
          </w:p>
        </w:tc>
        <w:tc>
          <w:tcPr>
            <w:tcW w:w="567" w:type="dxa"/>
            <w:tcMar>
              <w:top w:w="60" w:type="dxa"/>
              <w:left w:w="60" w:type="dxa"/>
              <w:bottom w:w="60" w:type="dxa"/>
              <w:right w:w="60" w:type="dxa"/>
            </w:tcMar>
          </w:tcPr>
          <w:p w14:paraId="1F08A5A6" w14:textId="77777777" w:rsidR="002849BA" w:rsidRDefault="002849BA">
            <w:pPr>
              <w:spacing w:after="0"/>
              <w:jc w:val="center"/>
            </w:pPr>
          </w:p>
        </w:tc>
        <w:tc>
          <w:tcPr>
            <w:tcW w:w="567" w:type="dxa"/>
            <w:tcMar>
              <w:top w:w="60" w:type="dxa"/>
              <w:left w:w="60" w:type="dxa"/>
              <w:bottom w:w="60" w:type="dxa"/>
              <w:right w:w="60" w:type="dxa"/>
            </w:tcMar>
          </w:tcPr>
          <w:p w14:paraId="29C7932B" w14:textId="77777777" w:rsidR="002849BA" w:rsidRDefault="009662F9">
            <w:pPr>
              <w:spacing w:after="0"/>
              <w:jc w:val="center"/>
            </w:pPr>
            <w:r>
              <w:rPr>
                <w:b/>
                <w:sz w:val="19"/>
              </w:rPr>
              <w:t>•</w:t>
            </w:r>
          </w:p>
        </w:tc>
      </w:tr>
    </w:tbl>
    <w:p w14:paraId="1E8AE0EA" w14:textId="77777777" w:rsidR="002849BA" w:rsidRDefault="009662F9">
      <w:pPr>
        <w:spacing w:before="40" w:after="240"/>
      </w:pPr>
      <w:r>
        <w:rPr>
          <w:rFonts w:cs="Times New Roman"/>
          <w:i/>
          <w:sz w:val="19"/>
        </w:rPr>
        <w:t>Keterangan: B1 = Bulan ke-1; B2 = Bulan ke-2; B3 = Bulan ke-3; B4 = Bulan ke-4; B5 = Bulan ke-5; B6 = Bulan ke-6 tahun akademik 2026.</w:t>
      </w:r>
    </w:p>
    <w:p w14:paraId="50E33A70" w14:textId="77777777" w:rsidR="002849BA" w:rsidRDefault="009662F9">
      <w:r>
        <w:br w:type="page"/>
      </w:r>
    </w:p>
    <w:p w14:paraId="3845B4D4" w14:textId="77777777" w:rsidR="002849BA" w:rsidRDefault="009662F9">
      <w:pPr>
        <w:pStyle w:val="Heading1"/>
        <w:outlineLvl w:val="0"/>
      </w:pPr>
      <w:bookmarkStart w:id="55" w:name="_Toc240483704"/>
      <w:r>
        <w:rPr>
          <w:rFonts w:ascii="Times New Roman" w:hAnsi="Times New Roman"/>
          <w:b/>
          <w:color w:val="000000"/>
          <w:sz w:val="24"/>
        </w:rPr>
        <w:lastRenderedPageBreak/>
        <w:t>DAFTAR PUSTAKA</w:t>
      </w:r>
      <w:bookmarkEnd w:id="55"/>
    </w:p>
    <w:p w14:paraId="6536F032" w14:textId="77777777" w:rsidR="002849BA" w:rsidRDefault="009662F9">
      <w:pPr>
        <w:spacing w:after="120"/>
        <w:ind w:left="709" w:hanging="709"/>
        <w:jc w:val="both"/>
      </w:pPr>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p>
    <w:p w14:paraId="07A99D70" w14:textId="77777777" w:rsidR="002849BA" w:rsidRDefault="009662F9">
      <w:pPr>
        <w:spacing w:after="120"/>
        <w:ind w:left="709" w:hanging="709"/>
        <w:jc w:val="both"/>
      </w:pPr>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p>
    <w:p w14:paraId="11097B0D" w14:textId="77777777" w:rsidR="002849BA" w:rsidRDefault="009662F9">
      <w:pPr>
        <w:spacing w:after="120"/>
        <w:ind w:left="709" w:hanging="709"/>
        <w:jc w:val="both"/>
      </w:pPr>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p>
    <w:p w14:paraId="33C25F64" w14:textId="77777777" w:rsidR="002849BA" w:rsidRDefault="009662F9">
      <w:pPr>
        <w:spacing w:after="120"/>
        <w:ind w:left="709" w:hanging="709"/>
        <w:jc w:val="both"/>
      </w:pPr>
      <w:r>
        <w:rPr>
          <w:rFonts w:cs="Times New Roman"/>
        </w:rPr>
        <w:t xml:space="preserve">Arnold, M. J. and Reynolds, K. E. (2003). Hedonic shopping motivations. </w:t>
      </w:r>
      <w:r>
        <w:rPr>
          <w:rFonts w:cs="Times New Roman"/>
          <w:i/>
        </w:rPr>
        <w:t>Journal of Retailing</w:t>
      </w:r>
      <w:r>
        <w:rPr>
          <w:rFonts w:cs="Times New Roman"/>
        </w:rPr>
        <w:t>, 79(2):77–95.</w:t>
      </w:r>
    </w:p>
    <w:p w14:paraId="42D2459C" w14:textId="77777777" w:rsidR="002849BA" w:rsidRDefault="009662F9">
      <w:pPr>
        <w:spacing w:after="120"/>
        <w:ind w:left="709" w:hanging="709"/>
        <w:jc w:val="both"/>
      </w:pPr>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p>
    <w:p w14:paraId="17C55A0D" w14:textId="77777777" w:rsidR="002849BA" w:rsidRDefault="009662F9">
      <w:pPr>
        <w:spacing w:after="120"/>
        <w:ind w:left="709" w:hanging="709"/>
        <w:jc w:val="both"/>
      </w:pPr>
      <w:r>
        <w:rPr>
          <w:rFonts w:cs="Times New Roman"/>
        </w:rPr>
        <w:t xml:space="preserve">Aryadi, A. and Lingga, M. (2024).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p>
    <w:p w14:paraId="091C592D" w14:textId="77777777" w:rsidR="002849BA" w:rsidRDefault="009662F9">
      <w:pPr>
        <w:spacing w:after="120"/>
        <w:ind w:left="709" w:hanging="709"/>
        <w:jc w:val="both"/>
      </w:pPr>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p>
    <w:p w14:paraId="1F95CC85" w14:textId="77777777" w:rsidR="002849BA" w:rsidRDefault="009662F9">
      <w:pPr>
        <w:spacing w:after="120"/>
        <w:ind w:left="709" w:hanging="709"/>
        <w:jc w:val="both"/>
      </w:pPr>
      <w:r>
        <w:rPr>
          <w:rFonts w:cs="Times New Roman"/>
        </w:rPr>
        <w:t xml:space="preserve">Barasz, K., John, L. K., Keenan, E. A., and Norton, M. I. (2017). Pseudo-set framing: How framing directs consumer behavior toward completeness. </w:t>
      </w:r>
      <w:r>
        <w:rPr>
          <w:rFonts w:cs="Times New Roman"/>
          <w:i/>
        </w:rPr>
        <w:t>Journal of Consumer Research</w:t>
      </w:r>
      <w:r>
        <w:rPr>
          <w:rFonts w:cs="Times New Roman"/>
        </w:rPr>
        <w:t>, 44(4):737–759.</w:t>
      </w:r>
    </w:p>
    <w:p w14:paraId="50D3D47F" w14:textId="77777777" w:rsidR="002849BA" w:rsidRDefault="009662F9">
      <w:pPr>
        <w:spacing w:after="120"/>
        <w:ind w:left="709" w:hanging="709"/>
        <w:jc w:val="both"/>
      </w:pPr>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p>
    <w:p w14:paraId="698BDF3B" w14:textId="77777777" w:rsidR="002849BA" w:rsidRDefault="009662F9">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p>
    <w:p w14:paraId="35FFC522" w14:textId="77777777" w:rsidR="002849BA" w:rsidRDefault="009662F9">
      <w:pPr>
        <w:spacing w:after="120"/>
        <w:ind w:left="709" w:hanging="709"/>
        <w:jc w:val="both"/>
      </w:pPr>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p>
    <w:p w14:paraId="303A7601" w14:textId="77777777" w:rsidR="002849BA" w:rsidRDefault="009662F9">
      <w:pPr>
        <w:spacing w:after="120"/>
        <w:ind w:left="709" w:hanging="709"/>
        <w:jc w:val="both"/>
      </w:pPr>
      <w:r>
        <w:rPr>
          <w:rFonts w:cs="Times New Roman"/>
        </w:rPr>
        <w:t xml:space="preserve">Beatty, S. E. and Ferrell, M. E. (1998). Impulse buying: Modeling its precursors. </w:t>
      </w:r>
      <w:r>
        <w:rPr>
          <w:rFonts w:cs="Times New Roman"/>
          <w:i/>
        </w:rPr>
        <w:t>Journal of Retailing</w:t>
      </w:r>
      <w:r>
        <w:rPr>
          <w:rFonts w:cs="Times New Roman"/>
        </w:rPr>
        <w:t>, 74(2):169–191.</w:t>
      </w:r>
    </w:p>
    <w:p w14:paraId="4DCDD73C" w14:textId="77777777" w:rsidR="002849BA" w:rsidRDefault="009662F9">
      <w:pPr>
        <w:spacing w:after="120"/>
        <w:ind w:left="709" w:hanging="709"/>
        <w:jc w:val="both"/>
      </w:pPr>
      <w:r>
        <w:rPr>
          <w:rFonts w:cs="Times New Roman"/>
        </w:rPr>
        <w:lastRenderedPageBreak/>
        <w:t xml:space="preserve">Belk, R. W. (1995). </w:t>
      </w:r>
      <w:r>
        <w:rPr>
          <w:rFonts w:cs="Times New Roman"/>
          <w:i/>
        </w:rPr>
        <w:t>Collecting in a Consumer Society</w:t>
      </w:r>
      <w:r>
        <w:rPr>
          <w:rFonts w:cs="Times New Roman"/>
        </w:rPr>
        <w:t>. Routledge, London.</w:t>
      </w:r>
    </w:p>
    <w:p w14:paraId="6CC6EE96" w14:textId="77777777" w:rsidR="002849BA" w:rsidRDefault="009662F9">
      <w:pPr>
        <w:spacing w:after="120"/>
        <w:ind w:left="709" w:hanging="709"/>
        <w:jc w:val="both"/>
      </w:pPr>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p>
    <w:p w14:paraId="26BBEFDF" w14:textId="77777777" w:rsidR="002849BA" w:rsidRDefault="009662F9">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4(2):88–98.</w:t>
      </w:r>
    </w:p>
    <w:p w14:paraId="12EE0FC3" w14:textId="77777777" w:rsidR="002849BA" w:rsidRDefault="009662F9">
      <w:pPr>
        <w:spacing w:after="120"/>
        <w:ind w:left="709" w:hanging="709"/>
        <w:jc w:val="both"/>
      </w:pPr>
      <w:r>
        <w:rPr>
          <w:rFonts w:cs="Times New Roman"/>
        </w:rPr>
        <w:t xml:space="preserve">Dewi, M. M. L. S., Budoyo, V. D., and Mustikasari, F. (2024). Understanding impulse buying behavior: The case of blind box purchases in indonesia. </w:t>
      </w:r>
      <w:r>
        <w:rPr>
          <w:rFonts w:cs="Times New Roman"/>
          <w:i/>
        </w:rPr>
        <w:t>Jurnal Locus: Penelitian dan Pengabdian</w:t>
      </w:r>
      <w:r>
        <w:rPr>
          <w:rFonts w:cs="Times New Roman"/>
        </w:rPr>
        <w:t>, 5(2):88–100.</w:t>
      </w:r>
    </w:p>
    <w:p w14:paraId="51DF65D5" w14:textId="77777777" w:rsidR="002849BA" w:rsidRDefault="009662F9">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25(2):383–417.</w:t>
      </w:r>
    </w:p>
    <w:p w14:paraId="02528CDA" w14:textId="77777777" w:rsidR="002849BA" w:rsidRDefault="009662F9">
      <w:pPr>
        <w:spacing w:after="120"/>
        <w:ind w:left="709" w:hanging="709"/>
        <w:jc w:val="both"/>
      </w:pPr>
      <w:r>
        <w:rPr>
          <w:rFonts w:cs="Times New Roman"/>
        </w:rPr>
        <w:t xml:space="preserve">Gao, L., Huang, Y., and Simonson, I. (2014). The ``Completing the set'' effect. </w:t>
      </w:r>
      <w:r>
        <w:rPr>
          <w:rFonts w:cs="Times New Roman"/>
          <w:i/>
        </w:rPr>
        <w:t>Journal of Marketing Research</w:t>
      </w:r>
      <w:r>
        <w:rPr>
          <w:rFonts w:cs="Times New Roman"/>
        </w:rPr>
        <w:t>, 51(2):256–273.</w:t>
      </w:r>
    </w:p>
    <w:p w14:paraId="33F22CF6" w14:textId="77777777" w:rsidR="002849BA" w:rsidRDefault="009662F9">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p>
    <w:p w14:paraId="6CB3A1D3" w14:textId="77777777" w:rsidR="002849BA" w:rsidRDefault="009662F9">
      <w:pPr>
        <w:spacing w:after="120"/>
        <w:ind w:left="709" w:hanging="709"/>
        <w:jc w:val="both"/>
      </w:pPr>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p>
    <w:p w14:paraId="4253FEEF" w14:textId="77777777" w:rsidR="002849BA" w:rsidRDefault="009662F9">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p>
    <w:p w14:paraId="2B67E43A" w14:textId="77777777" w:rsidR="002849BA" w:rsidRDefault="009662F9">
      <w:pPr>
        <w:spacing w:after="120"/>
        <w:ind w:left="709" w:hanging="709"/>
        <w:jc w:val="both"/>
      </w:pPr>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p>
    <w:p w14:paraId="4BAB50E6" w14:textId="77777777" w:rsidR="002849BA" w:rsidRDefault="009662F9">
      <w:pPr>
        <w:spacing w:after="120"/>
        <w:ind w:left="709" w:hanging="709"/>
        <w:jc w:val="both"/>
      </w:pPr>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p>
    <w:p w14:paraId="064B5A81" w14:textId="77777777" w:rsidR="002849BA" w:rsidRDefault="009662F9">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p>
    <w:p w14:paraId="13DBBD44" w14:textId="77777777" w:rsidR="002849BA" w:rsidRDefault="009662F9">
      <w:pPr>
        <w:spacing w:after="120"/>
        <w:ind w:left="709" w:hanging="709"/>
        <w:jc w:val="both"/>
      </w:pPr>
      <w:r>
        <w:rPr>
          <w:rFonts w:cs="Times New Roman"/>
        </w:rPr>
        <w:t xml:space="preserve">Hirschman, E. C. and Holbrook, M. B. (1982). Hedonic consumption: Emerging concepts, methods and propositions. </w:t>
      </w:r>
      <w:r>
        <w:rPr>
          <w:rFonts w:cs="Times New Roman"/>
          <w:i/>
        </w:rPr>
        <w:t>Journal of Marketing</w:t>
      </w:r>
      <w:r>
        <w:rPr>
          <w:rFonts w:cs="Times New Roman"/>
        </w:rPr>
        <w:t>, 46(3):92–101.</w:t>
      </w:r>
    </w:p>
    <w:p w14:paraId="6FF8883B" w14:textId="77777777" w:rsidR="002849BA" w:rsidRDefault="009662F9">
      <w:pPr>
        <w:spacing w:after="120"/>
        <w:ind w:left="709" w:hanging="709"/>
        <w:jc w:val="both"/>
      </w:pPr>
      <w:r>
        <w:rPr>
          <w:rFonts w:cs="Times New Roman"/>
        </w:rPr>
        <w:t xml:space="preserve">Kahneman, D. and Tversky, A. (1979). Prospect theory: An analysis of decision under risk. </w:t>
      </w:r>
      <w:r>
        <w:rPr>
          <w:rFonts w:cs="Times New Roman"/>
          <w:i/>
        </w:rPr>
        <w:t>Econometrica</w:t>
      </w:r>
      <w:r>
        <w:rPr>
          <w:rFonts w:cs="Times New Roman"/>
        </w:rPr>
        <w:t>, 47(2):263–292.</w:t>
      </w:r>
    </w:p>
    <w:p w14:paraId="2C8F37EB" w14:textId="77777777" w:rsidR="002849BA" w:rsidRDefault="009662F9">
      <w:pPr>
        <w:spacing w:after="120"/>
        <w:ind w:left="709" w:hanging="709"/>
        <w:jc w:val="both"/>
      </w:pPr>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p>
    <w:p w14:paraId="0D610F36" w14:textId="77777777" w:rsidR="002849BA" w:rsidRDefault="009662F9">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Macmillan, London.</w:t>
      </w:r>
    </w:p>
    <w:p w14:paraId="5F91401D" w14:textId="77777777" w:rsidR="002849BA" w:rsidRDefault="009662F9">
      <w:pPr>
        <w:spacing w:after="120"/>
        <w:ind w:left="709" w:hanging="709"/>
        <w:jc w:val="both"/>
      </w:pPr>
      <w:r>
        <w:rPr>
          <w:rFonts w:cs="Times New Roman"/>
        </w:rPr>
        <w:lastRenderedPageBreak/>
        <w:t xml:space="preserve">Lienardy, G. V. and Panasea, I. G. N. O. (2024). The role of self-control in moderating the influence of shopping lifestyle and hedonistic behavior on impulsive buying. </w:t>
      </w:r>
      <w:r>
        <w:rPr>
          <w:rFonts w:cs="Times New Roman"/>
          <w:i/>
        </w:rPr>
        <w:t>Business dan Investment Review</w:t>
      </w:r>
      <w:r>
        <w:rPr>
          <w:rFonts w:cs="Times New Roman"/>
        </w:rPr>
        <w:t>, 2(2):13–28.</w:t>
      </w:r>
    </w:p>
    <w:p w14:paraId="62558CE6" w14:textId="77777777" w:rsidR="002849BA" w:rsidRDefault="009662F9">
      <w:pPr>
        <w:spacing w:after="120"/>
        <w:ind w:left="709" w:hanging="709"/>
        <w:jc w:val="both"/>
      </w:pPr>
      <w:r>
        <w:rPr>
          <w:rFonts w:cs="Times New Roman"/>
        </w:rPr>
        <w:t xml:space="preserve">Long, M. M. and Schiffman, L. G. (2000). Consumption values and relationships: segmenting the market for collectibles. </w:t>
      </w:r>
      <w:r>
        <w:rPr>
          <w:rFonts w:cs="Times New Roman"/>
          <w:i/>
        </w:rPr>
        <w:t>Journal of Consumer Marketing</w:t>
      </w:r>
      <w:r>
        <w:rPr>
          <w:rFonts w:cs="Times New Roman"/>
        </w:rPr>
        <w:t>, 17(3):214–229.</w:t>
      </w:r>
    </w:p>
    <w:p w14:paraId="070B30C5" w14:textId="77777777" w:rsidR="002849BA" w:rsidRDefault="009662F9">
      <w:pPr>
        <w:spacing w:after="120"/>
        <w:ind w:left="709" w:hanging="709"/>
        <w:jc w:val="both"/>
      </w:pPr>
      <w:r>
        <w:rPr>
          <w:rFonts w:cs="Times New Roman"/>
        </w:rPr>
        <w:t xml:space="preserve">Mehrabian, A. and Russell, J. A. (1974). </w:t>
      </w:r>
      <w:r>
        <w:rPr>
          <w:rFonts w:cs="Times New Roman"/>
          <w:i/>
        </w:rPr>
        <w:t>An Approach to Environmental Psychology</w:t>
      </w:r>
      <w:r>
        <w:rPr>
          <w:rFonts w:cs="Times New Roman"/>
        </w:rPr>
        <w:t>. MIT Press, Cambridge, MA.</w:t>
      </w:r>
    </w:p>
    <w:p w14:paraId="535AA78B" w14:textId="77777777" w:rsidR="002849BA" w:rsidRDefault="009662F9">
      <w:pPr>
        <w:spacing w:after="120"/>
        <w:ind w:left="709" w:hanging="709"/>
        <w:jc w:val="both"/>
      </w:pPr>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p>
    <w:p w14:paraId="57DA5F41" w14:textId="77777777" w:rsidR="002849BA" w:rsidRDefault="009662F9">
      <w:pPr>
        <w:spacing w:after="120"/>
        <w:ind w:left="709" w:hanging="709"/>
        <w:jc w:val="both"/>
      </w:pPr>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p>
    <w:p w14:paraId="6F851FB2" w14:textId="77777777" w:rsidR="002849BA" w:rsidRDefault="009662F9">
      <w:pPr>
        <w:spacing w:after="120"/>
        <w:ind w:left="709" w:hanging="709"/>
        <w:jc w:val="both"/>
      </w:pPr>
      <w:r>
        <w:rPr>
          <w:rFonts w:cs="Times New Roman"/>
        </w:rPr>
        <w:t xml:space="preserve">Prasetio, A. </w:t>
      </w:r>
      <w:r>
        <w:rPr>
          <w:rFonts w:cs="Times New Roman"/>
          <w:i/>
        </w:rPr>
        <w:t>et al.</w:t>
      </w:r>
      <w:r>
        <w:rPr>
          <w:rFonts w:cs="Times New Roman"/>
        </w:rPr>
        <w:t xml:space="preserve">. (2021). The role of hedonic motivation in impulsive buying on e-commerce platforms. </w:t>
      </w:r>
      <w:r>
        <w:rPr>
          <w:rFonts w:cs="Times New Roman"/>
          <w:i/>
        </w:rPr>
        <w:t>International Journal of Data dan Network Science</w:t>
      </w:r>
      <w:r>
        <w:rPr>
          <w:rFonts w:cs="Times New Roman"/>
        </w:rPr>
        <w:t>, 5(4):689–698.</w:t>
      </w:r>
    </w:p>
    <w:p w14:paraId="611DDCC2" w14:textId="77777777" w:rsidR="002849BA" w:rsidRDefault="009662F9">
      <w:pPr>
        <w:spacing w:after="120"/>
        <w:ind w:left="709" w:hanging="709"/>
        <w:jc w:val="both"/>
      </w:pPr>
      <w:r>
        <w:rPr>
          <w:rFonts w:cs="Times New Roman"/>
        </w:rPr>
        <w:t>PriceCharting (2024). Pok\'emon shining fates card price guide: Historical market values for ungraded and psa 10 graded cards. PriceCharting Historical Collectibles Database, New York. Tersedia di: \url</w:t>
      </w:r>
      <w:r>
        <w:rPr>
          <w:rFonts w:cs="Times New Roman"/>
        </w:rPr>
        <w:t xml:space="preserve"> </w:t>
      </w:r>
      <w:hyperlink r:id="rId17">
        <w:r>
          <w:rPr>
            <w:color w:val="0563C1"/>
            <w:u w:val="single"/>
          </w:rPr>
          <w:t>https://www.pricecharting.com/console/pokemon-shining-fates</w:t>
        </w:r>
      </w:hyperlink>
      <w:r>
        <w:rPr>
          <w:rFonts w:cs="Times New Roman"/>
        </w:rPr>
        <w:t xml:space="preserve"> (Diakses 15 Januari 2025).</w:t>
      </w:r>
    </w:p>
    <w:p w14:paraId="51AAEA4C" w14:textId="77777777" w:rsidR="002849BA" w:rsidRDefault="009662F9">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14(2):189–199.</w:t>
      </w:r>
    </w:p>
    <w:p w14:paraId="24EB4E10" w14:textId="77777777" w:rsidR="002849BA" w:rsidRDefault="009662F9">
      <w:pPr>
        <w:spacing w:after="120"/>
        <w:ind w:left="709" w:hanging="709"/>
        <w:jc w:val="both"/>
      </w:pPr>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p>
    <w:p w14:paraId="721E773A" w14:textId="77777777" w:rsidR="002849BA" w:rsidRDefault="009662F9">
      <w:pPr>
        <w:spacing w:after="120"/>
        <w:ind w:left="709" w:hanging="709"/>
        <w:jc w:val="both"/>
      </w:pPr>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p>
    <w:p w14:paraId="15D0EDD9" w14:textId="77777777" w:rsidR="002849BA" w:rsidRDefault="009662F9">
      <w:pPr>
        <w:spacing w:after="120"/>
        <w:ind w:left="709" w:hanging="709"/>
        <w:jc w:val="both"/>
      </w:pPr>
      <w:r>
        <w:rPr>
          <w:rFonts w:cs="Times New Roman"/>
        </w:rPr>
        <w:t xml:space="preserve">Shiller, R. J. (2000). </w:t>
      </w:r>
      <w:r>
        <w:rPr>
          <w:rFonts w:cs="Times New Roman"/>
          <w:i/>
        </w:rPr>
        <w:t>Irrational Exuberance</w:t>
      </w:r>
      <w:r>
        <w:rPr>
          <w:rFonts w:cs="Times New Roman"/>
        </w:rPr>
        <w:t>. Princeton University Press, Princeton, NJ.</w:t>
      </w:r>
    </w:p>
    <w:p w14:paraId="0B416864" w14:textId="77777777" w:rsidR="002849BA" w:rsidRDefault="009662F9">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69(1):99–118.</w:t>
      </w:r>
    </w:p>
    <w:p w14:paraId="674E6D89" w14:textId="77777777" w:rsidR="002849BA" w:rsidRDefault="009662F9">
      <w:pPr>
        <w:spacing w:after="120"/>
        <w:ind w:left="709" w:hanging="709"/>
        <w:jc w:val="both"/>
      </w:pPr>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p>
    <w:p w14:paraId="46CD1D3A" w14:textId="77777777" w:rsidR="002849BA" w:rsidRDefault="009662F9">
      <w:pPr>
        <w:spacing w:after="120"/>
        <w:ind w:left="709" w:hanging="709"/>
        <w:jc w:val="both"/>
      </w:pPr>
      <w:r>
        <w:rPr>
          <w:rFonts w:cs="Times New Roman"/>
        </w:rPr>
        <w:lastRenderedPageBreak/>
        <w:t>Statista (2024). Top 10 highest-grossing media franchises worldwide of all time. Statista Consumer Market Insights dan Research, New York: Statista Inc. Tersedia di: \url</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15 Januari 2025).</w:t>
      </w:r>
    </w:p>
    <w:p w14:paraId="45E70898" w14:textId="77777777" w:rsidR="002849BA" w:rsidRDefault="009662F9">
      <w:pPr>
        <w:spacing w:after="120"/>
        <w:ind w:left="709" w:hanging="709"/>
        <w:jc w:val="both"/>
      </w:pPr>
      <w:r>
        <w:rPr>
          <w:rFonts w:cs="Times New Roman"/>
        </w:rPr>
        <w:t xml:space="preserve">Stern, H. (1962). The significance of impulse buying today. </w:t>
      </w:r>
      <w:r>
        <w:rPr>
          <w:rFonts w:cs="Times New Roman"/>
          <w:i/>
        </w:rPr>
        <w:t>Journal of Marketing</w:t>
      </w:r>
      <w:r>
        <w:rPr>
          <w:rFonts w:cs="Times New Roman"/>
        </w:rPr>
        <w:t>, 26(2):59–62.</w:t>
      </w:r>
    </w:p>
    <w:p w14:paraId="4B4196D8" w14:textId="77777777" w:rsidR="002849BA" w:rsidRDefault="009662F9">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Alfabeta, Bandung.</w:t>
      </w:r>
    </w:p>
    <w:p w14:paraId="2E44BE54" w14:textId="77777777" w:rsidR="002849BA" w:rsidRDefault="009662F9">
      <w:pPr>
        <w:spacing w:after="120"/>
        <w:ind w:left="709" w:hanging="709"/>
        <w:jc w:val="both"/>
      </w:pPr>
      <w:r>
        <w:rPr>
          <w:rFonts w:cs="Times New Roman"/>
        </w:rPr>
        <w:t xml:space="preserve">Sultan, A. J., Joireman, J., and Sprott, D. E. (2012). Building consumers' impulsive buying model: The moderating role of self-control. </w:t>
      </w:r>
      <w:r>
        <w:rPr>
          <w:rFonts w:cs="Times New Roman"/>
          <w:i/>
        </w:rPr>
        <w:t>Journal of Consumer Marketing</w:t>
      </w:r>
      <w:r>
        <w:rPr>
          <w:rFonts w:cs="Times New Roman"/>
        </w:rPr>
        <w:t>, 29(1):61–73.</w:t>
      </w:r>
    </w:p>
    <w:p w14:paraId="1E465889" w14:textId="77777777" w:rsidR="002849BA" w:rsidRDefault="009662F9">
      <w:pPr>
        <w:spacing w:after="120"/>
        <w:ind w:left="709" w:hanging="709"/>
        <w:jc w:val="both"/>
      </w:pPr>
      <w:r>
        <w:rPr>
          <w:rFonts w:cs="Times New Roman"/>
        </w:rPr>
        <w:t xml:space="preserve">Tan, D. A. and Adyantari, A. (2024). Ketidakpastian blind box dan perilaku pembelian impulsif: Peran nilai fungsional, emosional, dan sosial. </w:t>
      </w:r>
      <w:r>
        <w:rPr>
          <w:rFonts w:cs="Times New Roman"/>
          <w:i/>
        </w:rPr>
        <w:t>Bisma: Jurnal Bisnis dan Manajemen</w:t>
      </w:r>
      <w:r>
        <w:rPr>
          <w:rFonts w:cs="Times New Roman"/>
        </w:rPr>
        <w:t>, 18(2):145–158.</w:t>
      </w:r>
    </w:p>
    <w:p w14:paraId="0BBF4635" w14:textId="77777777" w:rsidR="002849BA" w:rsidRDefault="009662F9">
      <w:pPr>
        <w:spacing w:after="120"/>
        <w:ind w:left="709" w:hanging="709"/>
        <w:jc w:val="both"/>
      </w:pPr>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p>
    <w:p w14:paraId="43F508D7" w14:textId="77777777" w:rsidR="002849BA" w:rsidRDefault="009662F9">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4(3):199–214.</w:t>
      </w:r>
    </w:p>
    <w:p w14:paraId="2A60F2AE" w14:textId="77777777" w:rsidR="002849BA" w:rsidRDefault="009662F9">
      <w:pPr>
        <w:spacing w:after="120"/>
        <w:ind w:left="709" w:hanging="709"/>
        <w:jc w:val="both"/>
      </w:pPr>
      <w:r>
        <w:rPr>
          <w:rFonts w:cs="Times New Roman"/>
        </w:rPr>
        <w:t xml:space="preserve">Thaler, R. H. and Shefrin, H. M. (1981). An economic theory of self-control. </w:t>
      </w:r>
      <w:r>
        <w:rPr>
          <w:rFonts w:cs="Times New Roman"/>
          <w:i/>
        </w:rPr>
        <w:t>Journal of Political Economy</w:t>
      </w:r>
      <w:r>
        <w:rPr>
          <w:rFonts w:cs="Times New Roman"/>
        </w:rPr>
        <w:t>, 89(2):392–406.</w:t>
      </w:r>
    </w:p>
    <w:p w14:paraId="644AB721" w14:textId="77777777" w:rsidR="002849BA" w:rsidRDefault="009662F9">
      <w:pPr>
        <w:spacing w:after="120"/>
        <w:ind w:left="709" w:hanging="709"/>
        <w:jc w:val="both"/>
      </w:pPr>
      <w:r>
        <w:rPr>
          <w:rFonts w:cs="Times New Roman"/>
        </w:rPr>
        <w:t>The Pok\'emon Company (2024). Corporate business data and trading card game historical production statistics. Laporan Resmi Korporat, Tokyo: The Pok\'emon Company. Tersedia di: \url</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p>
    <w:p w14:paraId="2160567D" w14:textId="77777777" w:rsidR="002849BA" w:rsidRDefault="009662F9">
      <w:pPr>
        <w:spacing w:after="120"/>
        <w:ind w:left="709" w:hanging="709"/>
        <w:jc w:val="both"/>
      </w:pPr>
      <w:r>
        <w:rPr>
          <w:rFonts w:cs="Times New Roman"/>
        </w:rPr>
        <w:t xml:space="preserve">Tirtayasa, S., Lubis, A. P., and Khair, H. (2020). Keputusan pembelian: Sebagai variabel mediasi hubungan antara hedonic shopping motivation dan store atmosphere terhadap impulse buying. </w:t>
      </w:r>
      <w:r>
        <w:rPr>
          <w:rFonts w:cs="Times New Roman"/>
          <w:i/>
        </w:rPr>
        <w:t>Jurnal Inspirasi Bisnis dan Manajemen</w:t>
      </w:r>
      <w:r>
        <w:rPr>
          <w:rFonts w:cs="Times New Roman"/>
        </w:rPr>
        <w:t>, 4(1):35–46.</w:t>
      </w:r>
    </w:p>
    <w:p w14:paraId="07E2C9A9" w14:textId="77777777" w:rsidR="002849BA" w:rsidRDefault="009662F9">
      <w:pPr>
        <w:spacing w:after="120"/>
        <w:ind w:left="709" w:hanging="709"/>
        <w:jc w:val="both"/>
      </w:pPr>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p>
    <w:p w14:paraId="225F207A" w14:textId="77777777" w:rsidR="002849BA" w:rsidRDefault="009662F9">
      <w:pPr>
        <w:spacing w:after="120"/>
        <w:ind w:left="709" w:hanging="709"/>
        <w:jc w:val="both"/>
      </w:pPr>
      <w:r>
        <w:rPr>
          <w:rFonts w:cs="Times New Roman"/>
        </w:rPr>
        <w:t xml:space="preserve">Vohs, K. D. and Faber, R. J. (2007). Spent resources: Self-regulatory resource depletion and impulsive buying. </w:t>
      </w:r>
      <w:r>
        <w:rPr>
          <w:rFonts w:cs="Times New Roman"/>
          <w:i/>
        </w:rPr>
        <w:t>Journal of Consumer Research</w:t>
      </w:r>
      <w:r>
        <w:rPr>
          <w:rFonts w:cs="Times New Roman"/>
        </w:rPr>
        <w:t>, 33(4):537–547.</w:t>
      </w:r>
    </w:p>
    <w:p w14:paraId="366DB81F" w14:textId="77777777" w:rsidR="002849BA" w:rsidRDefault="009662F9">
      <w:pPr>
        <w:spacing w:after="120"/>
        <w:ind w:left="709" w:hanging="709"/>
        <w:jc w:val="both"/>
      </w:pPr>
      <w:r>
        <w:rPr>
          <w:rFonts w:cs="Times New Roman"/>
        </w:rPr>
        <w:lastRenderedPageBreak/>
        <w:t xml:space="preserve">Zeigarnik, B. (1927). Ueber das Behalten von erledigten und unerledigten Handlungen. </w:t>
      </w:r>
      <w:r>
        <w:rPr>
          <w:rFonts w:cs="Times New Roman"/>
          <w:i/>
        </w:rPr>
        <w:t>Psychologische Forschung</w:t>
      </w:r>
      <w:r>
        <w:rPr>
          <w:rFonts w:cs="Times New Roman"/>
        </w:rPr>
        <w:t>, 9:1–85.</w:t>
      </w:r>
    </w:p>
    <w:p w14:paraId="2A3D41E6" w14:textId="77777777" w:rsidR="002849BA" w:rsidRDefault="009662F9">
      <w:pPr>
        <w:spacing w:after="120"/>
        <w:ind w:left="709" w:hanging="709"/>
        <w:jc w:val="both"/>
      </w:pPr>
      <w:r>
        <w:rPr>
          <w:rFonts w:cs="Times New Roman"/>
        </w:rPr>
        <w:t xml:space="preserve">Zheng, X., Men, J., Yang, F., and Gong, X. (2019). Understanding impulse buying in mobile commerce: An investigation in baidu. </w:t>
      </w:r>
      <w:r>
        <w:rPr>
          <w:rFonts w:cs="Times New Roman"/>
          <w:i/>
        </w:rPr>
        <w:t>Information dan Management</w:t>
      </w:r>
      <w:r>
        <w:rPr>
          <w:rFonts w:cs="Times New Roman"/>
        </w:rPr>
        <w:t>, 56(8):103148.</w:t>
      </w:r>
    </w:p>
    <w:sectPr w:rsidR="002849BA"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9C724" w14:textId="77777777" w:rsidR="009662F9" w:rsidRDefault="009662F9">
      <w:pPr>
        <w:spacing w:after="0" w:line="240" w:lineRule="auto"/>
      </w:pPr>
      <w:r>
        <w:separator/>
      </w:r>
    </w:p>
  </w:endnote>
  <w:endnote w:type="continuationSeparator" w:id="0">
    <w:p w14:paraId="02C703E7" w14:textId="77777777" w:rsidR="009662F9" w:rsidRDefault="009662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D56CD" w14:textId="77777777" w:rsidR="002849BA" w:rsidRDefault="002849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B96D6" w14:textId="77777777" w:rsidR="002849BA" w:rsidRDefault="009662F9">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9FD27" w14:textId="77777777" w:rsidR="002849BA" w:rsidRDefault="009662F9">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2E92B" w14:textId="77777777" w:rsidR="009662F9" w:rsidRDefault="009662F9">
      <w:pPr>
        <w:spacing w:after="0" w:line="240" w:lineRule="auto"/>
      </w:pPr>
      <w:r>
        <w:separator/>
      </w:r>
    </w:p>
  </w:footnote>
  <w:footnote w:type="continuationSeparator" w:id="0">
    <w:p w14:paraId="4F657DAC" w14:textId="77777777" w:rsidR="009662F9" w:rsidRDefault="009662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0172D" w14:textId="77777777" w:rsidR="002849BA" w:rsidRDefault="002849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329E7" w14:textId="77777777" w:rsidR="002849BA" w:rsidRDefault="00284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3539247">
    <w:abstractNumId w:val="8"/>
  </w:num>
  <w:num w:numId="2" w16cid:durableId="531110183">
    <w:abstractNumId w:val="6"/>
  </w:num>
  <w:num w:numId="3" w16cid:durableId="880285981">
    <w:abstractNumId w:val="5"/>
  </w:num>
  <w:num w:numId="4" w16cid:durableId="485128333">
    <w:abstractNumId w:val="4"/>
  </w:num>
  <w:num w:numId="5" w16cid:durableId="696468076">
    <w:abstractNumId w:val="7"/>
  </w:num>
  <w:num w:numId="6" w16cid:durableId="576986837">
    <w:abstractNumId w:val="3"/>
  </w:num>
  <w:num w:numId="7" w16cid:durableId="262568794">
    <w:abstractNumId w:val="2"/>
  </w:num>
  <w:num w:numId="8" w16cid:durableId="288243023">
    <w:abstractNumId w:val="1"/>
  </w:num>
  <w:num w:numId="9" w16cid:durableId="846409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49BA"/>
    <w:rsid w:val="0029639D"/>
    <w:rsid w:val="00326F90"/>
    <w:rsid w:val="00560527"/>
    <w:rsid w:val="009662F9"/>
    <w:rsid w:val="00AA1D8D"/>
    <w:rsid w:val="00B47730"/>
    <w:rsid w:val="00CB0664"/>
    <w:rsid w:val="00CD62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78DFD8"/>
  <w14:defaultImageDpi w14:val="300"/>
  <w15:docId w15:val="{463CA768-7F34-4C9B-9A0A-2479534B5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560527"/>
    <w:pPr>
      <w:spacing w:after="40" w:line="240" w:lineRule="auto"/>
    </w:pPr>
    <w:rPr>
      <w:rFonts w:cs="Times New Roman"/>
      <w:b/>
    </w:rPr>
  </w:style>
  <w:style w:type="paragraph" w:styleId="TOC2">
    <w:name w:val="toc 2"/>
    <w:basedOn w:val="Normal"/>
    <w:next w:val="Normal"/>
    <w:autoRedefine/>
    <w:uiPriority w:val="39"/>
    <w:unhideWhenUsed/>
    <w:rsid w:val="00560527"/>
    <w:pPr>
      <w:spacing w:after="40" w:line="240" w:lineRule="auto"/>
      <w:ind w:left="360"/>
    </w:pPr>
    <w:rPr>
      <w:rFonts w:cs="Times New Roman"/>
    </w:rPr>
  </w:style>
  <w:style w:type="paragraph" w:styleId="TOC3">
    <w:name w:val="toc 3"/>
    <w:basedOn w:val="Normal"/>
    <w:next w:val="Normal"/>
    <w:autoRedefine/>
    <w:uiPriority w:val="39"/>
    <w:unhideWhenUsed/>
    <w:rsid w:val="00560527"/>
    <w:pPr>
      <w:spacing w:after="40" w:line="240" w:lineRule="auto"/>
      <w:ind w:left="720"/>
    </w:pPr>
    <w:rPr>
      <w:rFonts w:cs="Times New Roman"/>
      <w:sz w:val="22"/>
    </w:rPr>
  </w:style>
  <w:style w:type="character" w:styleId="Hyperlink">
    <w:name w:val="Hyperlink"/>
    <w:basedOn w:val="DefaultParagraphFont"/>
    <w:uiPriority w:val="99"/>
    <w:unhideWhenUsed/>
    <w:rsid w:val="0056052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65</Pages>
  <Words>16027</Words>
  <Characters>91360</Characters>
  <Application>Microsoft Office Word</Application>
  <DocSecurity>0</DocSecurity>
  <Lines>761</Lines>
  <Paragraphs>214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2026-09-16T13:39:00Z</dcterms:modified>
  <cp:category/>
</cp:coreProperties>
</file>