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27BB7" w14:textId="7F20E171" w:rsidR="00AF2E40" w:rsidRDefault="00FC09B5">
      <w:r>
        <w:t xml:space="preserve">Brief </w:t>
      </w:r>
    </w:p>
    <w:p w14:paraId="2B75B924" w14:textId="11274754" w:rsidR="00FC09B5" w:rsidRDefault="00FC09B5">
      <w:r>
        <w:t>Un client</w:t>
      </w:r>
      <w:r>
        <w:t xml:space="preserve"> propose maintenant une nouvelle gamme de produits. </w:t>
      </w:r>
      <w:r>
        <w:t xml:space="preserve">Il contact l’agence pour les ajustements </w:t>
      </w:r>
      <w:proofErr w:type="gramStart"/>
      <w:r>
        <w:t>la</w:t>
      </w:r>
      <w:proofErr w:type="gramEnd"/>
      <w:r>
        <w:t xml:space="preserve"> création/ajustement de l’interface graphique, la navigation (UX) et une vidéo de présentation produit</w:t>
      </w:r>
      <w:r>
        <w:t>.</w:t>
      </w:r>
    </w:p>
    <w:p w14:paraId="13DC1E20" w14:textId="7E7C5DE7" w:rsidR="00FC09B5" w:rsidRDefault="00FC09B5"/>
    <w:p w14:paraId="042B7489" w14:textId="77777777" w:rsidR="00FC09B5" w:rsidRDefault="00FC09B5"/>
    <w:sectPr w:rsidR="00FC09B5" w:rsidSect="00B24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B5"/>
    <w:rsid w:val="00AF2E40"/>
    <w:rsid w:val="00B24EA2"/>
    <w:rsid w:val="00F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7060"/>
  <w15:chartTrackingRefBased/>
  <w15:docId w15:val="{5966B852-7586-47A4-A3D5-AB98A281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Glaizal</dc:creator>
  <cp:keywords/>
  <dc:description/>
  <cp:lastModifiedBy>Arthur Glaizal</cp:lastModifiedBy>
  <cp:revision>1</cp:revision>
  <dcterms:created xsi:type="dcterms:W3CDTF">2020-05-20T16:56:00Z</dcterms:created>
  <dcterms:modified xsi:type="dcterms:W3CDTF">2020-05-20T17:00:00Z</dcterms:modified>
</cp:coreProperties>
</file>