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7179" w:rsidRDefault="0053019D" w:rsidP="0053019D">
      <w:pPr>
        <w:jc w:val="center"/>
        <w:rPr>
          <w:sz w:val="28"/>
          <w:szCs w:val="28"/>
        </w:rPr>
      </w:pPr>
      <w:r>
        <w:rPr>
          <w:sz w:val="28"/>
          <w:szCs w:val="28"/>
        </w:rPr>
        <w:t>Description machine à états</w:t>
      </w:r>
    </w:p>
    <w:p w:rsidR="0053019D" w:rsidRDefault="0053019D" w:rsidP="0053019D">
      <w:pPr>
        <w:jc w:val="center"/>
        <w:rPr>
          <w:sz w:val="28"/>
          <w:szCs w:val="28"/>
        </w:rPr>
      </w:pPr>
    </w:p>
    <w:p w:rsidR="0053019D" w:rsidRDefault="0053019D" w:rsidP="0053019D">
      <w:pPr>
        <w:rPr>
          <w:sz w:val="24"/>
          <w:szCs w:val="24"/>
        </w:rPr>
      </w:pPr>
      <w:r>
        <w:rPr>
          <w:sz w:val="24"/>
          <w:szCs w:val="24"/>
        </w:rPr>
        <w:t xml:space="preserve">Le robot commence à l’état « Arrêt ». </w:t>
      </w:r>
    </w:p>
    <w:p w:rsidR="0053019D" w:rsidRDefault="0053019D" w:rsidP="0053019D">
      <w:pPr>
        <w:rPr>
          <w:sz w:val="24"/>
          <w:szCs w:val="24"/>
        </w:rPr>
      </w:pPr>
      <w:r>
        <w:rPr>
          <w:sz w:val="24"/>
          <w:szCs w:val="24"/>
        </w:rPr>
        <w:t>Il reste dans cet état en attendant une directive du manager.</w:t>
      </w:r>
    </w:p>
    <w:p w:rsidR="0053019D" w:rsidRDefault="0053019D" w:rsidP="0053019D">
      <w:pPr>
        <w:rPr>
          <w:sz w:val="24"/>
          <w:szCs w:val="24"/>
        </w:rPr>
      </w:pPr>
      <w:r>
        <w:rPr>
          <w:sz w:val="24"/>
          <w:szCs w:val="24"/>
        </w:rPr>
        <w:t>Une fois cette directive reçu (feu assigné par la manger), le robot passe de l’état à « Arrêt » à l’état « </w:t>
      </w:r>
      <w:proofErr w:type="spellStart"/>
      <w:r>
        <w:rPr>
          <w:sz w:val="24"/>
          <w:szCs w:val="24"/>
        </w:rPr>
        <w:t>EnDéplacement</w:t>
      </w:r>
      <w:proofErr w:type="spellEnd"/>
      <w:r>
        <w:rPr>
          <w:sz w:val="24"/>
          <w:szCs w:val="24"/>
        </w:rPr>
        <w:t> »</w:t>
      </w:r>
    </w:p>
    <w:p w:rsidR="0053019D" w:rsidRDefault="0053019D" w:rsidP="0053019D">
      <w:pPr>
        <w:rPr>
          <w:sz w:val="24"/>
          <w:szCs w:val="24"/>
        </w:rPr>
      </w:pPr>
      <w:r>
        <w:rPr>
          <w:sz w:val="24"/>
          <w:szCs w:val="24"/>
        </w:rPr>
        <w:t>Une fois dans l’état « </w:t>
      </w:r>
      <w:proofErr w:type="spellStart"/>
      <w:r>
        <w:rPr>
          <w:sz w:val="24"/>
          <w:szCs w:val="24"/>
        </w:rPr>
        <w:t>EnDéplacement</w:t>
      </w:r>
      <w:proofErr w:type="spellEnd"/>
      <w:r>
        <w:rPr>
          <w:sz w:val="24"/>
          <w:szCs w:val="24"/>
        </w:rPr>
        <w:t> » deux situations sont possible :</w:t>
      </w:r>
    </w:p>
    <w:p w:rsidR="0053019D" w:rsidRDefault="0053019D" w:rsidP="0053019D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Si le feu vers lequel le robot se dirige s’éteint ou est éteint pas un autre robot ou encore si le robot n’a plus de batterie, le robot passe de l’état « </w:t>
      </w:r>
      <w:proofErr w:type="spellStart"/>
      <w:r>
        <w:rPr>
          <w:sz w:val="24"/>
          <w:szCs w:val="24"/>
        </w:rPr>
        <w:t>EnDéplacement</w:t>
      </w:r>
      <w:proofErr w:type="spellEnd"/>
      <w:r>
        <w:rPr>
          <w:sz w:val="24"/>
          <w:szCs w:val="24"/>
        </w:rPr>
        <w:t> » à l’état « Arrêt »</w:t>
      </w:r>
    </w:p>
    <w:p w:rsidR="0053019D" w:rsidRDefault="0053019D" w:rsidP="0053019D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Si le robot arrive aux coordonnées du feu indiqué par le manager, il passe de l’état « </w:t>
      </w:r>
      <w:proofErr w:type="spellStart"/>
      <w:r>
        <w:rPr>
          <w:sz w:val="24"/>
          <w:szCs w:val="24"/>
        </w:rPr>
        <w:t>EnDéplacement</w:t>
      </w:r>
      <w:proofErr w:type="spellEnd"/>
      <w:r>
        <w:rPr>
          <w:sz w:val="24"/>
          <w:szCs w:val="24"/>
        </w:rPr>
        <w:t> » à l’état « Extinction »</w:t>
      </w:r>
    </w:p>
    <w:p w:rsidR="0053019D" w:rsidRDefault="00860ABC" w:rsidP="0053019D">
      <w:pPr>
        <w:rPr>
          <w:sz w:val="24"/>
          <w:szCs w:val="24"/>
        </w:rPr>
      </w:pPr>
      <w:r>
        <w:rPr>
          <w:sz w:val="24"/>
          <w:szCs w:val="24"/>
        </w:rPr>
        <w:t>Lorsque le robot est dans l’état « Extinction » deux situations sont possibles :</w:t>
      </w:r>
    </w:p>
    <w:p w:rsidR="00860ABC" w:rsidRDefault="00860ABC" w:rsidP="00860ABC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Si le robot n’a plus d’eau dans son réservoir, il passe de l’état « Extinction » à l’état « </w:t>
      </w:r>
      <w:proofErr w:type="spellStart"/>
      <w:r>
        <w:rPr>
          <w:sz w:val="24"/>
          <w:szCs w:val="24"/>
        </w:rPr>
        <w:t>EnDéplacement</w:t>
      </w:r>
      <w:proofErr w:type="spellEnd"/>
      <w:r>
        <w:rPr>
          <w:sz w:val="24"/>
          <w:szCs w:val="24"/>
        </w:rPr>
        <w:t xml:space="preserve"> » pour aller remplir son </w:t>
      </w:r>
      <w:proofErr w:type="spellStart"/>
      <w:r>
        <w:rPr>
          <w:sz w:val="24"/>
          <w:szCs w:val="24"/>
        </w:rPr>
        <w:t>réseroir</w:t>
      </w:r>
      <w:proofErr w:type="spellEnd"/>
    </w:p>
    <w:p w:rsidR="00860ABC" w:rsidRPr="00860ABC" w:rsidRDefault="00860ABC" w:rsidP="00860ABC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Si le feu vers lequel le robot se dirige s’éteint ou est éteint pas un autre robot ou encore si le robot n’a plus de batterie, le robot passe de l’état « Extinction » à l’état « Arrêt »</w:t>
      </w:r>
      <w:bookmarkStart w:id="0" w:name="_GoBack"/>
      <w:bookmarkEnd w:id="0"/>
    </w:p>
    <w:p w:rsidR="00860ABC" w:rsidRPr="00860ABC" w:rsidRDefault="00860ABC" w:rsidP="00860ABC">
      <w:pPr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w:drawing>
          <wp:inline distT="0" distB="0" distL="0" distR="0">
            <wp:extent cx="5933560" cy="4086225"/>
            <wp:effectExtent l="0" t="0" r="0" b="0"/>
            <wp:docPr id="1" name="Image 1" descr="C:\Users\S219\Desktop\Fire-in-the-hole\trunk\Doc\machineEtatRob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219\Desktop\Fire-in-the-hole\trunk\Doc\machineEtatRobo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489" cy="4106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0ABC" w:rsidRPr="00860ABC" w:rsidRDefault="00860ABC" w:rsidP="00860ABC">
      <w:pPr>
        <w:rPr>
          <w:sz w:val="24"/>
          <w:szCs w:val="24"/>
        </w:rPr>
      </w:pPr>
    </w:p>
    <w:sectPr w:rsidR="00860ABC" w:rsidRPr="00860A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A676A9"/>
    <w:multiLevelType w:val="hybridMultilevel"/>
    <w:tmpl w:val="3FA4E560"/>
    <w:lvl w:ilvl="0" w:tplc="868C2920">
      <w:start w:val="4"/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19D"/>
    <w:rsid w:val="004D7179"/>
    <w:rsid w:val="0053019D"/>
    <w:rsid w:val="00860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FA6AF4E-A882-452E-ABBB-BA149C857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301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161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S219</dc:creator>
  <cp:keywords/>
  <dc:description/>
  <cp:lastModifiedBy>S219</cp:lastModifiedBy>
  <cp:revision>1</cp:revision>
  <dcterms:created xsi:type="dcterms:W3CDTF">2015-01-09T14:18:00Z</dcterms:created>
  <dcterms:modified xsi:type="dcterms:W3CDTF">2015-01-09T14:35:00Z</dcterms:modified>
</cp:coreProperties>
</file>