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D9CDD" w14:textId="77777777" w:rsidR="00F402E4" w:rsidRPr="00F402E4" w:rsidRDefault="00F402E4" w:rsidP="00F402E4">
      <w:pPr>
        <w:numPr>
          <w:ilvl w:val="0"/>
          <w:numId w:val="1"/>
        </w:numPr>
        <w:shd w:val="clear" w:color="auto" w:fill="FFFFFF"/>
        <w:spacing w:after="100" w:afterAutospacing="1" w:line="240" w:lineRule="auto"/>
        <w:outlineLvl w:val="2"/>
        <w:rPr>
          <w:rFonts w:ascii="Segoe UI" w:eastAsia="Times New Roman" w:hAnsi="Segoe UI" w:cs="Segoe UI"/>
          <w:color w:val="1D2125"/>
          <w:kern w:val="0"/>
          <w:sz w:val="27"/>
          <w:szCs w:val="27"/>
          <w:lang w:eastAsia="fr-FR"/>
          <w14:ligatures w14:val="none"/>
        </w:rPr>
      </w:pPr>
      <w:hyperlink r:id="rId5" w:anchor="section-4" w:history="1">
        <w:r w:rsidRPr="00F402E4">
          <w:rPr>
            <w:rFonts w:ascii="Segoe UI" w:eastAsia="Times New Roman" w:hAnsi="Segoe UI" w:cs="Segoe UI"/>
            <w:color w:val="0F6CBF"/>
            <w:kern w:val="0"/>
            <w:sz w:val="27"/>
            <w:szCs w:val="27"/>
            <w:u w:val="single"/>
            <w:lang w:eastAsia="fr-FR"/>
            <w14:ligatures w14:val="none"/>
          </w:rPr>
          <w:t>Contenu du portfolio</w:t>
        </w:r>
      </w:hyperlink>
    </w:p>
    <w:p w14:paraId="1B07AB05" w14:textId="77777777" w:rsidR="00F402E4" w:rsidRPr="00F402E4" w:rsidRDefault="00F402E4" w:rsidP="00F402E4">
      <w:pPr>
        <w:numPr>
          <w:ilvl w:val="1"/>
          <w:numId w:val="1"/>
        </w:numPr>
        <w:shd w:val="clear" w:color="auto" w:fill="FFFFFF"/>
        <w:spacing w:before="100" w:beforeAutospacing="1" w:after="100" w:afterAutospacing="1" w:line="240" w:lineRule="auto"/>
        <w:ind w:left="1815"/>
        <w:rPr>
          <w:rFonts w:ascii="Segoe UI" w:eastAsia="Times New Roman" w:hAnsi="Segoe UI" w:cs="Segoe UI"/>
          <w:color w:val="1D2125"/>
          <w:kern w:val="0"/>
          <w:sz w:val="23"/>
          <w:szCs w:val="23"/>
          <w:lang w:eastAsia="fr-FR"/>
          <w14:ligatures w14:val="none"/>
        </w:rPr>
      </w:pPr>
      <w:r w:rsidRPr="00F402E4">
        <w:rPr>
          <w:rFonts w:ascii="Segoe UI" w:eastAsia="Times New Roman" w:hAnsi="Segoe UI" w:cs="Segoe UI"/>
          <w:color w:val="1D2125"/>
          <w:kern w:val="0"/>
          <w:sz w:val="23"/>
          <w:szCs w:val="23"/>
          <w:lang w:eastAsia="fr-FR"/>
          <w14:ligatures w14:val="none"/>
        </w:rPr>
        <w:t>L’objet du portfolio est non seulement de présenter ce que vous avez fait mais aussi (et peut être surtout) de montrer que pour vous acquitter de votre tâche vous avez mis en œuvre des compétences exigées par la formation. Pour ce faire, vous devez </w:t>
      </w:r>
      <w:r w:rsidRPr="00F402E4">
        <w:rPr>
          <w:rFonts w:ascii="Segoe UI" w:eastAsia="Times New Roman" w:hAnsi="Segoe UI" w:cs="Segoe UI"/>
          <w:b/>
          <w:bCs/>
          <w:color w:val="1D2125"/>
          <w:kern w:val="0"/>
          <w:sz w:val="23"/>
          <w:szCs w:val="23"/>
          <w:lang w:eastAsia="fr-FR"/>
          <w14:ligatures w14:val="none"/>
        </w:rPr>
        <w:t>choisir 2 compétences parmi les 6, en considérer les apprentissages critiques et illustrer leur mise en œuvre dans votre stage</w:t>
      </w:r>
      <w:r w:rsidRPr="00F402E4">
        <w:rPr>
          <w:rFonts w:ascii="Segoe UI" w:eastAsia="Times New Roman" w:hAnsi="Segoe UI" w:cs="Segoe UI"/>
          <w:color w:val="1D2125"/>
          <w:kern w:val="0"/>
          <w:sz w:val="23"/>
          <w:szCs w:val="23"/>
          <w:lang w:eastAsia="fr-FR"/>
          <w14:ligatures w14:val="none"/>
        </w:rPr>
        <w:t>.</w:t>
      </w:r>
    </w:p>
    <w:p w14:paraId="1038A57A" w14:textId="77777777" w:rsidR="00F402E4" w:rsidRPr="00F402E4" w:rsidRDefault="00F402E4" w:rsidP="00F402E4">
      <w:pPr>
        <w:numPr>
          <w:ilvl w:val="1"/>
          <w:numId w:val="1"/>
        </w:numPr>
        <w:shd w:val="clear" w:color="auto" w:fill="FFFFFF"/>
        <w:spacing w:before="100" w:beforeAutospacing="1" w:after="100" w:afterAutospacing="1" w:line="240" w:lineRule="auto"/>
        <w:ind w:left="1815"/>
        <w:rPr>
          <w:rFonts w:ascii="Segoe UI" w:eastAsia="Times New Roman" w:hAnsi="Segoe UI" w:cs="Segoe UI"/>
          <w:color w:val="1D2125"/>
          <w:kern w:val="0"/>
          <w:sz w:val="23"/>
          <w:szCs w:val="23"/>
          <w:lang w:eastAsia="fr-FR"/>
          <w14:ligatures w14:val="none"/>
        </w:rPr>
      </w:pPr>
      <w:r w:rsidRPr="00F402E4">
        <w:rPr>
          <w:rFonts w:ascii="Segoe UI" w:eastAsia="Times New Roman" w:hAnsi="Segoe UI" w:cs="Segoe UI"/>
          <w:color w:val="1D2125"/>
          <w:kern w:val="0"/>
          <w:sz w:val="23"/>
          <w:szCs w:val="23"/>
          <w:lang w:eastAsia="fr-FR"/>
          <w14:ligatures w14:val="none"/>
        </w:rPr>
        <w:t>Voici un extrait du PN comportant la liste des compétences et de leurs apprentissages critiques, vous êtes concerné par les niveaux 1 et 2 de chacune des compétences (par exemple, pour la Compétence 1, le niveau 2 est “partir des exigences et aller jusqu’à une application complète“).</w:t>
      </w:r>
    </w:p>
    <w:p w14:paraId="6830F7CF" w14:textId="77777777" w:rsidR="00F402E4" w:rsidRPr="00F402E4" w:rsidRDefault="00F402E4" w:rsidP="00F402E4">
      <w:pPr>
        <w:shd w:val="clear" w:color="auto" w:fill="FFFFFF"/>
        <w:spacing w:after="100" w:afterAutospacing="1" w:line="240" w:lineRule="auto"/>
        <w:ind w:left="1095"/>
        <w:jc w:val="center"/>
        <w:rPr>
          <w:rFonts w:ascii="Segoe UI" w:eastAsia="Times New Roman" w:hAnsi="Segoe UI" w:cs="Segoe UI"/>
          <w:color w:val="1D2125"/>
          <w:kern w:val="0"/>
          <w:sz w:val="23"/>
          <w:szCs w:val="23"/>
          <w:lang w:eastAsia="fr-FR"/>
          <w14:ligatures w14:val="none"/>
        </w:rPr>
      </w:pPr>
      <w:hyperlink r:id="rId6" w:tooltip="Référentiel de Compétences et SAE" w:history="1">
        <w:r w:rsidRPr="00F402E4">
          <w:rPr>
            <w:rFonts w:ascii="Segoe UI" w:eastAsia="Times New Roman" w:hAnsi="Segoe UI" w:cs="Segoe UI"/>
            <w:color w:val="0F6CBF"/>
            <w:kern w:val="0"/>
            <w:sz w:val="23"/>
            <w:szCs w:val="23"/>
            <w:u w:val="single"/>
            <w:lang w:eastAsia="fr-FR"/>
            <w14:ligatures w14:val="none"/>
          </w:rPr>
          <w:t>Référentiel Compétences et SAE</w:t>
        </w:r>
      </w:hyperlink>
    </w:p>
    <w:p w14:paraId="399FACC5" w14:textId="77777777" w:rsidR="00F402E4" w:rsidRPr="00F402E4" w:rsidRDefault="00F402E4" w:rsidP="00F402E4">
      <w:pPr>
        <w:numPr>
          <w:ilvl w:val="1"/>
          <w:numId w:val="1"/>
        </w:numPr>
        <w:shd w:val="clear" w:color="auto" w:fill="FFFFFF"/>
        <w:spacing w:before="100" w:beforeAutospacing="1" w:after="100" w:afterAutospacing="1" w:line="240" w:lineRule="auto"/>
        <w:ind w:left="1815"/>
        <w:rPr>
          <w:rFonts w:ascii="Segoe UI" w:eastAsia="Times New Roman" w:hAnsi="Segoe UI" w:cs="Segoe UI"/>
          <w:color w:val="1D2125"/>
          <w:kern w:val="0"/>
          <w:sz w:val="23"/>
          <w:szCs w:val="23"/>
          <w:lang w:eastAsia="fr-FR"/>
          <w14:ligatures w14:val="none"/>
        </w:rPr>
      </w:pPr>
      <w:r w:rsidRPr="00F402E4">
        <w:rPr>
          <w:rFonts w:ascii="Segoe UI" w:eastAsia="Times New Roman" w:hAnsi="Segoe UI" w:cs="Segoe UI"/>
          <w:color w:val="1D2125"/>
          <w:kern w:val="0"/>
          <w:sz w:val="23"/>
          <w:szCs w:val="23"/>
          <w:lang w:eastAsia="fr-FR"/>
          <w14:ligatures w14:val="none"/>
        </w:rPr>
        <w:t>Il est probable que vous n’ayez pas couvert dans votre stage ni toutes les compétences, ni tous les apprentissages critiques des compétences que vous aurez exercées, qu’importe ! </w:t>
      </w:r>
    </w:p>
    <w:p w14:paraId="3DB3E2F9" w14:textId="77777777" w:rsidR="00F402E4" w:rsidRPr="00F402E4" w:rsidRDefault="00F402E4" w:rsidP="00F402E4">
      <w:pPr>
        <w:numPr>
          <w:ilvl w:val="1"/>
          <w:numId w:val="1"/>
        </w:numPr>
        <w:shd w:val="clear" w:color="auto" w:fill="FFFFFF"/>
        <w:spacing w:before="100" w:beforeAutospacing="1" w:after="100" w:afterAutospacing="1" w:line="240" w:lineRule="auto"/>
        <w:ind w:left="1815"/>
        <w:rPr>
          <w:rFonts w:ascii="Segoe UI" w:eastAsia="Times New Roman" w:hAnsi="Segoe UI" w:cs="Segoe UI"/>
          <w:color w:val="1D2125"/>
          <w:kern w:val="0"/>
          <w:sz w:val="23"/>
          <w:szCs w:val="23"/>
          <w:lang w:eastAsia="fr-FR"/>
          <w14:ligatures w14:val="none"/>
        </w:rPr>
      </w:pPr>
      <w:r w:rsidRPr="00F402E4">
        <w:rPr>
          <w:rFonts w:ascii="Segoe UI" w:eastAsia="Times New Roman" w:hAnsi="Segoe UI" w:cs="Segoe UI"/>
          <w:b/>
          <w:bCs/>
          <w:color w:val="1D2125"/>
          <w:kern w:val="0"/>
          <w:sz w:val="23"/>
          <w:szCs w:val="23"/>
          <w:lang w:eastAsia="fr-FR"/>
          <w14:ligatures w14:val="none"/>
        </w:rPr>
        <w:t>Pour une compétence, vous allez considérer chaque apprentissage critique et vous interroger sur sa mise en œuvre dans votre travail</w:t>
      </w:r>
      <w:r w:rsidRPr="00F402E4">
        <w:rPr>
          <w:rFonts w:ascii="Segoe UI" w:eastAsia="Times New Roman" w:hAnsi="Segoe UI" w:cs="Segoe UI"/>
          <w:color w:val="1D2125"/>
          <w:kern w:val="0"/>
          <w:sz w:val="23"/>
          <w:szCs w:val="23"/>
          <w:lang w:eastAsia="fr-FR"/>
          <w14:ligatures w14:val="none"/>
        </w:rPr>
        <w:t>. Si vous estimez l’avoir couvert ou partiellement couvert,</w:t>
      </w:r>
      <w:r w:rsidRPr="00F402E4">
        <w:rPr>
          <w:rFonts w:ascii="Segoe UI" w:eastAsia="Times New Roman" w:hAnsi="Segoe UI" w:cs="Segoe UI"/>
          <w:b/>
          <w:bCs/>
          <w:color w:val="1D2125"/>
          <w:kern w:val="0"/>
          <w:sz w:val="23"/>
          <w:szCs w:val="23"/>
          <w:lang w:eastAsia="fr-FR"/>
          <w14:ligatures w14:val="none"/>
        </w:rPr>
        <w:t> vous ne devez pas vous contenter de le dire, vous devez aussi le prouver, vous devez analyser ce que vous avez fait, exposer en quoi cela relève de la compétence et illustrer vos propos par des traces</w:t>
      </w:r>
      <w:r w:rsidRPr="00F402E4">
        <w:rPr>
          <w:rFonts w:ascii="Segoe UI" w:eastAsia="Times New Roman" w:hAnsi="Segoe UI" w:cs="Segoe UI"/>
          <w:color w:val="1D2125"/>
          <w:kern w:val="0"/>
          <w:sz w:val="23"/>
          <w:szCs w:val="23"/>
          <w:lang w:eastAsia="fr-FR"/>
          <w14:ligatures w14:val="none"/>
        </w:rPr>
        <w:t> (extraits de code ou de code de tests pertinents, scan d’un MCD, extraits de cahier des charges, copies d’écran…) selon l’activité critique.</w:t>
      </w:r>
    </w:p>
    <w:p w14:paraId="22D3FF46" w14:textId="77777777" w:rsidR="00815726" w:rsidRDefault="00815726"/>
    <w:p w14:paraId="701CE860" w14:textId="271460C2" w:rsidR="00F402E4" w:rsidRDefault="00F402E4">
      <w:r>
        <w:rPr>
          <w:rFonts w:ascii="Segoe UI" w:hAnsi="Segoe UI" w:cs="Segoe UI"/>
          <w:color w:val="1D2125"/>
          <w:sz w:val="23"/>
          <w:szCs w:val="23"/>
          <w:shd w:val="clear" w:color="auto" w:fill="FFFFFF"/>
        </w:rPr>
        <w:t>- Il faut démontrer que vous possédez une à deux des six compétences du PN (</w:t>
      </w:r>
      <w:r>
        <w:rPr>
          <w:rStyle w:val="Accentuation"/>
          <w:rFonts w:ascii="Segoe UI" w:hAnsi="Segoe UI" w:cs="Segoe UI"/>
          <w:color w:val="1D2125"/>
          <w:sz w:val="23"/>
          <w:szCs w:val="23"/>
          <w:shd w:val="clear" w:color="auto" w:fill="FFFFFF"/>
        </w:rPr>
        <w:t>voir les annexes du cours sur la soutenance</w:t>
      </w:r>
      <w:r>
        <w:rPr>
          <w:rFonts w:ascii="Segoe UI" w:hAnsi="Segoe UI" w:cs="Segoe UI"/>
          <w:color w:val="1D2125"/>
          <w:sz w:val="23"/>
          <w:szCs w:val="23"/>
          <w:shd w:val="clear" w:color="auto" w:fill="FFFFFF"/>
        </w:rPr>
        <w:t>) en vous appuyant sur le travail réalisé lors de votre stage.</w:t>
      </w:r>
      <w:r>
        <w:rPr>
          <w:rFonts w:ascii="Segoe UI" w:hAnsi="Segoe UI" w:cs="Segoe UI"/>
          <w:color w:val="1D2125"/>
          <w:sz w:val="23"/>
          <w:szCs w:val="23"/>
        </w:rPr>
        <w:br/>
      </w:r>
      <w:r>
        <w:rPr>
          <w:rFonts w:ascii="Segoe UI" w:hAnsi="Segoe UI" w:cs="Segoe UI"/>
          <w:color w:val="1D2125"/>
          <w:sz w:val="23"/>
          <w:szCs w:val="23"/>
          <w:shd w:val="clear" w:color="auto" w:fill="FFFFFF"/>
        </w:rPr>
        <w:t>Pour prouver que vous possédez telle ou telle compétence, il faut</w:t>
      </w:r>
      <w:r>
        <w:rPr>
          <w:rFonts w:ascii="Segoe UI" w:hAnsi="Segoe UI" w:cs="Segoe UI"/>
          <w:color w:val="1D2125"/>
          <w:sz w:val="23"/>
          <w:szCs w:val="23"/>
        </w:rPr>
        <w:br/>
      </w:r>
      <w:r>
        <w:rPr>
          <w:rFonts w:ascii="Segoe UI" w:hAnsi="Segoe UI" w:cs="Segoe UI"/>
          <w:color w:val="1D2125"/>
          <w:sz w:val="23"/>
          <w:szCs w:val="23"/>
          <w:shd w:val="clear" w:color="auto" w:fill="FFFFFF"/>
        </w:rPr>
        <w:t>            ▪ une analyse montrant votre capacité à vous interroger, à mettre vos différents résultats en perspective, voire à proposer certains moyens de progression, à identifier les limites de vos actions et de vos apprentissages ;</w:t>
      </w:r>
      <w:r>
        <w:rPr>
          <w:rFonts w:ascii="Segoe UI" w:hAnsi="Segoe UI" w:cs="Segoe UI"/>
          <w:color w:val="1D2125"/>
          <w:sz w:val="23"/>
          <w:szCs w:val="23"/>
        </w:rPr>
        <w:br/>
      </w:r>
      <w:r>
        <w:rPr>
          <w:rFonts w:ascii="Segoe UI" w:hAnsi="Segoe UI" w:cs="Segoe UI"/>
          <w:color w:val="1D2125"/>
          <w:sz w:val="23"/>
          <w:szCs w:val="23"/>
          <w:shd w:val="clear" w:color="auto" w:fill="FFFFFF"/>
        </w:rPr>
        <w:t>            ▪ et des traces issues de votre stage : elles sont là pour appuyer vos analyses et commentaires. Elles sont mises en lien avec chacune de vos affirmations concernant votre maitrise de telle ou telle compétence.</w:t>
      </w:r>
    </w:p>
    <w:sectPr w:rsidR="00F402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5B368F"/>
    <w:multiLevelType w:val="multilevel"/>
    <w:tmpl w:val="A9EAE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906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726"/>
    <w:rsid w:val="00815726"/>
    <w:rsid w:val="00B20359"/>
    <w:rsid w:val="00F402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1858"/>
  <w15:chartTrackingRefBased/>
  <w15:docId w15:val="{4B7E2FEF-B2D9-4187-A479-EC03C5C0A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157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157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1572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1572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1572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1572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1572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1572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1572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572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1572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1572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1572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1572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1572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1572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1572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15726"/>
    <w:rPr>
      <w:rFonts w:eastAsiaTheme="majorEastAsia" w:cstheme="majorBidi"/>
      <w:color w:val="272727" w:themeColor="text1" w:themeTint="D8"/>
    </w:rPr>
  </w:style>
  <w:style w:type="paragraph" w:styleId="Titre">
    <w:name w:val="Title"/>
    <w:basedOn w:val="Normal"/>
    <w:next w:val="Normal"/>
    <w:link w:val="TitreCar"/>
    <w:uiPriority w:val="10"/>
    <w:qFormat/>
    <w:rsid w:val="00815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1572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1572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1572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15726"/>
    <w:pPr>
      <w:spacing w:before="160"/>
      <w:jc w:val="center"/>
    </w:pPr>
    <w:rPr>
      <w:i/>
      <w:iCs/>
      <w:color w:val="404040" w:themeColor="text1" w:themeTint="BF"/>
    </w:rPr>
  </w:style>
  <w:style w:type="character" w:customStyle="1" w:styleId="CitationCar">
    <w:name w:val="Citation Car"/>
    <w:basedOn w:val="Policepardfaut"/>
    <w:link w:val="Citation"/>
    <w:uiPriority w:val="29"/>
    <w:rsid w:val="00815726"/>
    <w:rPr>
      <w:i/>
      <w:iCs/>
      <w:color w:val="404040" w:themeColor="text1" w:themeTint="BF"/>
    </w:rPr>
  </w:style>
  <w:style w:type="paragraph" w:styleId="Paragraphedeliste">
    <w:name w:val="List Paragraph"/>
    <w:basedOn w:val="Normal"/>
    <w:uiPriority w:val="34"/>
    <w:qFormat/>
    <w:rsid w:val="00815726"/>
    <w:pPr>
      <w:ind w:left="720"/>
      <w:contextualSpacing/>
    </w:pPr>
  </w:style>
  <w:style w:type="character" w:styleId="Accentuationintense">
    <w:name w:val="Intense Emphasis"/>
    <w:basedOn w:val="Policepardfaut"/>
    <w:uiPriority w:val="21"/>
    <w:qFormat/>
    <w:rsid w:val="00815726"/>
    <w:rPr>
      <w:i/>
      <w:iCs/>
      <w:color w:val="0F4761" w:themeColor="accent1" w:themeShade="BF"/>
    </w:rPr>
  </w:style>
  <w:style w:type="paragraph" w:styleId="Citationintense">
    <w:name w:val="Intense Quote"/>
    <w:basedOn w:val="Normal"/>
    <w:next w:val="Normal"/>
    <w:link w:val="CitationintenseCar"/>
    <w:uiPriority w:val="30"/>
    <w:qFormat/>
    <w:rsid w:val="00815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15726"/>
    <w:rPr>
      <w:i/>
      <w:iCs/>
      <w:color w:val="0F4761" w:themeColor="accent1" w:themeShade="BF"/>
    </w:rPr>
  </w:style>
  <w:style w:type="character" w:styleId="Rfrenceintense">
    <w:name w:val="Intense Reference"/>
    <w:basedOn w:val="Policepardfaut"/>
    <w:uiPriority w:val="32"/>
    <w:qFormat/>
    <w:rsid w:val="00815726"/>
    <w:rPr>
      <w:b/>
      <w:bCs/>
      <w:smallCaps/>
      <w:color w:val="0F4761" w:themeColor="accent1" w:themeShade="BF"/>
      <w:spacing w:val="5"/>
    </w:rPr>
  </w:style>
  <w:style w:type="paragraph" w:customStyle="1" w:styleId="section">
    <w:name w:val="section"/>
    <w:basedOn w:val="Normal"/>
    <w:rsid w:val="00F402E4"/>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ienhypertexte">
    <w:name w:val="Hyperlink"/>
    <w:basedOn w:val="Policepardfaut"/>
    <w:uiPriority w:val="99"/>
    <w:semiHidden/>
    <w:unhideWhenUsed/>
    <w:rsid w:val="00F402E4"/>
    <w:rPr>
      <w:color w:val="0000FF"/>
      <w:u w:val="single"/>
    </w:rPr>
  </w:style>
  <w:style w:type="character" w:styleId="lev">
    <w:name w:val="Strong"/>
    <w:basedOn w:val="Policepardfaut"/>
    <w:uiPriority w:val="22"/>
    <w:qFormat/>
    <w:rsid w:val="00F402E4"/>
    <w:rPr>
      <w:b/>
      <w:bCs/>
    </w:rPr>
  </w:style>
  <w:style w:type="paragraph" w:styleId="NormalWeb">
    <w:name w:val="Normal (Web)"/>
    <w:basedOn w:val="Normal"/>
    <w:uiPriority w:val="99"/>
    <w:semiHidden/>
    <w:unhideWhenUsed/>
    <w:rsid w:val="00F402E4"/>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Accentuation">
    <w:name w:val="Emphasis"/>
    <w:basedOn w:val="Policepardfaut"/>
    <w:uiPriority w:val="20"/>
    <w:qFormat/>
    <w:rsid w:val="00F402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3088228">
      <w:bodyDiv w:val="1"/>
      <w:marLeft w:val="0"/>
      <w:marRight w:val="0"/>
      <w:marTop w:val="0"/>
      <w:marBottom w:val="0"/>
      <w:divBdr>
        <w:top w:val="none" w:sz="0" w:space="0" w:color="auto"/>
        <w:left w:val="none" w:sz="0" w:space="0" w:color="auto"/>
        <w:bottom w:val="none" w:sz="0" w:space="0" w:color="auto"/>
        <w:right w:val="none" w:sz="0" w:space="0" w:color="auto"/>
      </w:divBdr>
      <w:divsChild>
        <w:div w:id="1451782115">
          <w:marLeft w:val="0"/>
          <w:marRight w:val="0"/>
          <w:marTop w:val="0"/>
          <w:marBottom w:val="0"/>
          <w:divBdr>
            <w:top w:val="none" w:sz="0" w:space="0" w:color="auto"/>
            <w:left w:val="none" w:sz="0" w:space="0" w:color="auto"/>
            <w:bottom w:val="none" w:sz="0" w:space="0" w:color="auto"/>
            <w:right w:val="none" w:sz="0" w:space="0" w:color="auto"/>
          </w:divBdr>
          <w:divsChild>
            <w:div w:id="1417366505">
              <w:marLeft w:val="375"/>
              <w:marRight w:val="0"/>
              <w:marTop w:val="0"/>
              <w:marBottom w:val="0"/>
              <w:divBdr>
                <w:top w:val="none" w:sz="0" w:space="0" w:color="auto"/>
                <w:left w:val="none" w:sz="0" w:space="0" w:color="auto"/>
                <w:bottom w:val="none" w:sz="0" w:space="0" w:color="auto"/>
                <w:right w:val="none" w:sz="0" w:space="0" w:color="auto"/>
              </w:divBdr>
              <w:divsChild>
                <w:div w:id="11355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univ-fcomte.fr/pluginfile.php/2019115/course/section/184524/ConseilsStage.pdf" TargetMode="External"/><Relationship Id="rId5" Type="http://schemas.openxmlformats.org/officeDocument/2006/relationships/hyperlink" Target="https://moodle.univ-fcomte.fr/course/view.php?id=23957"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364</Words>
  <Characters>2002</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Keusch</dc:creator>
  <cp:keywords/>
  <dc:description/>
  <cp:lastModifiedBy>Arthur Keusch</cp:lastModifiedBy>
  <cp:revision>2</cp:revision>
  <dcterms:created xsi:type="dcterms:W3CDTF">2024-06-01T06:40:00Z</dcterms:created>
  <dcterms:modified xsi:type="dcterms:W3CDTF">2024-06-01T06:42:00Z</dcterms:modified>
</cp:coreProperties>
</file>