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X104cb36cc1fc83ab91fadff996664aa5181e088"/>
      <w:r>
        <w:rPr/>
        <w:t>Atividade 1: Análise de Problema e Solução em PLN com NLTK e Codificações de Arquivo</w:t>
      </w:r>
    </w:p>
    <w:p>
      <w:pPr>
        <w:pStyle w:val="BodyText"/>
        <w:rPr/>
      </w:pPr>
      <w:r>
        <w:rPr/>
      </w:r>
    </w:p>
    <w:p>
      <w:pPr>
        <w:pStyle w:val="FirstParagraph"/>
        <w:rPr/>
      </w:pPr>
      <w:r>
        <w:rPr/>
        <w:t>Universidade Federal de Sergipe</w:t>
      </w:r>
    </w:p>
    <w:p>
      <w:pPr>
        <w:pStyle w:val="FirstParagraph"/>
        <w:rPr/>
      </w:pPr>
      <w:r>
        <w:rPr>
          <w:b/>
          <w:bCs/>
        </w:rPr>
        <w:t>Disciplina:</w:t>
      </w:r>
      <w:r>
        <w:rPr/>
        <w:t xml:space="preserve"> Processamento de Linguagem Natural</w:t>
        <w:br/>
      </w:r>
    </w:p>
    <w:p>
      <w:pPr>
        <w:pStyle w:val="Heading2"/>
        <w:rPr/>
      </w:pPr>
      <w:bookmarkStart w:id="1" w:name="equipe"/>
      <w:r>
        <w:rPr/>
        <w:t>Equipe</w:t>
      </w:r>
    </w:p>
    <w:p>
      <w:pPr>
        <w:pStyle w:val="Compact"/>
        <w:numPr>
          <w:ilvl w:val="0"/>
          <w:numId w:val="1"/>
        </w:numPr>
        <w:rPr/>
      </w:pPr>
      <w:r>
        <w:rPr/>
        <w:t>José Batista</w:t>
      </w:r>
    </w:p>
    <w:p>
      <w:pPr>
        <w:pStyle w:val="Compact"/>
        <w:numPr>
          <w:ilvl w:val="0"/>
          <w:numId w:val="1"/>
        </w:numPr>
        <w:rPr/>
      </w:pPr>
      <w:r>
        <w:rPr/>
        <w:t>Carlos Melo</w:t>
      </w:r>
    </w:p>
    <w:p>
      <w:pPr>
        <w:pStyle w:val="Compact"/>
        <w:numPr>
          <w:ilvl w:val="0"/>
          <w:numId w:val="1"/>
        </w:numPr>
        <w:rPr/>
      </w:pPr>
      <w:r>
        <w:rPr/>
        <w:t>Roberdan Tamyr</w:t>
      </w:r>
    </w:p>
    <w:p>
      <w:pPr>
        <w:pStyle w:val="Compact"/>
        <w:numPr>
          <w:ilvl w:val="0"/>
          <w:numId w:val="1"/>
        </w:numPr>
        <w:rPr/>
      </w:pPr>
      <w:bookmarkStart w:id="2" w:name="equipe"/>
      <w:r>
        <w:rPr/>
        <w:t>Arthur Matheus</w:t>
      </w:r>
      <w:bookmarkEnd w:id="2"/>
    </w:p>
    <w:p>
      <w:pPr>
        <w:pStyle w:val="Heading2"/>
        <w:rPr/>
      </w:pPr>
      <w:bookmarkStart w:id="3" w:name="sumário"/>
      <w:r>
        <w:rPr/>
        <w:t>Sumário</w:t>
      </w:r>
    </w:p>
    <w:p>
      <w:pPr>
        <w:pStyle w:val="Compact"/>
        <w:numPr>
          <w:ilvl w:val="0"/>
          <w:numId w:val="11"/>
        </w:numPr>
        <w:rPr/>
      </w:pPr>
      <w:hyperlink w:anchor="Xc2970a1a23df3ef3b34d1da3795ce3cec2678cb">
        <w:r>
          <w:rPr>
            <w:rStyle w:val="Hyperlink"/>
          </w:rPr>
          <w:t>1. Introdução</w:t>
        </w:r>
      </w:hyperlink>
    </w:p>
    <w:p>
      <w:pPr>
        <w:pStyle w:val="Compact"/>
        <w:numPr>
          <w:ilvl w:val="0"/>
          <w:numId w:val="12"/>
        </w:numPr>
        <w:rPr/>
      </w:pPr>
      <w:hyperlink w:anchor="X16267c8bd9a9b31198fa56960d285cb64ad69ac">
        <w:r>
          <w:rPr>
            <w:rStyle w:val="Hyperlink"/>
          </w:rPr>
          <w:t>2. Análise do Problema</w:t>
        </w:r>
      </w:hyperlink>
    </w:p>
    <w:p>
      <w:pPr>
        <w:pStyle w:val="Compact"/>
        <w:numPr>
          <w:ilvl w:val="1"/>
          <w:numId w:val="13"/>
        </w:numPr>
        <w:rPr/>
      </w:pPr>
      <w:hyperlink w:anchor="X5704aef831d0858f05fcba01074fb8e3bd010e6">
        <w:r>
          <w:rPr>
            <w:rStyle w:val="Hyperlink"/>
          </w:rPr>
          <w:t>2.1. Configuração do Ambiente</w:t>
        </w:r>
      </w:hyperlink>
    </w:p>
    <w:p>
      <w:pPr>
        <w:pStyle w:val="Compact"/>
        <w:numPr>
          <w:ilvl w:val="1"/>
          <w:numId w:val="14"/>
        </w:numPr>
        <w:rPr/>
      </w:pPr>
      <w:hyperlink w:anchor="X028f4c733900cc6168c69ba99c49cf366984506">
        <w:r>
          <w:rPr>
            <w:rStyle w:val="Hyperlink"/>
          </w:rPr>
          <w:t>2.2. Reprodução do Erro</w:t>
        </w:r>
      </w:hyperlink>
    </w:p>
    <w:p>
      <w:pPr>
        <w:pStyle w:val="Compact"/>
        <w:numPr>
          <w:ilvl w:val="0"/>
          <w:numId w:val="15"/>
        </w:numPr>
        <w:rPr/>
      </w:pPr>
      <w:hyperlink w:anchor="X869f85eb9f5b17867bf5a6e597122cc1126e331">
        <w:r>
          <w:rPr>
            <w:rStyle w:val="Hyperlink"/>
          </w:rPr>
          <w:t>3. Aplicação da Solução Proposta</w:t>
        </w:r>
      </w:hyperlink>
    </w:p>
    <w:p>
      <w:pPr>
        <w:pStyle w:val="Compact"/>
        <w:numPr>
          <w:ilvl w:val="0"/>
          <w:numId w:val="16"/>
        </w:numPr>
        <w:rPr/>
      </w:pPr>
      <w:hyperlink w:anchor="X34125a072bec329506e0a31e9376949bf5213e8">
        <w:r>
          <w:rPr>
            <w:rStyle w:val="Hyperlink"/>
          </w:rPr>
          <w:t>4. Análise da Solução</w:t>
        </w:r>
      </w:hyperlink>
    </w:p>
    <w:p>
      <w:pPr>
        <w:pStyle w:val="Compact"/>
        <w:numPr>
          <w:ilvl w:val="0"/>
          <w:numId w:val="17"/>
        </w:numPr>
        <w:rPr/>
      </w:pPr>
      <w:hyperlink w:anchor="Xd01725661b91d9e97f8162e35c39665b7ae1f77">
        <w:r>
          <w:rPr>
            <w:rStyle w:val="Hyperlink"/>
          </w:rPr>
          <w:t>5. Conclusão</w:t>
        </w:r>
      </w:hyperlink>
    </w:p>
    <w:p>
      <w:pPr>
        <w:pStyle w:val="Compact"/>
        <w:numPr>
          <w:ilvl w:val="0"/>
          <w:numId w:val="18"/>
        </w:numPr>
        <w:rPr/>
      </w:pPr>
      <w:hyperlink w:anchor="X79826f081db5b05e2102633ed657023d5a5aea7">
        <w:r>
          <w:rPr>
            <w:rStyle w:val="Hyperlink"/>
          </w:rPr>
          <w:t>6. Referências</w:t>
        </w:r>
      </w:hyperlink>
    </w:p>
    <w:p>
      <w:pPr>
        <w:pStyle w:val="Normal"/>
        <w:rPr/>
      </w:pPr>
      <w:bookmarkStart w:id="4" w:name="sumário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4"/>
    </w:p>
    <w:p>
      <w:pPr>
        <w:pStyle w:val="Heading2"/>
        <w:rPr/>
      </w:pPr>
      <w:bookmarkStart w:id="5" w:name="introdução"/>
      <w:r>
        <w:rPr/>
        <w:t>1. Introdução</w:t>
      </w:r>
    </w:p>
    <w:p>
      <w:pPr>
        <w:pStyle w:val="FirstParagraph"/>
        <w:rPr/>
      </w:pPr>
      <w:r>
        <w:rPr/>
        <w:t xml:space="preserve">Este documento apresenta um tutorial detalhado para a resolução de um problema específico em Processamento de Linguagem Natural (PLN): a tokenização incorreta de textos devido à presença do Byte Order Mark (BOM) ao ler arquivos. A atividade baseia-se na análise de um cenário comum ao lidar com diferentes codificações de arquivo, como </w:t>
      </w:r>
      <w:r>
        <w:rPr>
          <w:rStyle w:val="VerbatimChar"/>
        </w:rPr>
        <w:t>utf-8-sig</w:t>
      </w:r>
      <w:r>
        <w:rPr/>
        <w:t>.</w:t>
      </w:r>
    </w:p>
    <w:p>
      <w:pPr>
        <w:pStyle w:val="BodyText"/>
        <w:rPr/>
      </w:pPr>
      <w:r>
        <w:rPr/>
        <w:t xml:space="preserve">O objetivo é descrever o problema, reproduzi-lo em um ambiente de desenvolvimento Python utilizando a biblioteca NLTK, aplicar uma solução eficaz utilizando o módulo </w:t>
      </w:r>
      <w:r>
        <w:rPr>
          <w:rStyle w:val="VerbatimChar"/>
        </w:rPr>
        <w:t>codecs</w:t>
      </w:r>
      <w:r>
        <w:rPr/>
        <w:t xml:space="preserve"> e justificar a escolha dessa solução.</w:t>
      </w:r>
    </w:p>
    <w:p>
      <w:pPr>
        <w:pStyle w:val="BodyText"/>
        <w:rPr/>
      </w:pPr>
      <w:r>
        <w:rPr/>
        <w:t xml:space="preserve">O problema central abordado é como o tokenizador </w:t>
      </w:r>
      <w:r>
        <w:rPr>
          <w:rStyle w:val="VerbatimChar"/>
        </w:rPr>
        <w:t>nltk.word_tokenize</w:t>
      </w:r>
      <w:r>
        <w:rPr/>
        <w:t xml:space="preserve"> pode incluir o caractere BOM (</w:t>
      </w:r>
      <w:r>
        <w:rPr>
          <w:rStyle w:val="VerbatimChar"/>
        </w:rPr>
        <w:t>\ufeff</w:t>
      </w:r>
      <w:r>
        <w:rPr/>
        <w:t xml:space="preserve">) como parte do primeiro token se o arquivo não for lido de maneira a remover ou interpretar corretamente este caractere. Este cenário é comum quando arquivos de texto são salvos com a codificação </w:t>
      </w:r>
      <w:r>
        <w:rPr>
          <w:rStyle w:val="VerbatimChar"/>
        </w:rPr>
        <w:t>utf-8-sig</w:t>
      </w:r>
      <w:r>
        <w:rPr/>
        <w:t>, que prefixa o conteúdo com um BOM.</w:t>
      </w:r>
    </w:p>
    <w:p>
      <w:pPr>
        <w:pStyle w:val="Normal"/>
        <w:rPr/>
      </w:pPr>
      <w:bookmarkStart w:id="6" w:name="introdução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6"/>
    </w:p>
    <w:p>
      <w:pPr>
        <w:pStyle w:val="Heading2"/>
        <w:rPr/>
      </w:pPr>
      <w:bookmarkStart w:id="7" w:name="análise-do-problema"/>
      <w:r>
        <w:rPr/>
        <w:t>2. Análise do Problema</w:t>
      </w:r>
    </w:p>
    <w:p>
      <w:pPr>
        <w:pStyle w:val="FirstParagraph"/>
        <w:rPr/>
      </w:pPr>
      <w:r>
        <w:rPr/>
        <w:t xml:space="preserve">O problema central ocorre quando um arquivo de texto é salvo com a codificação </w:t>
      </w:r>
      <w:r>
        <w:rPr>
          <w:rStyle w:val="VerbatimChar"/>
        </w:rPr>
        <w:t>utf-8-sig</w:t>
      </w:r>
      <w:r>
        <w:rPr/>
        <w:t xml:space="preserve">. Essa codificação adiciona um caractere especial invisível, o Byte Order Mark (BOM), no início do arquivo. Se o arquivo for lido posteriormente usando uma função padrão de abertura de arquivo (como </w:t>
      </w:r>
      <w:r>
        <w:rPr>
          <w:rStyle w:val="VerbatimChar"/>
        </w:rPr>
        <w:t>open()</w:t>
      </w:r>
      <w:r>
        <w:rPr/>
        <w:t xml:space="preserve">) com a codificação </w:t>
      </w:r>
      <w:r>
        <w:rPr>
          <w:rStyle w:val="VerbatimChar"/>
        </w:rPr>
        <w:t>utf-8</w:t>
      </w:r>
      <w:r>
        <w:rPr/>
        <w:t xml:space="preserve"> (que não remove automaticamente o BOM), o BOM (</w:t>
      </w:r>
      <w:r>
        <w:rPr>
          <w:rStyle w:val="VerbatimChar"/>
        </w:rPr>
        <w:t>\ufeff</w:t>
      </w:r>
      <w:r>
        <w:rPr/>
        <w:t>) torna-se parte da string de texto lida.</w:t>
      </w:r>
    </w:p>
    <w:p>
      <w:pPr>
        <w:pStyle w:val="BodyText"/>
        <w:rPr/>
      </w:pPr>
      <w:r>
        <w:rPr/>
        <w:t xml:space="preserve">Consequentemente, ao usar o </w:t>
      </w:r>
      <w:r>
        <w:rPr>
          <w:rStyle w:val="VerbatimChar"/>
        </w:rPr>
        <w:t>nltk.word_tokenize</w:t>
      </w:r>
      <w:r>
        <w:rPr/>
        <w:t xml:space="preserve"> para tokenizar esse texto, o primeiro token incluirá o BOM, levando a resultados de tokenização incorretos. Por exemplo, uma palavra como “müsli” precedida pelo BOM seria tokenizada como </w:t>
      </w:r>
      <w:r>
        <w:rPr>
          <w:rStyle w:val="VerbatimChar"/>
        </w:rPr>
        <w:t>'\ufeffmüsli'</w:t>
      </w:r>
      <w:r>
        <w:rPr/>
        <w:t xml:space="preserve"> em vez de </w:t>
      </w:r>
      <w:r>
        <w:rPr>
          <w:rStyle w:val="VerbatimChar"/>
        </w:rPr>
        <w:t>'müsli'</w:t>
      </w:r>
      <w:r>
        <w:rPr/>
        <w:t>.</w:t>
      </w:r>
    </w:p>
    <w:p>
      <w:pPr>
        <w:pStyle w:val="BodyText"/>
        <w:rPr/>
      </w:pPr>
      <w:r>
        <w:rPr/>
        <w:t>Isso resulta em:</w:t>
      </w:r>
    </w:p>
    <w:p>
      <w:pPr>
        <w:pStyle w:val="Compact"/>
        <w:numPr>
          <w:ilvl w:val="0"/>
          <w:numId w:val="19"/>
        </w:numPr>
        <w:rPr/>
      </w:pPr>
      <w:r>
        <w:rPr>
          <w:b/>
          <w:bCs/>
        </w:rPr>
        <w:t>Primeiro token contaminado:</w:t>
      </w:r>
      <w:r>
        <w:rPr/>
        <w:t xml:space="preserve"> O primeiro token do texto contém o prefixo BOM, o que pode interferir em etapas subsequentes do processamento de PLN, como busca em vocabulários, stemming ou lematização.</w:t>
      </w:r>
    </w:p>
    <w:p>
      <w:pPr>
        <w:pStyle w:val="Compact"/>
        <w:numPr>
          <w:ilvl w:val="0"/>
          <w:numId w:val="4"/>
        </w:numPr>
        <w:rPr/>
      </w:pPr>
      <w:r>
        <w:rPr>
          <w:b/>
          <w:bCs/>
        </w:rPr>
        <w:t>Inconsistência de dados:</w:t>
      </w:r>
      <w:r>
        <w:rPr/>
        <w:t xml:space="preserve"> Se alguns textos tiverem BOM e outros não, isso pode levar a inconsistências no corpus processado.</w:t>
      </w:r>
    </w:p>
    <w:p>
      <w:pPr>
        <w:pStyle w:val="Heading3"/>
        <w:rPr/>
      </w:pPr>
      <w:bookmarkStart w:id="8" w:name="configuração-do-ambiente"/>
      <w:r>
        <w:rPr/>
        <w:t>2.1. Configuração do Ambiente</w:t>
      </w:r>
    </w:p>
    <w:p>
      <w:pPr>
        <w:pStyle w:val="FirstParagraph"/>
        <w:rPr/>
      </w:pPr>
      <w:r>
        <w:rPr/>
        <w:t>Para reproduzir o cenário, é necessário um ambiente Python com a biblioteca NLTK instalada.</w:t>
      </w:r>
    </w:p>
    <w:p>
      <w:pPr>
        <w:pStyle w:val="BodyText"/>
        <w:rPr/>
      </w:pPr>
      <w:r>
        <w:rPr>
          <w:b/>
          <w:bCs/>
        </w:rPr>
        <w:t>Passo 1: Instalar o NLTK</w:t>
      </w:r>
    </w:p>
    <w:p>
      <w:pPr>
        <w:pStyle w:val="SourceCode"/>
        <w:rPr/>
      </w:pPr>
      <w:r>
        <w:rPr>
          <w:rStyle w:val="ExtensionTok"/>
        </w:rPr>
        <w:t>pip</w:t>
      </w:r>
      <w:r>
        <w:rPr>
          <w:rStyle w:val="NormalTok"/>
        </w:rPr>
        <w:t xml:space="preserve"> install nltk</w:t>
      </w:r>
    </w:p>
    <w:p>
      <w:pPr>
        <w:pStyle w:val="FirstParagraph"/>
        <w:rPr/>
      </w:pPr>
      <w:r>
        <w:rPr>
          <w:b/>
          <w:bCs/>
        </w:rPr>
        <w:t>Passo 2: Baixar o pacote de dados ‘punkt’</w:t>
      </w:r>
      <w:r>
        <w:rPr/>
        <w:t xml:space="preserve"> O </w:t>
      </w:r>
      <w:r>
        <w:rPr>
          <w:rStyle w:val="VerbatimChar"/>
        </w:rPr>
        <w:t>punkt</w:t>
      </w:r>
      <w:r>
        <w:rPr/>
        <w:t xml:space="preserve"> é utilizado pelo tokenizador </w:t>
      </w:r>
      <w:r>
        <w:rPr>
          <w:rStyle w:val="VerbatimChar"/>
        </w:rPr>
        <w:t>word_tokenize</w:t>
      </w:r>
      <w:r>
        <w:rPr/>
        <w:t xml:space="preserve"> do NLTK.</w:t>
      </w:r>
    </w:p>
    <w:p>
      <w:pPr>
        <w:pStyle w:val="SourceCode"/>
        <w:rPr/>
      </w:pPr>
      <w:r>
        <w:rPr>
          <w:rStyle w:val="ImportTok"/>
        </w:rPr>
        <w:t>import</w:t>
      </w:r>
      <w:r>
        <w:rPr>
          <w:rStyle w:val="NormalTok"/>
        </w:rPr>
        <w:t xml:space="preserve"> nltk</w:t>
      </w:r>
      <w:r>
        <w:rPr/>
        <w:br/>
      </w:r>
      <w:r>
        <w:rPr>
          <w:rStyle w:val="NormalTok"/>
        </w:rPr>
        <w:t>nltk.download(</w:t>
      </w:r>
      <w:r>
        <w:rPr>
          <w:rStyle w:val="StringTok"/>
        </w:rPr>
        <w:t>'punkt'</w:t>
      </w:r>
      <w:r>
        <w:rPr>
          <w:rStyle w:val="NormalTok"/>
        </w:rPr>
        <w:t>)</w:t>
      </w:r>
      <w:bookmarkEnd w:id="8"/>
    </w:p>
    <w:p>
      <w:pPr>
        <w:pStyle w:val="Heading3"/>
        <w:rPr/>
      </w:pPr>
      <w:bookmarkStart w:id="9" w:name="reprodução-do-erro"/>
      <w:r>
        <w:rPr/>
        <w:t>2.2. Reprodução do Erro</w:t>
      </w:r>
    </w:p>
    <w:p>
      <w:pPr>
        <w:pStyle w:val="FirstParagraph"/>
        <w:rPr/>
      </w:pPr>
      <w:r>
        <w:rPr/>
        <w:t xml:space="preserve">O script a seguir demonstra o comportamento incorreto do tokenizador </w:t>
      </w:r>
      <w:r>
        <w:rPr>
          <w:rStyle w:val="VerbatimChar"/>
        </w:rPr>
        <w:t>nltk.word_tokenize</w:t>
      </w:r>
      <w:r>
        <w:rPr/>
        <w:t xml:space="preserve"> quando o texto é lido de um arquivo salvo com </w:t>
      </w:r>
      <w:r>
        <w:rPr>
          <w:rStyle w:val="VerbatimChar"/>
        </w:rPr>
        <w:t>utf-8-sig</w:t>
      </w:r>
      <w:r>
        <w:rPr/>
        <w:t xml:space="preserve"> usando a função </w:t>
      </w:r>
      <w:r>
        <w:rPr>
          <w:rStyle w:val="VerbatimChar"/>
        </w:rPr>
        <w:t>open()</w:t>
      </w:r>
      <w:r>
        <w:rPr/>
        <w:t xml:space="preserve"> padrão com </w:t>
      </w:r>
      <w:r>
        <w:rPr>
          <w:rStyle w:val="VerbatimChar"/>
        </w:rPr>
        <w:t>encoding='utf-8'</w:t>
      </w:r>
      <w:r>
        <w:rPr/>
        <w:t>.</w:t>
      </w:r>
    </w:p>
    <w:p>
      <w:pPr>
        <w:pStyle w:val="BodyText"/>
        <w:rPr/>
      </w:pPr>
      <w:r>
        <w:rPr>
          <w:b/>
          <w:bCs/>
        </w:rPr>
        <w:t>Código (</w:t>
      </w:r>
      <w:r>
        <w:rPr>
          <w:rStyle w:val="VerbatimChar"/>
          <w:b/>
          <w:bCs/>
        </w:rPr>
        <w:t>problema.py</w:t>
      </w:r>
      <w:r>
        <w:rPr>
          <w:b/>
          <w:bCs/>
        </w:rPr>
        <w:t>):</w:t>
      </w:r>
    </w:p>
    <w:p>
      <w:pPr>
        <w:pStyle w:val="SourceCode"/>
        <w:rPr/>
      </w:pPr>
      <w:r>
        <w:rPr>
          <w:rStyle w:val="ImportTok"/>
        </w:rPr>
        <w:t>import</w:t>
      </w:r>
      <w:r>
        <w:rPr>
          <w:rStyle w:val="NormalTok"/>
        </w:rPr>
        <w:t xml:space="preserve"> nltk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os</w:t>
      </w:r>
      <w:r>
        <w:rPr/>
        <w:br/>
        <w:br/>
      </w:r>
      <w:r>
        <w:rPr>
          <w:rStyle w:val="CommentTok"/>
        </w:rPr>
        <w:t># Texto de exemplo com caracteres Unicode</w:t>
      </w:r>
      <w:r>
        <w:rPr/>
        <w:br/>
      </w:r>
      <w:r>
        <w:rPr>
          <w:rStyle w:val="NormalTok"/>
        </w:rPr>
        <w:t xml:space="preserve">texto_original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"müsli pöök rääk"</w:t>
      </w:r>
      <w:r>
        <w:rPr/>
        <w:br/>
      </w:r>
      <w:r>
        <w:rPr>
          <w:rStyle w:val="NormalTok"/>
        </w:rPr>
        <w:t xml:space="preserve">nome_arquivo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'text_bom.txt'</w:t>
      </w:r>
      <w:r>
        <w:rPr/>
        <w:br/>
        <w:br/>
      </w:r>
      <w:r>
        <w:rPr>
          <w:rStyle w:val="CommentTok"/>
        </w:rPr>
        <w:t># Passo 1: Salvar o texto em um arquivo com encoding 'utf-8-sig' (que adiciona BOM)</w:t>
      </w:r>
      <w:r>
        <w:rPr/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(nome_arquivo, </w:t>
      </w:r>
      <w:r>
        <w:rPr>
          <w:rStyle w:val="StringTok"/>
        </w:rPr>
        <w:t>'w'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'utf-8-sig'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rPr/>
        <w:br/>
      </w:r>
      <w:r>
        <w:rPr>
          <w:rStyle w:val="NormalTok"/>
        </w:rPr>
        <w:t xml:space="preserve">    f.write(texto_original)</w:t>
      </w:r>
      <w:r>
        <w:rPr/>
        <w:br/>
        <w:br/>
      </w:r>
      <w:r>
        <w:rPr>
          <w:rStyle w:val="CommentTok"/>
        </w:rPr>
        <w:t># Passo 2: Ler o texto do arquivo usando open() padrão com 'utf-8'</w:t>
      </w:r>
      <w:r>
        <w:rPr/>
        <w:br/>
      </w:r>
      <w:r>
        <w:rPr>
          <w:rStyle w:val="CommentTok"/>
        </w:rPr>
        <w:t># Esta forma de leitura não remove o BOM</w:t>
      </w:r>
      <w:r>
        <w:rPr/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(nome_arquivo, </w:t>
      </w:r>
      <w:r>
        <w:rPr>
          <w:rStyle w:val="StringTok"/>
        </w:rPr>
        <w:t>'r'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'utf-8'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rPr/>
        <w:br/>
      </w:r>
      <w:r>
        <w:rPr>
          <w:rStyle w:val="NormalTok"/>
        </w:rPr>
        <w:t xml:space="preserve">    texto_lido_com_bom </w:t>
      </w:r>
      <w:r>
        <w:rPr>
          <w:rStyle w:val="OperatorTok"/>
        </w:rPr>
        <w:t>=</w:t>
      </w:r>
      <w:r>
        <w:rPr>
          <w:rStyle w:val="NormalTok"/>
        </w:rPr>
        <w:t xml:space="preserve"> f.read()</w:t>
      </w:r>
      <w:r>
        <w:rPr/>
        <w:br/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f"Texto lido (com BOM no início): </w:t>
      </w:r>
      <w:r>
        <w:rPr>
          <w:rStyle w:val="SpecialCharTok"/>
        </w:rPr>
        <w:t>{</w:t>
      </w:r>
      <w:r>
        <w:rPr>
          <w:rStyle w:val="BuiltInTok"/>
        </w:rPr>
        <w:t>repr</w:t>
      </w:r>
      <w:r>
        <w:rPr>
          <w:rStyle w:val="NormalTok"/>
        </w:rPr>
        <w:t>(texto_lido_com_bom)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 Passo 3: Tokenizar o texto lido</w:t>
      </w:r>
      <w:r>
        <w:rPr/>
        <w:br/>
      </w:r>
      <w:r>
        <w:rPr>
          <w:rStyle w:val="NormalTok"/>
        </w:rPr>
        <w:t xml:space="preserve">tokens_incorretos </w:t>
      </w:r>
      <w:r>
        <w:rPr>
          <w:rStyle w:val="OperatorTok"/>
        </w:rPr>
        <w:t>=</w:t>
      </w:r>
      <w:r>
        <w:rPr>
          <w:rStyle w:val="NormalTok"/>
        </w:rPr>
        <w:t xml:space="preserve"> nltk.word_tokenize(texto_lido_com_bom)</w:t>
      </w:r>
      <w:r>
        <w:rPr/>
        <w:br/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Resultado da tokenização com NLTK (incorreto):"</w:t>
      </w:r>
      <w:r>
        <w:rPr>
          <w:rStyle w:val="NormalTok"/>
        </w:rPr>
        <w:t>)</w:t>
      </w:r>
      <w:r>
        <w:rPr/>
        <w:br/>
      </w:r>
      <w:r>
        <w:rPr>
          <w:rStyle w:val="BuiltInTok"/>
        </w:rPr>
        <w:t>print</w:t>
      </w:r>
      <w:r>
        <w:rPr>
          <w:rStyle w:val="NormalTok"/>
        </w:rPr>
        <w:t>(tokens_incorretos)</w:t>
      </w:r>
      <w:r>
        <w:rPr/>
        <w:br/>
        <w:br/>
      </w:r>
      <w:r>
        <w:rPr>
          <w:rStyle w:val="CommentTok"/>
        </w:rPr>
        <w:t># Limpar o arquivo criado</w:t>
      </w:r>
      <w:r>
        <w:rPr/>
        <w:br/>
      </w:r>
      <w:r>
        <w:rPr>
          <w:rStyle w:val="ControlFlowTok"/>
        </w:rPr>
        <w:t>if</w:t>
      </w:r>
      <w:r>
        <w:rPr>
          <w:rStyle w:val="NormalTok"/>
        </w:rPr>
        <w:t xml:space="preserve"> os.path.exists(nome_arquivo):</w:t>
      </w:r>
      <w:r>
        <w:rPr/>
        <w:br/>
      </w:r>
      <w:r>
        <w:rPr>
          <w:rStyle w:val="NormalTok"/>
        </w:rPr>
        <w:t xml:space="preserve">    os.remove(nome_arquivo)</w:t>
      </w:r>
    </w:p>
    <w:p>
      <w:pPr>
        <w:pStyle w:val="FirstParagraph"/>
        <w:rPr/>
      </w:pPr>
      <w:r>
        <w:rPr>
          <w:b/>
          <w:bCs/>
        </w:rPr>
        <w:t>Saída Esperada do Código:</w:t>
      </w:r>
    </w:p>
    <w:p>
      <w:pPr>
        <w:pStyle w:val="BlockText"/>
        <w:rPr/>
      </w:pPr>
      <w:r>
        <w:rPr>
          <w:b/>
          <w:bCs/>
        </w:rPr>
        <w:t>Atenção:</w:t>
      </w:r>
      <w:r>
        <w:rPr/>
        <w:t xml:space="preserve"> Insira abaixo um print de tela da sua IDE ou terminal mostrando o código e a sua respectiva saída incorreta.</w:t>
      </w:r>
    </w:p>
    <w:p>
      <w:pPr>
        <w:pStyle w:val="BlockText"/>
        <w:rPr/>
      </w:pPr>
      <w:r>
        <w:rPr>
          <w:i/>
          <w:iCs/>
        </w:rPr>
        <w:t>Substitua esta imagem e o link pelo seu próprio print de tela.</w:t>
      </w:r>
    </w:p>
    <w:p>
      <w:pPr>
        <w:pStyle w:val="SourceCode"/>
        <w:rPr/>
      </w:pPr>
      <w:r>
        <w:rPr>
          <w:rStyle w:val="VerbatimChar"/>
        </w:rPr>
        <w:t>Texto lido (com BOM no início): '\ufeffmüsli pöök rääk'</w:t>
      </w:r>
      <w:r>
        <w:rPr/>
        <w:br/>
        <w:br/>
      </w:r>
      <w:r>
        <w:rPr>
          <w:rStyle w:val="VerbatimChar"/>
        </w:rPr>
        <w:t>Resultado da tokenização com NLTK (incorreto):</w:t>
      </w:r>
      <w:r>
        <w:rPr/>
        <w:br/>
      </w:r>
      <w:r>
        <w:rPr>
          <w:rStyle w:val="VerbatimChar"/>
        </w:rPr>
        <w:t>['\ufeffmüsli', 'pöök', 'rääk']</w:t>
      </w:r>
    </w:p>
    <w:p>
      <w:pPr>
        <w:pStyle w:val="FirstParagraph"/>
        <w:rPr/>
      </w:pPr>
      <w:r>
        <w:rPr>
          <w:b/>
          <w:bCs/>
        </w:rPr>
        <w:t>Análise da Saída Incorreta:</w:t>
      </w:r>
      <w:r>
        <w:rPr/>
        <w:t xml:space="preserve"> A saída </w:t>
      </w:r>
      <w:r>
        <w:rPr>
          <w:rStyle w:val="VerbatimChar"/>
        </w:rPr>
        <w:t>['\ufeffmüsli', 'pöök', 'rääk']</w:t>
      </w:r>
      <w:r>
        <w:rPr/>
        <w:t xml:space="preserve"> demonstra claramente a falha. O primeiro token, “müsli”, está prefixado com o caractere BOM </w:t>
      </w:r>
      <w:r>
        <w:rPr>
          <w:rStyle w:val="VerbatimChar"/>
        </w:rPr>
        <w:t>\ufeff</w:t>
      </w:r>
      <w:r>
        <w:rPr/>
        <w:t xml:space="preserve">. Isso ocorre porque a leitura padrão do arquivo com </w:t>
      </w:r>
      <w:r>
        <w:rPr>
          <w:rStyle w:val="VerbatimChar"/>
        </w:rPr>
        <w:t>encoding='utf-8'</w:t>
      </w:r>
      <w:r>
        <w:rPr/>
        <w:t xml:space="preserve"> não lidou com o BOM introduzido pela escrita com </w:t>
      </w:r>
      <w:r>
        <w:rPr>
          <w:rStyle w:val="VerbatimChar"/>
        </w:rPr>
        <w:t>encoding='utf-8-sig'</w:t>
      </w:r>
      <w:r>
        <w:rPr/>
        <w:t>.</w:t>
      </w:r>
    </w:p>
    <w:p>
      <w:pPr>
        <w:pStyle w:val="Normal"/>
        <w:rPr/>
      </w:pPr>
      <w:bookmarkStart w:id="10" w:name="análise-do-problema"/>
      <w:bookmarkStart w:id="11" w:name="reprodução-do-erro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0"/>
      <w:bookmarkEnd w:id="11"/>
    </w:p>
    <w:p>
      <w:pPr>
        <w:pStyle w:val="Heading2"/>
        <w:rPr/>
      </w:pPr>
      <w:bookmarkStart w:id="12" w:name="aplicação-da-solução-proposta"/>
      <w:r>
        <w:rPr/>
        <w:t>3. Aplicação da Solução Proposta</w:t>
      </w:r>
    </w:p>
    <w:p>
      <w:pPr>
        <w:pStyle w:val="FirstParagraph"/>
        <w:rPr/>
      </w:pPr>
      <w:r>
        <w:rPr/>
        <w:t xml:space="preserve">A solução eficaz para este problema é utilizar a função </w:t>
      </w:r>
      <w:r>
        <w:rPr>
          <w:rStyle w:val="VerbatimChar"/>
        </w:rPr>
        <w:t>codecs.open()</w:t>
      </w:r>
      <w:r>
        <w:rPr/>
        <w:t xml:space="preserve"> do módulo </w:t>
      </w:r>
      <w:r>
        <w:rPr>
          <w:rStyle w:val="VerbatimChar"/>
        </w:rPr>
        <w:t>codecs</w:t>
      </w:r>
      <w:r>
        <w:rPr/>
        <w:t xml:space="preserve"> com a especificação de encoding </w:t>
      </w:r>
      <w:r>
        <w:rPr>
          <w:rStyle w:val="VerbatimChar"/>
        </w:rPr>
        <w:t>'utf-8-sig'</w:t>
      </w:r>
      <w:r>
        <w:rPr/>
        <w:t xml:space="preserve"> ao ler o arquivo. Esta combinação garante que o BOM seja corretamente identificado e consumido (removido) durante o processo de leitura, antes que o texto seja passado para o tokenizador.</w:t>
      </w:r>
    </w:p>
    <w:p>
      <w:pPr>
        <w:pStyle w:val="BodyText"/>
        <w:rPr/>
      </w:pPr>
      <w:r>
        <w:rPr>
          <w:b/>
          <w:bCs/>
        </w:rPr>
        <w:t>Código (</w:t>
      </w:r>
      <w:r>
        <w:rPr>
          <w:rStyle w:val="VerbatimChar"/>
          <w:b/>
          <w:bCs/>
        </w:rPr>
        <w:t>solucao.py</w:t>
      </w:r>
      <w:r>
        <w:rPr>
          <w:b/>
          <w:bCs/>
        </w:rPr>
        <w:t>):</w:t>
      </w:r>
    </w:p>
    <w:p>
      <w:pPr>
        <w:pStyle w:val="SourceCode"/>
        <w:rPr/>
      </w:pPr>
      <w:r>
        <w:rPr>
          <w:rStyle w:val="ImportTok"/>
        </w:rPr>
        <w:t>import</w:t>
      </w:r>
      <w:r>
        <w:rPr>
          <w:rStyle w:val="NormalTok"/>
        </w:rPr>
        <w:t xml:space="preserve"> nltk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codecs </w:t>
      </w:r>
      <w:r>
        <w:rPr>
          <w:rStyle w:val="CommentTok"/>
        </w:rPr>
        <w:t># Importar o módulo codecs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os</w:t>
      </w:r>
      <w:r>
        <w:rPr/>
        <w:br/>
        <w:br/>
      </w:r>
      <w:r>
        <w:rPr>
          <w:rStyle w:val="CommentTok"/>
        </w:rPr>
        <w:t># Texto de exemplo com caracteres Unicode</w:t>
      </w:r>
      <w:r>
        <w:rPr/>
        <w:br/>
      </w:r>
      <w:r>
        <w:rPr>
          <w:rStyle w:val="NormalTok"/>
        </w:rPr>
        <w:t xml:space="preserve">texto_original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"müsli pöök rääk"</w:t>
      </w:r>
      <w:r>
        <w:rPr/>
        <w:br/>
      </w:r>
      <w:r>
        <w:rPr>
          <w:rStyle w:val="NormalTok"/>
        </w:rPr>
        <w:t xml:space="preserve">nome_arquivo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'text_bom_solucao.txt'</w:t>
      </w:r>
      <w:r>
        <w:rPr/>
        <w:br/>
        <w:br/>
      </w:r>
      <w:r>
        <w:rPr>
          <w:rStyle w:val="CommentTok"/>
        </w:rPr>
        <w:t># Passo 1: Salvar o texto em um arquivo com encoding 'utf-8-sig' (que adiciona BOM)</w:t>
      </w:r>
      <w:r>
        <w:rPr/>
        <w:br/>
      </w:r>
      <w:r>
        <w:rPr>
          <w:rStyle w:val="CommentTok"/>
        </w:rPr>
        <w:t># (Mesmo procedimento de escrita que causou o problema)</w:t>
      </w:r>
      <w:r>
        <w:rPr/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(nome_arquivo, </w:t>
      </w:r>
      <w:r>
        <w:rPr>
          <w:rStyle w:val="StringTok"/>
        </w:rPr>
        <w:t>'w'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'utf-8-sig'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rPr/>
        <w:br/>
      </w:r>
      <w:r>
        <w:rPr>
          <w:rStyle w:val="NormalTok"/>
        </w:rPr>
        <w:t xml:space="preserve">    f.write(texto_original)</w:t>
      </w:r>
      <w:r>
        <w:rPr/>
        <w:br/>
        <w:br/>
      </w:r>
      <w:r>
        <w:rPr>
          <w:rStyle w:val="CommentTok"/>
        </w:rPr>
        <w:t># Passo 2: Ler o texto do arquivo usando codecs.open() com 'utf-8-sig'</w:t>
      </w:r>
      <w:r>
        <w:rPr/>
        <w:br/>
      </w:r>
      <w:r>
        <w:rPr>
          <w:rStyle w:val="CommentTok"/>
        </w:rPr>
        <w:t># Esta forma de leitura lida corretamente com o BOM</w:t>
      </w:r>
      <w:r>
        <w:rPr/>
        <w:br/>
      </w:r>
      <w:r>
        <w:rPr>
          <w:rStyle w:val="ControlFlowTok"/>
        </w:rPr>
        <w:t>with</w:t>
      </w:r>
      <w:r>
        <w:rPr>
          <w:rStyle w:val="NormalTok"/>
        </w:rPr>
        <w:t xml:space="preserve"> codecs.</w:t>
      </w:r>
      <w:r>
        <w:rPr>
          <w:rStyle w:val="BuiltInTok"/>
        </w:rPr>
        <w:t>open</w:t>
      </w:r>
      <w:r>
        <w:rPr>
          <w:rStyle w:val="NormalTok"/>
        </w:rPr>
        <w:t xml:space="preserve">(nome_arquivo, </w:t>
      </w:r>
      <w:r>
        <w:rPr>
          <w:rStyle w:val="StringTok"/>
        </w:rPr>
        <w:t>'r'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'utf-8-sig'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rPr/>
        <w:br/>
      </w:r>
      <w:r>
        <w:rPr>
          <w:rStyle w:val="NormalTok"/>
        </w:rPr>
        <w:t xml:space="preserve">    texto_lido_corretamente </w:t>
      </w:r>
      <w:r>
        <w:rPr>
          <w:rStyle w:val="OperatorTok"/>
        </w:rPr>
        <w:t>=</w:t>
      </w:r>
      <w:r>
        <w:rPr>
          <w:rStyle w:val="NormalTok"/>
        </w:rPr>
        <w:t xml:space="preserve"> f.read()</w:t>
      </w:r>
      <w:r>
        <w:rPr/>
        <w:br/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f"Texto lido (sem BOM no início): </w:t>
      </w:r>
      <w:r>
        <w:rPr>
          <w:rStyle w:val="SpecialCharTok"/>
        </w:rPr>
        <w:t>{</w:t>
      </w:r>
      <w:r>
        <w:rPr>
          <w:rStyle w:val="BuiltInTok"/>
        </w:rPr>
        <w:t>repr</w:t>
      </w:r>
      <w:r>
        <w:rPr>
          <w:rStyle w:val="NormalTok"/>
        </w:rPr>
        <w:t>(texto_lido_corretamente)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 Passo 3: Tokenizar o texto lido corretamente</w:t>
      </w:r>
      <w:r>
        <w:rPr/>
        <w:br/>
      </w:r>
      <w:r>
        <w:rPr>
          <w:rStyle w:val="NormalTok"/>
        </w:rPr>
        <w:t xml:space="preserve">tokens_corretos </w:t>
      </w:r>
      <w:r>
        <w:rPr>
          <w:rStyle w:val="OperatorTok"/>
        </w:rPr>
        <w:t>=</w:t>
      </w:r>
      <w:r>
        <w:rPr>
          <w:rStyle w:val="NormalTok"/>
        </w:rPr>
        <w:t xml:space="preserve"> nltk.word_tokenize(texto_lido_corretamente)</w:t>
      </w:r>
      <w:r>
        <w:rPr/>
        <w:br/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Resultado da tokenização com NLTK (correto):"</w:t>
      </w:r>
      <w:r>
        <w:rPr>
          <w:rStyle w:val="NormalTok"/>
        </w:rPr>
        <w:t>)</w:t>
      </w:r>
      <w:r>
        <w:rPr/>
        <w:br/>
      </w:r>
      <w:r>
        <w:rPr>
          <w:rStyle w:val="BuiltInTok"/>
        </w:rPr>
        <w:t>print</w:t>
      </w:r>
      <w:r>
        <w:rPr>
          <w:rStyle w:val="NormalTok"/>
        </w:rPr>
        <w:t>(tokens_corretos)</w:t>
      </w:r>
      <w:r>
        <w:rPr/>
        <w:br/>
        <w:br/>
      </w:r>
      <w:r>
        <w:rPr>
          <w:rStyle w:val="CommentTok"/>
        </w:rPr>
        <w:t># Limpar o arquivo criado</w:t>
      </w:r>
      <w:r>
        <w:rPr/>
        <w:br/>
      </w:r>
      <w:r>
        <w:rPr>
          <w:rStyle w:val="ControlFlowTok"/>
        </w:rPr>
        <w:t>if</w:t>
      </w:r>
      <w:r>
        <w:rPr>
          <w:rStyle w:val="NormalTok"/>
        </w:rPr>
        <w:t xml:space="preserve"> os.path.exists(nome_arquivo):</w:t>
      </w:r>
      <w:r>
        <w:rPr/>
        <w:br/>
      </w:r>
      <w:r>
        <w:rPr>
          <w:rStyle w:val="NormalTok"/>
        </w:rPr>
        <w:t xml:space="preserve">    os.remove(nome_arquivo)</w:t>
      </w:r>
    </w:p>
    <w:p>
      <w:pPr>
        <w:pStyle w:val="FirstParagraph"/>
        <w:rPr/>
      </w:pPr>
      <w:r>
        <w:rPr>
          <w:b/>
          <w:bCs/>
        </w:rPr>
        <w:t>Saída Esperada do Código Corrigido:</w:t>
      </w:r>
    </w:p>
    <w:p>
      <w:pPr>
        <w:pStyle w:val="BlockText"/>
        <w:rPr/>
      </w:pPr>
      <w:r>
        <w:rPr>
          <w:b/>
          <w:bCs/>
        </w:rPr>
        <w:t>Atenção:</w:t>
      </w:r>
      <w:r>
        <w:rPr/>
        <w:t xml:space="preserve"> Insira abaixo um print de tela da sua IDE ou terminal mostrando o código da solução e sua respectiva saída correta.</w:t>
      </w:r>
    </w:p>
    <w:p>
      <w:pPr>
        <w:pStyle w:val="BlockText"/>
        <w:rPr/>
      </w:pPr>
      <w:r>
        <w:rPr>
          <w:i/>
          <w:iCs/>
        </w:rPr>
        <w:t>Substitua esta imagem e o link pelo seu próprio print de tela.</w:t>
      </w:r>
    </w:p>
    <w:p>
      <w:pPr>
        <w:pStyle w:val="SourceCode"/>
        <w:rPr/>
      </w:pPr>
      <w:r>
        <w:rPr>
          <w:rStyle w:val="VerbatimChar"/>
        </w:rPr>
        <w:t>Texto lido (sem BOM no início): 'müsli pöök rääk'</w:t>
      </w:r>
      <w:r>
        <w:rPr/>
        <w:br/>
        <w:br/>
      </w:r>
      <w:r>
        <w:rPr>
          <w:rStyle w:val="VerbatimChar"/>
        </w:rPr>
        <w:t>Resultado da tokenização com NLTK (correto):</w:t>
      </w:r>
      <w:r>
        <w:rPr/>
        <w:br/>
      </w:r>
      <w:r>
        <w:rPr>
          <w:rStyle w:val="VerbatimChar"/>
        </w:rPr>
        <w:t>['müsli', 'pöök', 'rääk']</w:t>
      </w:r>
    </w:p>
    <w:p>
      <w:pPr>
        <w:pStyle w:val="FirstParagraph"/>
        <w:rPr/>
      </w:pPr>
      <w:r>
        <w:rPr>
          <w:b/>
          <w:bCs/>
        </w:rPr>
        <w:t>Análise da Saída Correta:</w:t>
      </w:r>
      <w:r>
        <w:rPr/>
        <w:t xml:space="preserve"> A saída agora é </w:t>
      </w:r>
      <w:r>
        <w:rPr>
          <w:rStyle w:val="VerbatimChar"/>
        </w:rPr>
        <w:t>['müsli', 'pöök', 'rääk']</w:t>
      </w:r>
      <w:r>
        <w:rPr/>
        <w:t xml:space="preserve">. O primeiro token está correto, sem o prefixo BOM. Isso demonstra que ler o arquivo utilizando </w:t>
      </w:r>
      <w:r>
        <w:rPr>
          <w:rStyle w:val="VerbatimChar"/>
        </w:rPr>
        <w:t>codecs.open(..., encoding='utf-8-sig')</w:t>
      </w:r>
      <w:r>
        <w:rPr/>
        <w:t xml:space="preserve"> resolve o problema de forma limpa e eficiente, fornecendo ao tokenizador um texto limpo.</w:t>
      </w:r>
    </w:p>
    <w:p>
      <w:pPr>
        <w:pStyle w:val="Normal"/>
        <w:rPr/>
      </w:pPr>
      <w:bookmarkStart w:id="13" w:name="aplicação-da-solução-proposta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3"/>
    </w:p>
    <w:p>
      <w:pPr>
        <w:pStyle w:val="Heading2"/>
        <w:rPr/>
      </w:pPr>
      <w:bookmarkStart w:id="14" w:name="análise-da-solução"/>
      <w:r>
        <w:rPr/>
        <w:t>4. Análise da Solução</w:t>
      </w:r>
    </w:p>
    <w:p>
      <w:pPr>
        <w:pStyle w:val="FirstParagraph"/>
        <w:rPr/>
      </w:pPr>
      <w:r>
        <w:rPr/>
        <w:t xml:space="preserve">A solução que utiliza </w:t>
      </w:r>
      <w:r>
        <w:rPr>
          <w:rStyle w:val="VerbatimChar"/>
        </w:rPr>
        <w:t>codecs.open()</w:t>
      </w:r>
      <w:r>
        <w:rPr/>
        <w:t xml:space="preserve"> com </w:t>
      </w:r>
      <w:r>
        <w:rPr>
          <w:rStyle w:val="VerbatimChar"/>
        </w:rPr>
        <w:t>encoding='utf-8-sig'</w:t>
      </w:r>
      <w:r>
        <w:rPr/>
        <w:t xml:space="preserve"> é a mais apropriada para este cenário específico por diversos motivos:</w:t>
      </w:r>
    </w:p>
    <w:p>
      <w:pPr>
        <w:pStyle w:val="Normal"/>
        <w:numPr>
          <w:ilvl w:val="0"/>
          <w:numId w:val="20"/>
        </w:numPr>
        <w:rPr/>
      </w:pPr>
      <w:r>
        <w:rPr>
          <w:b/>
          <w:bCs/>
        </w:rPr>
        <w:t>Tratamento Específico do BOM:</w:t>
      </w:r>
      <w:r>
        <w:rPr/>
        <w:t xml:space="preserve"> A codificação </w:t>
      </w:r>
      <w:r>
        <w:rPr>
          <w:rStyle w:val="VerbatimChar"/>
        </w:rPr>
        <w:t>'utf-8-sig'</w:t>
      </w:r>
      <w:r>
        <w:rPr/>
        <w:t xml:space="preserve"> é projetada para, na leitura, identificar e remover o BOM UTF-8. Na escrita, ela adiciona o BOM. Usá-la na leitura de arquivos que podem ter sido escritos com ela é a forma canônica de lidar com o BOM.</w:t>
      </w:r>
    </w:p>
    <w:p>
      <w:pPr>
        <w:pStyle w:val="Normal"/>
        <w:numPr>
          <w:ilvl w:val="0"/>
          <w:numId w:val="21"/>
        </w:numPr>
        <w:rPr/>
      </w:pPr>
      <w:r>
        <w:rPr>
          <w:b/>
          <w:bCs/>
        </w:rPr>
        <w:t>Simplicidade e Clareza:</w:t>
      </w:r>
      <w:r>
        <w:rPr/>
        <w:t xml:space="preserve"> A solução é direta e não requer manipulação manual da string para remover o BOM (por exemplo, </w:t>
      </w:r>
      <w:r>
        <w:rPr>
          <w:rStyle w:val="VerbatimChar"/>
        </w:rPr>
        <w:t>text.lstrip('\ufeff')</w:t>
      </w:r>
      <w:r>
        <w:rPr/>
        <w:t>). Isso torna o código mais legível e menos propenso a erros.</w:t>
      </w:r>
    </w:p>
    <w:p>
      <w:pPr>
        <w:pStyle w:val="Normal"/>
        <w:numPr>
          <w:ilvl w:val="0"/>
          <w:numId w:val="22"/>
        </w:numPr>
        <w:rPr/>
      </w:pPr>
      <w:r>
        <w:rPr>
          <w:b/>
          <w:bCs/>
        </w:rPr>
        <w:t>Robustez:</w:t>
      </w:r>
      <w:r>
        <w:rPr/>
        <w:t xml:space="preserve"> Confiar no módulo </w:t>
      </w:r>
      <w:r>
        <w:rPr>
          <w:rStyle w:val="VerbatimChar"/>
        </w:rPr>
        <w:t>codecs</w:t>
      </w:r>
      <w:r>
        <w:rPr/>
        <w:t xml:space="preserve"> para lidar com as nuances das codificações é geralmente mais robusto do que implementar lógicas de detecção ou remoção de BOM manualmente.</w:t>
      </w:r>
    </w:p>
    <w:p>
      <w:pPr>
        <w:pStyle w:val="FirstParagraph"/>
        <w:rPr/>
      </w:pPr>
      <w:r>
        <w:rPr/>
        <w:t>Outras abordagens poderiam ser consideradas, mas são menos ideais:</w:t>
      </w:r>
    </w:p>
    <w:p>
      <w:pPr>
        <w:pStyle w:val="Compact"/>
        <w:numPr>
          <w:ilvl w:val="0"/>
          <w:numId w:val="23"/>
        </w:numPr>
        <w:rPr/>
      </w:pPr>
      <w:r>
        <w:rPr>
          <w:b/>
          <w:bCs/>
        </w:rPr>
        <w:t>Alternativa 1: Remoção Manual do BOM</w:t>
      </w:r>
    </w:p>
    <w:p>
      <w:pPr>
        <w:pStyle w:val="Compact"/>
        <w:numPr>
          <w:ilvl w:val="1"/>
          <w:numId w:val="24"/>
        </w:numPr>
        <w:rPr/>
      </w:pPr>
      <w:r>
        <w:rPr>
          <w:i/>
          <w:iCs/>
        </w:rPr>
        <w:t>Sugestão:</w:t>
      </w:r>
      <w:r>
        <w:rPr/>
        <w:t xml:space="preserve"> Ler o arquivo com </w:t>
      </w:r>
      <w:r>
        <w:rPr>
          <w:rStyle w:val="VerbatimChar"/>
        </w:rPr>
        <w:t>open(..., encoding='utf-8')</w:t>
      </w:r>
      <w:r>
        <w:rPr/>
        <w:t xml:space="preserve"> e, se o BOM estiver presente, removê-lo da string: </w:t>
      </w:r>
      <w:r>
        <w:rPr>
          <w:rStyle w:val="VerbatimChar"/>
        </w:rPr>
        <w:t>if texto.startswith('\ufeff'): texto = texto[1:]</w:t>
      </w:r>
      <w:r>
        <w:rPr/>
        <w:t>.</w:t>
      </w:r>
    </w:p>
    <w:p>
      <w:pPr>
        <w:pStyle w:val="Compact"/>
        <w:numPr>
          <w:ilvl w:val="1"/>
          <w:numId w:val="25"/>
        </w:numPr>
        <w:rPr/>
      </w:pPr>
      <w:r>
        <w:rPr>
          <w:i/>
          <w:iCs/>
        </w:rPr>
        <w:t>Motivo da Inferioridade:</w:t>
      </w:r>
      <w:r>
        <w:rPr/>
        <w:t xml:space="preserve"> Embora funcional, adiciona lógica extra ao código. A solução com </w:t>
      </w:r>
      <w:r>
        <w:rPr>
          <w:rStyle w:val="VerbatimChar"/>
        </w:rPr>
        <w:t>codecs.open()</w:t>
      </w:r>
      <w:r>
        <w:rPr/>
        <w:t xml:space="preserve"> é mais idiomática para este problema específico de codificação. Além disso, a detecção manual pode ser falha se outras variantes de BOM ou problemas de codificação estiverem presentes.</w:t>
      </w:r>
    </w:p>
    <w:p>
      <w:pPr>
        <w:pStyle w:val="Compact"/>
        <w:numPr>
          <w:ilvl w:val="0"/>
          <w:numId w:val="26"/>
        </w:numPr>
        <w:rPr/>
      </w:pPr>
      <w:r>
        <w:rPr>
          <w:b/>
          <w:bCs/>
        </w:rPr>
        <w:t>Alternativa 2: Sempre Salvar sem BOM</w:t>
      </w:r>
    </w:p>
    <w:p>
      <w:pPr>
        <w:pStyle w:val="Compact"/>
        <w:numPr>
          <w:ilvl w:val="1"/>
          <w:numId w:val="27"/>
        </w:numPr>
        <w:rPr/>
      </w:pPr>
      <w:r>
        <w:rPr>
          <w:i/>
          <w:iCs/>
        </w:rPr>
        <w:t>Sugestão:</w:t>
      </w:r>
      <w:r>
        <w:rPr/>
        <w:t xml:space="preserve"> Garantir que todos os arquivos sejam salvos com </w:t>
      </w:r>
      <w:r>
        <w:rPr>
          <w:rStyle w:val="VerbatimChar"/>
        </w:rPr>
        <w:t>encoding='utf-8'</w:t>
      </w:r>
      <w:r>
        <w:rPr/>
        <w:t xml:space="preserve"> (que não adiciona BOM) em vez de </w:t>
      </w:r>
      <w:r>
        <w:rPr>
          <w:rStyle w:val="VerbatimChar"/>
        </w:rPr>
        <w:t>utf-8-sig</w:t>
      </w:r>
      <w:r>
        <w:rPr/>
        <w:t>.</w:t>
      </w:r>
    </w:p>
    <w:p>
      <w:pPr>
        <w:pStyle w:val="Compact"/>
        <w:numPr>
          <w:ilvl w:val="1"/>
          <w:numId w:val="28"/>
        </w:numPr>
        <w:rPr/>
      </w:pPr>
      <w:r>
        <w:rPr>
          <w:i/>
          <w:iCs/>
        </w:rPr>
        <w:t>Motivo da Inferioridade (como solução única):</w:t>
      </w:r>
      <w:r>
        <w:rPr/>
        <w:t xml:space="preserve"> Nem sempre se tem controle sobre como os arquivos de entrada foram gerados. Uma solução robusta de leitura deve ser capaz de lidar com arquivos que </w:t>
      </w:r>
      <w:r>
        <w:rPr>
          <w:i/>
          <w:iCs/>
        </w:rPr>
        <w:t>possam</w:t>
      </w:r>
      <w:r>
        <w:rPr/>
        <w:t xml:space="preserve"> conter um BOM. No entanto, padronizar a escrita para </w:t>
      </w:r>
      <w:r>
        <w:rPr>
          <w:rStyle w:val="VerbatimChar"/>
        </w:rPr>
        <w:t>utf-8</w:t>
      </w:r>
      <w:r>
        <w:rPr/>
        <w:t xml:space="preserve"> (sem BOM) é uma boa prática quando possível.</w:t>
      </w:r>
    </w:p>
    <w:p>
      <w:pPr>
        <w:pStyle w:val="FirstParagraph"/>
        <w:rPr/>
      </w:pPr>
      <w:r>
        <w:rPr/>
        <w:t xml:space="preserve">A solução com </w:t>
      </w:r>
      <w:r>
        <w:rPr>
          <w:rStyle w:val="VerbatimChar"/>
        </w:rPr>
        <w:t>codecs.open(..., encoding='utf-8-sig')</w:t>
      </w:r>
      <w:r>
        <w:rPr/>
        <w:t xml:space="preserve"> é, portanto, ideal por ser </w:t>
      </w:r>
      <w:r>
        <w:rPr>
          <w:b/>
          <w:bCs/>
        </w:rPr>
        <w:t>específica para o problema, limpa, robusta e alinhada com as práticas padrão de manipulação de codificação em Python.</w:t>
      </w:r>
    </w:p>
    <w:p>
      <w:pPr>
        <w:pStyle w:val="Normal"/>
        <w:rPr/>
      </w:pPr>
      <w:bookmarkStart w:id="15" w:name="análise-da-solução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5"/>
    </w:p>
    <w:p>
      <w:pPr>
        <w:pStyle w:val="Heading2"/>
        <w:rPr/>
      </w:pPr>
      <w:bookmarkStart w:id="16" w:name="conclusão"/>
      <w:r>
        <w:rPr/>
        <w:t>5. Conclusão</w:t>
      </w:r>
    </w:p>
    <w:p>
      <w:pPr>
        <w:pStyle w:val="FirstParagraph"/>
        <w:rPr/>
      </w:pPr>
      <w:r>
        <w:rPr/>
        <w:t xml:space="preserve">Este trabalho demonstrou na prática um desafio relacionado à manipulação de arquivos e codificações de caracteres no Processamento de Linguagem Natural: a presença indesejada do Byte Order Mark (BOM) afetando a tokenização. Através da análise de um cenário de leitura de arquivo, foi possível identificar o problema com </w:t>
      </w:r>
      <w:r>
        <w:rPr>
          <w:rStyle w:val="VerbatimChar"/>
        </w:rPr>
        <w:t>nltk.word_tokenize</w:t>
      </w:r>
      <w:r>
        <w:rPr/>
        <w:t xml:space="preserve">, reproduzir o erro e aplicar uma solução eficaz usando </w:t>
      </w:r>
      <w:r>
        <w:rPr>
          <w:rStyle w:val="VerbatimChar"/>
        </w:rPr>
        <w:t>codecs.open()</w:t>
      </w:r>
      <w:r>
        <w:rPr/>
        <w:t>.</w:t>
      </w:r>
    </w:p>
    <w:p>
      <w:pPr>
        <w:pStyle w:val="BodyText"/>
        <w:rPr/>
      </w:pPr>
      <w:r>
        <w:rPr/>
        <w:t xml:space="preserve">O principal aprendizado é a importância de compreender como diferentes codificações (como </w:t>
      </w:r>
      <w:r>
        <w:rPr>
          <w:rStyle w:val="VerbatimChar"/>
        </w:rPr>
        <w:t>utf-8</w:t>
      </w:r>
      <w:r>
        <w:rPr/>
        <w:t xml:space="preserve"> vs. </w:t>
      </w:r>
      <w:r>
        <w:rPr>
          <w:rStyle w:val="VerbatimChar"/>
        </w:rPr>
        <w:t>utf-8-sig</w:t>
      </w:r>
      <w:r>
        <w:rPr/>
        <w:t xml:space="preserve">) afetam o conteúdo dos arquivos e como utilizar as ferramentas corretas, como o módulo </w:t>
      </w:r>
      <w:r>
        <w:rPr>
          <w:rStyle w:val="VerbatimChar"/>
        </w:rPr>
        <w:t>codecs</w:t>
      </w:r>
      <w:r>
        <w:rPr/>
        <w:t>, para ler dados textuais de forma confiável. A solução adotada não apenas resolveu o problema técnico, mas também representa uma boa prática para lidar com variações de codificação de forma robusta, garantindo que os dados de entrada para as ferramentas de PLN estejam limpos e corretos.</w:t>
      </w:r>
    </w:p>
    <w:p>
      <w:pPr>
        <w:pStyle w:val="Normal"/>
        <w:rPr/>
      </w:pPr>
      <w:bookmarkStart w:id="17" w:name="conclusão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7"/>
    </w:p>
    <w:p>
      <w:pPr>
        <w:pStyle w:val="Heading2"/>
        <w:rPr/>
      </w:pPr>
      <w:bookmarkStart w:id="18" w:name="referências"/>
      <w:r>
        <w:rPr/>
        <w:t>6. Referências</w:t>
      </w:r>
    </w:p>
    <w:p>
      <w:pPr>
        <w:pStyle w:val="Compact"/>
        <w:numPr>
          <w:ilvl w:val="0"/>
          <w:numId w:val="29"/>
        </w:numPr>
        <w:rPr/>
      </w:pPr>
      <w:r>
        <w:rPr/>
        <w:t xml:space="preserve">Python Software Foundation. </w:t>
      </w:r>
      <w:r>
        <w:rPr>
          <w:i/>
          <w:iCs/>
        </w:rPr>
        <w:t>codecs — Codec registry and base classes</w:t>
      </w:r>
      <w:r>
        <w:rPr/>
        <w:t xml:space="preserve">. Documentação Oficial do Python 3. Disponível em: </w:t>
      </w:r>
      <w:hyperlink r:id="rId2">
        <w:r>
          <w:rPr>
            <w:rStyle w:val="Hyperlink"/>
          </w:rPr>
          <w:t>https://docs.python.org/3/library/codecs.html</w:t>
        </w:r>
      </w:hyperlink>
      <w:r>
        <w:rPr/>
        <w:t>.</w:t>
      </w:r>
    </w:p>
    <w:p>
      <w:pPr>
        <w:pStyle w:val="Compact"/>
        <w:numPr>
          <w:ilvl w:val="0"/>
          <w:numId w:val="30"/>
        </w:numPr>
        <w:rPr/>
      </w:pPr>
      <w:r>
        <w:rPr/>
        <w:t xml:space="preserve">NLTK Project. </w:t>
      </w:r>
      <w:r>
        <w:rPr>
          <w:i/>
          <w:iCs/>
        </w:rPr>
        <w:t>NLTK 3.8.1 documentation</w:t>
      </w:r>
      <w:r>
        <w:rPr/>
        <w:t xml:space="preserve">. Disponível em: </w:t>
      </w:r>
      <w:hyperlink r:id="rId3">
        <w:r>
          <w:rPr>
            <w:rStyle w:val="Hyperlink"/>
          </w:rPr>
          <w:t>https://www.nltk.org/</w:t>
        </w:r>
      </w:hyperlink>
      <w:r>
        <w:rPr/>
        <w:t>.</w:t>
      </w:r>
    </w:p>
    <w:p>
      <w:pPr>
        <w:pStyle w:val="Compact"/>
        <w:numPr>
          <w:ilvl w:val="0"/>
          <w:numId w:val="31"/>
        </w:numPr>
        <w:spacing w:before="36" w:after="36"/>
        <w:rPr/>
      </w:pPr>
      <w:r>
        <w:rPr/>
        <w:t xml:space="preserve">Wikipedia. </w:t>
      </w:r>
      <w:r>
        <w:rPr>
          <w:i/>
          <w:iCs/>
        </w:rPr>
        <w:t>Byte Order Mark (BOM)</w:t>
      </w:r>
      <w:r>
        <w:rPr/>
        <w:t>. Disponível</w:t>
      </w:r>
      <w:bookmarkEnd w:id="0"/>
      <w:bookmarkEnd w:id="18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onsolas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start"/>
      <w:pPr>
        <w:tabs>
          <w:tab w:val="num" w:pos="0"/>
        </w:tabs>
        <w:ind w:star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start"/>
      <w:pPr>
        <w:tabs>
          <w:tab w:val="num" w:pos="0"/>
        </w:tabs>
        <w:ind w:star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start"/>
      <w:pPr>
        <w:tabs>
          <w:tab w:val="num" w:pos="0"/>
        </w:tabs>
        <w:ind w:star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start"/>
      <w:pPr>
        <w:tabs>
          <w:tab w:val="num" w:pos="0"/>
        </w:tabs>
        <w:ind w:star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start"/>
      <w:pPr>
        <w:tabs>
          <w:tab w:val="num" w:pos="0"/>
        </w:tabs>
        <w:ind w:star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start"/>
      <w:pPr>
        <w:tabs>
          <w:tab w:val="num" w:pos="0"/>
        </w:tabs>
        <w:ind w:star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start"/>
      <w:pPr>
        <w:tabs>
          <w:tab w:val="num" w:pos="0"/>
        </w:tabs>
        <w:ind w:star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start"/>
      <w:pPr>
        <w:tabs>
          <w:tab w:val="num" w:pos="0"/>
        </w:tabs>
        <w:ind w:star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start"/>
      <w:pPr>
        <w:tabs>
          <w:tab w:val="num" w:pos="0"/>
        </w:tabs>
        <w:ind w:star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start"/>
      <w:pPr>
        <w:tabs>
          <w:tab w:val="num" w:pos="0"/>
        </w:tabs>
        <w:ind w:star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start"/>
      <w:pPr>
        <w:tabs>
          <w:tab w:val="num" w:pos="0"/>
        </w:tabs>
        <w:ind w:star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start"/>
      <w:pPr>
        <w:tabs>
          <w:tab w:val="num" w:pos="0"/>
        </w:tabs>
        <w:ind w:star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start"/>
      <w:pPr>
        <w:tabs>
          <w:tab w:val="num" w:pos="0"/>
        </w:tabs>
        <w:ind w:star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start"/>
      <w:pPr>
        <w:tabs>
          <w:tab w:val="num" w:pos="0"/>
        </w:tabs>
        <w:ind w:star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start"/>
      <w:pPr>
        <w:tabs>
          <w:tab w:val="num" w:pos="0"/>
        </w:tabs>
        <w:ind w:star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648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720" w:hanging="480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440" w:hanging="48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2160" w:hanging="4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48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3600" w:hanging="48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4320" w:hanging="4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48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5760" w:hanging="48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6480" w:hanging="480"/>
      </w:pPr>
      <w:rPr/>
    </w:lvl>
  </w:abstractNum>
  <w:abstractNum w:abstractNumId="5">
    <w:lvl w:ilvl="0">
      <w:numFmt w:val="bullet"/>
      <w:lvlText w:val=""/>
      <w:lvlJc w:val="start"/>
      <w:pPr>
        <w:tabs>
          <w:tab w:val="num" w:pos="0"/>
        </w:tabs>
        <w:ind w:star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start"/>
      <w:pPr>
        <w:tabs>
          <w:tab w:val="num" w:pos="0"/>
        </w:tabs>
        <w:ind w:star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start"/>
      <w:pPr>
        <w:tabs>
          <w:tab w:val="num" w:pos="0"/>
        </w:tabs>
        <w:ind w:star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start"/>
      <w:pPr>
        <w:tabs>
          <w:tab w:val="num" w:pos="0"/>
        </w:tabs>
        <w:ind w:star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start"/>
      <w:pPr>
        <w:tabs>
          <w:tab w:val="num" w:pos="0"/>
        </w:tabs>
        <w:ind w:star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start"/>
      <w:pPr>
        <w:tabs>
          <w:tab w:val="num" w:pos="0"/>
        </w:tabs>
        <w:ind w:star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start"/>
      <w:pPr>
        <w:tabs>
          <w:tab w:val="num" w:pos="0"/>
        </w:tabs>
        <w:ind w:star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start"/>
      <w:pPr>
        <w:tabs>
          <w:tab w:val="num" w:pos="0"/>
        </w:tabs>
        <w:ind w:star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start"/>
      <w:pPr>
        <w:tabs>
          <w:tab w:val="num" w:pos="0"/>
        </w:tabs>
        <w:ind w:star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start"/>
      <w:pPr>
        <w:tabs>
          <w:tab w:val="num" w:pos="0"/>
        </w:tabs>
        <w:ind w:star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start"/>
      <w:pPr>
        <w:tabs>
          <w:tab w:val="num" w:pos="0"/>
        </w:tabs>
        <w:ind w:star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start"/>
      <w:pPr>
        <w:tabs>
          <w:tab w:val="num" w:pos="0"/>
        </w:tabs>
        <w:ind w:star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start"/>
      <w:pPr>
        <w:tabs>
          <w:tab w:val="num" w:pos="0"/>
        </w:tabs>
        <w:ind w:star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start"/>
      <w:pPr>
        <w:tabs>
          <w:tab w:val="num" w:pos="0"/>
        </w:tabs>
        <w:ind w:star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start"/>
      <w:pPr>
        <w:tabs>
          <w:tab w:val="num" w:pos="0"/>
        </w:tabs>
        <w:ind w:star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start"/>
      <w:pPr>
        <w:tabs>
          <w:tab w:val="num" w:pos="0"/>
        </w:tabs>
        <w:ind w:star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start"/>
      <w:pPr>
        <w:tabs>
          <w:tab w:val="num" w:pos="0"/>
        </w:tabs>
        <w:ind w:star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start"/>
      <w:pPr>
        <w:tabs>
          <w:tab w:val="num" w:pos="0"/>
        </w:tabs>
        <w:ind w:star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start"/>
      <w:pPr>
        <w:tabs>
          <w:tab w:val="num" w:pos="0"/>
        </w:tabs>
        <w:ind w:star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start"/>
      <w:pPr>
        <w:tabs>
          <w:tab w:val="num" w:pos="0"/>
        </w:tabs>
        <w:ind w:star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start"/>
      <w:pPr>
        <w:tabs>
          <w:tab w:val="num" w:pos="0"/>
        </w:tabs>
        <w:ind w:star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start"/>
      <w:pPr>
        <w:tabs>
          <w:tab w:val="num" w:pos="0"/>
        </w:tabs>
        <w:ind w:star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start"/>
      <w:pPr>
        <w:tabs>
          <w:tab w:val="num" w:pos="0"/>
        </w:tabs>
        <w:ind w:star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start"/>
      <w:pPr>
        <w:tabs>
          <w:tab w:val="num" w:pos="0"/>
        </w:tabs>
        <w:ind w:star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start"/>
      <w:pPr>
        <w:tabs>
          <w:tab w:val="num" w:pos="0"/>
        </w:tabs>
        <w:ind w:star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6480" w:hanging="480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4"/>
    <w:lvlOverride w:ilvl="0">
      <w:startOverride w:val="1"/>
    </w:lvlOverride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star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Caracteresdenotaderodap">
    <w:name w:val="Caracteres de nota de rodapé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start="480" w:end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python.org/3/library/codecs.html" TargetMode="External"/><Relationship Id="rId3" Type="http://schemas.openxmlformats.org/officeDocument/2006/relationships/hyperlink" Target="https://www.nltk.org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LibreOffice/7.6.7.2$Windows_X86_64 LibreOffice_project/dd47e4b30cb7dab30588d6c79c651f218165e3c5</Application>
  <AppVersion>15.0000</AppVersion>
  <Pages>6</Pages>
  <Words>1429</Words>
  <Characters>8189</Characters>
  <CharactersWithSpaces>9563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2025-06-17T02:29:49Z</dcterms:created>
  <dc:creator/>
  <dc:description/>
  <dc:language>pt-BR</dc:language>
  <cp:lastModifiedBy/>
  <dcterms:modified xsi:type="dcterms:W3CDTF">2025-06-16T23:40:26Z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