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6E9F5" w14:textId="68FBFFA8" w:rsidR="00FD0D3F" w:rsidRDefault="00FD0D3F" w:rsidP="00B0233E">
      <w:pPr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B0233E">
        <w:rPr>
          <w:rFonts w:ascii="Arial" w:hAnsi="Arial" w:cs="Arial"/>
          <w:b/>
          <w:bCs/>
          <w:sz w:val="40"/>
          <w:szCs w:val="40"/>
        </w:rPr>
        <w:t>Tarefa Site – (TIA Portal V20)</w:t>
      </w:r>
    </w:p>
    <w:p w14:paraId="25F1393B" w14:textId="77777777" w:rsidR="00B0233E" w:rsidRDefault="00B0233E" w:rsidP="00B0233E">
      <w:pPr>
        <w:pBdr>
          <w:bottom w:val="single" w:sz="6" w:space="1" w:color="auto"/>
        </w:pBdr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7E1C62" w14:textId="77777777" w:rsidR="00FD0D3F" w:rsidRPr="00B0233E" w:rsidRDefault="00FD0D3F" w:rsidP="00B0233E">
      <w:pPr>
        <w:spacing w:after="0" w:line="240" w:lineRule="auto"/>
        <w:rPr>
          <w:rFonts w:ascii="Arial" w:hAnsi="Arial" w:cs="Arial"/>
        </w:rPr>
      </w:pPr>
    </w:p>
    <w:p w14:paraId="4BA3E03C" w14:textId="268BD0C3" w:rsidR="00FD0D3F" w:rsidRPr="00B0233E" w:rsidRDefault="00FD0D3F" w:rsidP="00B0233E">
      <w:pPr>
        <w:spacing w:after="0" w:line="240" w:lineRule="auto"/>
        <w:jc w:val="both"/>
        <w:rPr>
          <w:rFonts w:ascii="Arial" w:hAnsi="Arial" w:cs="Arial"/>
          <w:b/>
          <w:bCs/>
          <w:i/>
          <w:iCs/>
          <w:u w:val="single"/>
        </w:rPr>
      </w:pPr>
      <w:r w:rsidRPr="00B0233E">
        <w:rPr>
          <w:rFonts w:ascii="Arial" w:hAnsi="Arial" w:cs="Arial"/>
          <w:b/>
          <w:bCs/>
          <w:i/>
          <w:iCs/>
          <w:u w:val="single"/>
        </w:rPr>
        <w:t xml:space="preserve">Explicar (+ Prints do programa Ladder): </w:t>
      </w:r>
    </w:p>
    <w:p w14:paraId="5F083D37" w14:textId="77777777" w:rsidR="00FD0D3F" w:rsidRPr="00B0233E" w:rsidRDefault="00FD0D3F" w:rsidP="00B0233E">
      <w:pPr>
        <w:spacing w:after="0" w:line="240" w:lineRule="auto"/>
        <w:jc w:val="both"/>
        <w:rPr>
          <w:rFonts w:ascii="Arial" w:hAnsi="Arial" w:cs="Arial"/>
          <w:b/>
          <w:bCs/>
          <w:i/>
          <w:iCs/>
          <w:u w:val="single"/>
        </w:rPr>
      </w:pPr>
    </w:p>
    <w:p w14:paraId="685E7ED1" w14:textId="47E0213C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Contato NA em Ladder</w:t>
      </w:r>
      <w:r w:rsidRPr="00B0233E">
        <w:rPr>
          <w:rFonts w:ascii="Arial" w:hAnsi="Arial" w:cs="Arial"/>
          <w:b/>
          <w:bCs/>
          <w:u w:val="single"/>
        </w:rPr>
        <w:t>:</w:t>
      </w:r>
      <w:r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O Contato NA (Normalmente Aberto) — ou NO (</w:t>
      </w:r>
      <w:proofErr w:type="spellStart"/>
      <w:r w:rsidR="00B0233E" w:rsidRPr="00B0233E">
        <w:rPr>
          <w:rFonts w:ascii="Arial" w:hAnsi="Arial" w:cs="Arial"/>
        </w:rPr>
        <w:t>Normally</w:t>
      </w:r>
      <w:proofErr w:type="spellEnd"/>
      <w:r w:rsidR="00B0233E" w:rsidRPr="00B0233E">
        <w:rPr>
          <w:rFonts w:ascii="Arial" w:hAnsi="Arial" w:cs="Arial"/>
        </w:rPr>
        <w:t xml:space="preserve"> Open) — funciona como um interruptor onde, enquanto em repouso (Desativado - 0) impede a passagem de corrente; e ao ser acionado (Ativado) ele fecha o contato, permitindo assim a passagem da corrente. Sendo que para voltar a seu estado de repouso (Desativado - 0), o sinal de acionamento deve ser removido.</w:t>
      </w:r>
    </w:p>
    <w:p w14:paraId="43A2F1C6" w14:textId="77777777" w:rsidR="00FD0D3F" w:rsidRPr="00B0233E" w:rsidRDefault="00FD0D3F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</w:p>
    <w:p w14:paraId="68DE341D" w14:textId="188724E5" w:rsidR="00FD0D3F" w:rsidRPr="00B0233E" w:rsidRDefault="00B0233E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</w:rPr>
        <w:t xml:space="preserve">Seu respectivo símbolo é:   </w:t>
      </w:r>
      <w:proofErr w:type="gramStart"/>
      <w:r w:rsidRPr="00B0233E">
        <w:rPr>
          <w:rFonts w:ascii="Arial" w:hAnsi="Arial" w:cs="Arial"/>
        </w:rPr>
        <w:t>|  |</w:t>
      </w:r>
      <w:proofErr w:type="gramEnd"/>
      <w:r w:rsidR="00FD0D3F" w:rsidRPr="00B0233E">
        <w:rPr>
          <w:rFonts w:ascii="Arial" w:hAnsi="Arial" w:cs="Arial"/>
        </w:rPr>
        <w:t xml:space="preserve"> </w:t>
      </w:r>
    </w:p>
    <w:p w14:paraId="0144E993" w14:textId="77777777" w:rsidR="00FD0D3F" w:rsidRPr="00B0233E" w:rsidRDefault="00FD0D3F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21F2051D" w14:textId="77777777" w:rsidR="00FD0D3F" w:rsidRPr="00B0233E" w:rsidRDefault="00FD0D3F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</w:p>
    <w:p w14:paraId="42E32744" w14:textId="331EAA49" w:rsidR="007B3A9B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Contato NF em Ladder</w:t>
      </w:r>
      <w:r w:rsidRPr="00B0233E">
        <w:rPr>
          <w:rFonts w:ascii="Arial" w:hAnsi="Arial" w:cs="Arial"/>
        </w:rPr>
        <w:t xml:space="preserve">: </w:t>
      </w:r>
      <w:r w:rsidR="00B0233E" w:rsidRPr="00B0233E">
        <w:rPr>
          <w:rFonts w:ascii="Arial" w:hAnsi="Arial" w:cs="Arial"/>
        </w:rPr>
        <w:t>O Contato NF (Normalmente Fechado) — ou NC (</w:t>
      </w:r>
      <w:proofErr w:type="spellStart"/>
      <w:r w:rsidR="00B0233E" w:rsidRPr="00B0233E">
        <w:rPr>
          <w:rFonts w:ascii="Arial" w:hAnsi="Arial" w:cs="Arial"/>
        </w:rPr>
        <w:t>Normally</w:t>
      </w:r>
      <w:proofErr w:type="spellEnd"/>
      <w:r w:rsidR="00B0233E" w:rsidRPr="00B0233E">
        <w:rPr>
          <w:rFonts w:ascii="Arial" w:hAnsi="Arial" w:cs="Arial"/>
        </w:rPr>
        <w:t xml:space="preserve"> Close) — é o oposto do Contato NA, pois funciona como um interruptor onde, enquanto em repouso (Desativado - 0) permite a passagem de corrente; e ao ser acionado (Ativado) ele abre o contato, impedindo assim a passagem da corrente. Sendo que para voltar a seu estado de repouso (Desativado - 0), o sinal de acionamento deve ser removido.</w:t>
      </w:r>
      <w:r w:rsidRPr="00B0233E">
        <w:rPr>
          <w:rFonts w:ascii="Arial" w:hAnsi="Arial" w:cs="Arial"/>
        </w:rPr>
        <w:t xml:space="preserve"> </w:t>
      </w:r>
    </w:p>
    <w:p w14:paraId="2C410847" w14:textId="77777777" w:rsidR="007B3A9B" w:rsidRPr="00B0233E" w:rsidRDefault="007B3A9B" w:rsidP="00B0233E">
      <w:pPr>
        <w:pStyle w:val="PargrafodaLista"/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</w:p>
    <w:p w14:paraId="2F821FF7" w14:textId="0012DD6F" w:rsidR="00FD0D3F" w:rsidRPr="00B0233E" w:rsidRDefault="00B0233E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</w:rPr>
        <w:t>Seu respectivo símbolo é:   | / |</w:t>
      </w:r>
    </w:p>
    <w:p w14:paraId="5394CD2A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4D1C599E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</w:rPr>
      </w:pPr>
    </w:p>
    <w:p w14:paraId="2E1121FF" w14:textId="0AD22AB6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 xml:space="preserve">TON (Timer </w:t>
      </w:r>
      <w:proofErr w:type="spellStart"/>
      <w:r w:rsidRPr="00B0233E">
        <w:rPr>
          <w:rFonts w:ascii="Arial" w:hAnsi="Arial" w:cs="Arial"/>
          <w:b/>
          <w:bCs/>
          <w:u w:val="single"/>
        </w:rPr>
        <w:t>On</w:t>
      </w:r>
      <w:proofErr w:type="spellEnd"/>
      <w:r w:rsidRPr="00B0233E">
        <w:rPr>
          <w:rFonts w:ascii="Arial" w:hAnsi="Arial" w:cs="Arial"/>
          <w:b/>
          <w:bCs/>
          <w:u w:val="single"/>
        </w:rPr>
        <w:t xml:space="preserve"> Delay - Atraso na Energização)</w:t>
      </w:r>
      <w:r w:rsidR="007B3A9B" w:rsidRPr="00B0233E">
        <w:rPr>
          <w:rFonts w:ascii="Arial" w:hAnsi="Arial" w:cs="Arial"/>
          <w:b/>
          <w:bCs/>
          <w:u w:val="single"/>
        </w:rPr>
        <w:t>:</w:t>
      </w:r>
      <w:r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É um temporizador utilizado para esperar um número definido de segundos, milissegundos, etc... após ser energizado para permitir a passagem de energia após o Contato NA ser acionado ou NF ser mantido em seu estado.</w:t>
      </w:r>
    </w:p>
    <w:p w14:paraId="405993B7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2FDB4EED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</w:rPr>
      </w:pPr>
    </w:p>
    <w:p w14:paraId="6251F040" w14:textId="79F07B40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TOF (Timer Off Delay - Atraso na Desenergização)</w:t>
      </w:r>
      <w:r w:rsidR="007B3A9B" w:rsidRPr="00B0233E">
        <w:rPr>
          <w:rFonts w:ascii="Arial" w:hAnsi="Arial" w:cs="Arial"/>
        </w:rPr>
        <w:t>:</w:t>
      </w:r>
      <w:r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É o oposto do TON, pois é um temporizador utilizado para esperar um número definido de segundos, milissegundos, etc... após ser desenergizado para impedir a passagem de energia após o Contato NA ser desativado ou NF ser acionado.</w:t>
      </w:r>
    </w:p>
    <w:p w14:paraId="667EAACF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60DB802F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</w:rPr>
      </w:pPr>
    </w:p>
    <w:p w14:paraId="14702F26" w14:textId="0420C871" w:rsidR="007B3A9B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Bobina Set em Ladder</w:t>
      </w:r>
      <w:r w:rsidR="007B3A9B" w:rsidRPr="00B0233E">
        <w:rPr>
          <w:rFonts w:ascii="Arial" w:hAnsi="Arial" w:cs="Arial"/>
          <w:b/>
          <w:bCs/>
          <w:u w:val="single"/>
        </w:rPr>
        <w:t>:</w:t>
      </w:r>
      <w:r w:rsidR="007B3A9B"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 xml:space="preserve">É uma instrução de saída que, ao receber um pulso lógico ativo, ativa seu endereço e o mantém retido ("travado" em 1). Mesmo que o contato de entrada volte para o estado de repouso, a bobina permanece ligada até receber um comando de Reset. </w:t>
      </w:r>
    </w:p>
    <w:p w14:paraId="1F3DE948" w14:textId="77777777" w:rsidR="007B3A9B" w:rsidRPr="00B0233E" w:rsidRDefault="007B3A9B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</w:p>
    <w:p w14:paraId="299A9FFB" w14:textId="20FE909E" w:rsidR="00FD0D3F" w:rsidRPr="00B0233E" w:rsidRDefault="00B0233E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</w:rPr>
        <w:t xml:space="preserve">Seu respectivo símbolo é: </w:t>
      </w:r>
      <w:proofErr w:type="gramStart"/>
      <w:r w:rsidRPr="00B0233E">
        <w:rPr>
          <w:rFonts w:ascii="Arial" w:hAnsi="Arial" w:cs="Arial"/>
        </w:rPr>
        <w:t>-( S )-</w:t>
      </w:r>
      <w:proofErr w:type="gramEnd"/>
    </w:p>
    <w:p w14:paraId="6841317F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3EB0478A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</w:rPr>
      </w:pPr>
    </w:p>
    <w:p w14:paraId="4F891DF1" w14:textId="41B17FF6" w:rsidR="007B3A9B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Bobina Reset em Ladder</w:t>
      </w:r>
      <w:r w:rsidR="007B3A9B" w:rsidRPr="00B0233E">
        <w:rPr>
          <w:rFonts w:ascii="Arial" w:hAnsi="Arial" w:cs="Arial"/>
          <w:b/>
          <w:bCs/>
          <w:u w:val="single"/>
        </w:rPr>
        <w:t>:</w:t>
      </w:r>
      <w:r w:rsidR="007B3A9B"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É a instrução utilizada em conjunto com a Bobina Set. Ao ser acionada, ela quebra a retenção da memória e força o endereço de volta ao seu estado de repouso (Desativado - 0).</w:t>
      </w:r>
      <w:r w:rsidR="007B3A9B" w:rsidRPr="00B0233E">
        <w:rPr>
          <w:rFonts w:ascii="Arial" w:hAnsi="Arial" w:cs="Arial"/>
        </w:rPr>
        <w:t xml:space="preserve"> </w:t>
      </w:r>
    </w:p>
    <w:p w14:paraId="133B3000" w14:textId="77777777" w:rsidR="007B3A9B" w:rsidRPr="00B0233E" w:rsidRDefault="007B3A9B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</w:p>
    <w:p w14:paraId="2ADB0D20" w14:textId="7C52A7CD" w:rsidR="00FD0D3F" w:rsidRPr="00B0233E" w:rsidRDefault="00B0233E" w:rsidP="00B0233E">
      <w:pPr>
        <w:pStyle w:val="PargrafodaLista"/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</w:rPr>
        <w:t xml:space="preserve">Seu respectivo símbolo é:  </w:t>
      </w:r>
      <w:proofErr w:type="gramStart"/>
      <w:r w:rsidRPr="00B0233E">
        <w:rPr>
          <w:rFonts w:ascii="Arial" w:hAnsi="Arial" w:cs="Arial"/>
        </w:rPr>
        <w:t>-( R )-</w:t>
      </w:r>
      <w:proofErr w:type="gramEnd"/>
    </w:p>
    <w:p w14:paraId="6D988C98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73DE340A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</w:rPr>
      </w:pPr>
    </w:p>
    <w:p w14:paraId="1F4E5BE8" w14:textId="2B7DEBD1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Endereçamentos de Entrada (I0.0, I1.0, etc...)</w:t>
      </w:r>
      <w:r w:rsidR="007B3A9B" w:rsidRPr="00B0233E">
        <w:rPr>
          <w:rFonts w:ascii="Arial" w:hAnsi="Arial" w:cs="Arial"/>
          <w:b/>
          <w:bCs/>
          <w:u w:val="single"/>
        </w:rPr>
        <w:t>:</w:t>
      </w:r>
      <w:r w:rsidR="007B3A9B"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Representam as entradas físicas (Inputs) do CLP mapeadas dentro do programa Ladder. São os endereços que recebem os sinais elétricos diretos de botões e sensores externos quando acionados em campo.</w:t>
      </w:r>
    </w:p>
    <w:p w14:paraId="72C8C6A6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4A2AADD7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</w:p>
    <w:p w14:paraId="5C5BB467" w14:textId="696677EA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Endereçamentos de Saída (Q0.0, Q1.0, etc...)</w:t>
      </w:r>
      <w:r w:rsidR="007B3A9B" w:rsidRPr="00B0233E">
        <w:rPr>
          <w:rFonts w:ascii="Arial" w:hAnsi="Arial" w:cs="Arial"/>
          <w:b/>
          <w:bCs/>
          <w:u w:val="single"/>
        </w:rPr>
        <w:t>:</w:t>
      </w:r>
      <w:r w:rsidR="007B3A9B"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Representam as saídas físicas (Outputs) do CLP no programa Ladder. São as instruções responsáveis por comandar os atuadores reais conectados ao CLP, tais como motores, lâmpadas e contatores.</w:t>
      </w:r>
    </w:p>
    <w:p w14:paraId="4B4BD109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</w:p>
    <w:p w14:paraId="4800693A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</w:p>
    <w:p w14:paraId="2CB57C07" w14:textId="64A7D5DE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  <w:b/>
          <w:bCs/>
          <w:u w:val="single"/>
        </w:rPr>
        <w:t>Endereçamentos de Memória (M10.0, M11.0, etc...)</w:t>
      </w:r>
      <w:r w:rsidR="007B3A9B" w:rsidRPr="00B0233E">
        <w:rPr>
          <w:rFonts w:ascii="Arial" w:hAnsi="Arial" w:cs="Arial"/>
          <w:b/>
          <w:bCs/>
          <w:u w:val="single"/>
        </w:rPr>
        <w:t>:</w:t>
      </w:r>
      <w:r w:rsidR="007B3A9B" w:rsidRPr="00B0233E">
        <w:rPr>
          <w:rFonts w:ascii="Arial" w:hAnsi="Arial" w:cs="Arial"/>
        </w:rPr>
        <w:t xml:space="preserve"> </w:t>
      </w:r>
      <w:r w:rsidR="00B0233E" w:rsidRPr="00B0233E">
        <w:rPr>
          <w:rFonts w:ascii="Arial" w:hAnsi="Arial" w:cs="Arial"/>
        </w:rPr>
        <w:t>São bits de memória interna conhecidos como marcadores virtuais dentro da lógica Ladder. Funcionam como contatos ou bobinas internas para armazenar estados e ajudar no sequenciamento do código, sem necessitar de uma saída física direta.</w:t>
      </w:r>
    </w:p>
    <w:p w14:paraId="4384AFE2" w14:textId="77777777" w:rsidR="007B3A9B" w:rsidRPr="00B0233E" w:rsidRDefault="007B3A9B" w:rsidP="00B0233E">
      <w:pPr>
        <w:pBdr>
          <w:bottom w:val="single" w:sz="6" w:space="1" w:color="auto"/>
        </w:pBdr>
        <w:spacing w:after="0" w:line="240" w:lineRule="auto"/>
        <w:jc w:val="both"/>
        <w:rPr>
          <w:rFonts w:ascii="Arial" w:hAnsi="Arial" w:cs="Arial"/>
        </w:rPr>
      </w:pPr>
    </w:p>
    <w:p w14:paraId="6D224B90" w14:textId="77777777" w:rsidR="007B3A9B" w:rsidRPr="00B0233E" w:rsidRDefault="007B3A9B" w:rsidP="00B0233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</w:p>
    <w:p w14:paraId="4963DFF3" w14:textId="77777777" w:rsidR="00FD0D3F" w:rsidRPr="00B0233E" w:rsidRDefault="00FD0D3F" w:rsidP="00B0233E">
      <w:pPr>
        <w:pStyle w:val="PargrafodaLista"/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  <w:r w:rsidRPr="00B0233E">
        <w:rPr>
          <w:rFonts w:ascii="Arial" w:hAnsi="Arial" w:cs="Arial"/>
          <w:b/>
          <w:bCs/>
          <w:u w:val="single"/>
        </w:rPr>
        <w:t xml:space="preserve">Passo-a-Passo da: </w:t>
      </w:r>
    </w:p>
    <w:p w14:paraId="0D8BA081" w14:textId="77777777" w:rsidR="007B3A9B" w:rsidRPr="00B0233E" w:rsidRDefault="007B3A9B" w:rsidP="00B0233E">
      <w:pPr>
        <w:pStyle w:val="PargrafodaLista"/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</w:p>
    <w:p w14:paraId="17934B17" w14:textId="77777777" w:rsidR="00FD0D3F" w:rsidRPr="00B0233E" w:rsidRDefault="00FD0D3F" w:rsidP="00B0233E">
      <w:pPr>
        <w:pStyle w:val="PargrafodaLista"/>
        <w:numPr>
          <w:ilvl w:val="0"/>
          <w:numId w:val="14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</w:rPr>
        <w:t xml:space="preserve">Configuração do CLP </w:t>
      </w:r>
    </w:p>
    <w:p w14:paraId="08B474B8" w14:textId="77777777" w:rsidR="00FD0D3F" w:rsidRPr="00B0233E" w:rsidRDefault="00FD0D3F" w:rsidP="00B0233E">
      <w:pPr>
        <w:pStyle w:val="PargrafodaLista"/>
        <w:numPr>
          <w:ilvl w:val="0"/>
          <w:numId w:val="14"/>
        </w:numPr>
        <w:spacing w:after="0" w:line="240" w:lineRule="auto"/>
        <w:jc w:val="both"/>
        <w:rPr>
          <w:rFonts w:ascii="Arial" w:hAnsi="Arial" w:cs="Arial"/>
        </w:rPr>
      </w:pPr>
      <w:r w:rsidRPr="00B0233E">
        <w:rPr>
          <w:rFonts w:ascii="Arial" w:hAnsi="Arial" w:cs="Arial"/>
        </w:rPr>
        <w:t xml:space="preserve">Geração do programa </w:t>
      </w:r>
    </w:p>
    <w:p w14:paraId="5E069DC5" w14:textId="77777777" w:rsidR="00D27680" w:rsidRPr="00B0233E" w:rsidRDefault="00D27680" w:rsidP="00B0233E">
      <w:pPr>
        <w:spacing w:after="0" w:line="240" w:lineRule="auto"/>
        <w:jc w:val="both"/>
        <w:rPr>
          <w:rFonts w:ascii="Arial" w:hAnsi="Arial" w:cs="Arial"/>
        </w:rPr>
      </w:pPr>
    </w:p>
    <w:sectPr w:rsidR="00D27680" w:rsidRPr="00B0233E" w:rsidSect="00615CC2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D6F5B99"/>
    <w:multiLevelType w:val="hybridMultilevel"/>
    <w:tmpl w:val="7B90E7C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F02A6A"/>
    <w:multiLevelType w:val="hybridMultilevel"/>
    <w:tmpl w:val="6DEA2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BE4712"/>
    <w:multiLevelType w:val="hybridMultilevel"/>
    <w:tmpl w:val="8D9412C0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FE1EC1"/>
    <w:multiLevelType w:val="hybridMultilevel"/>
    <w:tmpl w:val="38F0A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5D29D7"/>
    <w:multiLevelType w:val="hybridMultilevel"/>
    <w:tmpl w:val="A6E66014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64F714EE"/>
    <w:multiLevelType w:val="hybridMultilevel"/>
    <w:tmpl w:val="A4DE88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882"/>
    <w:multiLevelType w:val="hybridMultilevel"/>
    <w:tmpl w:val="19345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1352593">
    <w:abstractNumId w:val="0"/>
  </w:num>
  <w:num w:numId="2" w16cid:durableId="909273425">
    <w:abstractNumId w:val="1"/>
  </w:num>
  <w:num w:numId="3" w16cid:durableId="407918976">
    <w:abstractNumId w:val="2"/>
  </w:num>
  <w:num w:numId="4" w16cid:durableId="1238326738">
    <w:abstractNumId w:val="3"/>
  </w:num>
  <w:num w:numId="5" w16cid:durableId="2125493231">
    <w:abstractNumId w:val="4"/>
  </w:num>
  <w:num w:numId="6" w16cid:durableId="2072270493">
    <w:abstractNumId w:val="5"/>
  </w:num>
  <w:num w:numId="7" w16cid:durableId="55008134">
    <w:abstractNumId w:val="6"/>
  </w:num>
  <w:num w:numId="8" w16cid:durableId="619803343">
    <w:abstractNumId w:val="9"/>
  </w:num>
  <w:num w:numId="9" w16cid:durableId="329144721">
    <w:abstractNumId w:val="11"/>
  </w:num>
  <w:num w:numId="10" w16cid:durableId="1982424696">
    <w:abstractNumId w:val="12"/>
  </w:num>
  <w:num w:numId="11" w16cid:durableId="394746854">
    <w:abstractNumId w:val="10"/>
  </w:num>
  <w:num w:numId="12" w16cid:durableId="429470692">
    <w:abstractNumId w:val="13"/>
  </w:num>
  <w:num w:numId="13" w16cid:durableId="1045761055">
    <w:abstractNumId w:val="8"/>
  </w:num>
  <w:num w:numId="14" w16cid:durableId="18738791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CC2"/>
    <w:rsid w:val="00351DA9"/>
    <w:rsid w:val="0049654B"/>
    <w:rsid w:val="00615CC2"/>
    <w:rsid w:val="007B3A9B"/>
    <w:rsid w:val="009208D2"/>
    <w:rsid w:val="00923ABB"/>
    <w:rsid w:val="00B0233E"/>
    <w:rsid w:val="00D218FB"/>
    <w:rsid w:val="00D27680"/>
    <w:rsid w:val="00E25D76"/>
    <w:rsid w:val="00F851E2"/>
    <w:rsid w:val="00FD0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481B9"/>
  <w15:chartTrackingRefBased/>
  <w15:docId w15:val="{9BEF1415-5FFA-41D8-B994-8A4503D7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15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15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15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15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15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15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15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15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15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15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15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15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15C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15CC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15C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15C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15C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15C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15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1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15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15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15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15C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15C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15CC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15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15CC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15C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447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FURTADO MACHADO</dc:creator>
  <cp:keywords/>
  <dc:description/>
  <cp:lastModifiedBy>ADM</cp:lastModifiedBy>
  <cp:revision>7</cp:revision>
  <dcterms:created xsi:type="dcterms:W3CDTF">2026-06-22T17:47:00Z</dcterms:created>
  <dcterms:modified xsi:type="dcterms:W3CDTF">2026-07-07T23:36:00Z</dcterms:modified>
</cp:coreProperties>
</file>