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Documentação trabalho individual</w:t>
      </w:r>
    </w:p>
    <w:p w:rsidR="00000000" w:rsidDel="00000000" w:rsidP="00000000" w:rsidRDefault="00000000" w:rsidRPr="00000000" w14:paraId="00000002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Flutterflow : </w:t>
      </w:r>
    </w:p>
    <w:p w:rsidR="00000000" w:rsidDel="00000000" w:rsidP="00000000" w:rsidRDefault="00000000" w:rsidRPr="00000000" w14:paraId="00000003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Tela de login: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226962" cy="7110413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6962" cy="7110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2400300" cy="447675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Construí está tela</w:t>
      </w:r>
      <w:r w:rsidDel="00000000" w:rsidR="00000000" w:rsidRPr="00000000">
        <w:rPr>
          <w:sz w:val="26"/>
          <w:szCs w:val="26"/>
          <w:rtl w:val="0"/>
        </w:rPr>
        <w:t xml:space="preserve"> usando uma coluna, eu defini o fundo vermelho usando a cor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#bd0000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que serviu para criar um contraste.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Título “AmCars”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No título coloquei</w:t>
      </w:r>
      <w:r w:rsidDel="00000000" w:rsidR="00000000" w:rsidRPr="00000000">
        <w:rPr>
          <w:sz w:val="26"/>
          <w:szCs w:val="26"/>
          <w:rtl w:val="0"/>
        </w:rPr>
        <w:t xml:space="preserve"> com um widget Text no topo da tela, dentro de uma Column. Usei a cor branca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6"/>
          <w:szCs w:val="26"/>
          <w:rtl w:val="0"/>
        </w:rPr>
        <w:t xml:space="preserve">#FFFFFF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 um tamanho maior de fonte para chamar mais atenção.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Formulário de Login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Logo abaixo do título, adicionei uma Column tendo varios campos a serem preenchidos dentro de um container branco. Dentro dela coloquei Texts e TextFields, mantendo espaçamento entre eles para melhorar a leitura deles.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primeiro Text é de  “Email”, depois vem o TextField configurado para orientar  o usuário a digitar o email.</w:t>
        <w:br w:type="textWrapping"/>
        <w:t xml:space="preserve"> Abaixo fiz o mesmo esquema para o campo de CPF, com o Text “CPF” e o TextField correspondente.</w:t>
        <w:br w:type="textWrapping"/>
        <w:t xml:space="preserve"> Repiti a estrutura para a senha, incluindo o Text “Senha” e o TextField que o corresponde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Logo abaixo dos campos, adicionei um Text simples com a frase “Sem conta? cadastre-se”, configurado para navegação. Quando toca nele, ele manda o usuário para a tela de cadastro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Botão Entrar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Coloquei o botão usando um widget Button dentro da mesma Column. Defini cor do fundo branca e texto preto. Também ajustei o padding e o arredondamento da borda.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Imagem Inferior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No final da coluna coloquei uma imagem ilustrativa de carros. Ela serve para complementar e deixar a tela mais bonita.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Tela de Cadastro 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</w:rPr>
        <w:drawing>
          <wp:inline distB="114300" distT="114300" distL="114300" distR="114300">
            <wp:extent cx="3547955" cy="7151929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7955" cy="7151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sz w:val="36"/>
          <w:szCs w:val="36"/>
        </w:rPr>
        <w:drawing>
          <wp:inline distB="114300" distT="114300" distL="114300" distR="114300">
            <wp:extent cx="2077488" cy="4344746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7488" cy="4344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Construí esta tela usando uma coluna, eu defini o fundo vermelho usando a cor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#bd0000</w:t>
      </w:r>
      <w:r w:rsidDel="00000000" w:rsidR="00000000" w:rsidRPr="00000000">
        <w:rPr>
          <w:sz w:val="26"/>
          <w:szCs w:val="26"/>
          <w:rtl w:val="0"/>
        </w:rPr>
        <w:t xml:space="preserve">, mantendo o mesmo contraste da primeira tela.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dettw6ffi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 “AmCars”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título coloquei um widget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Text</w:t>
      </w:r>
      <w:r w:rsidDel="00000000" w:rsidR="00000000" w:rsidRPr="00000000">
        <w:rPr>
          <w:sz w:val="26"/>
          <w:szCs w:val="26"/>
          <w:rtl w:val="0"/>
        </w:rPr>
        <w:t xml:space="preserve"> no topo da tela, dentro de uma Column, exatamente como na anterior. Usei a cor branca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#FFFFFF</w:t>
      </w:r>
      <w:r w:rsidDel="00000000" w:rsidR="00000000" w:rsidRPr="00000000">
        <w:rPr>
          <w:sz w:val="26"/>
          <w:szCs w:val="26"/>
          <w:rtl w:val="0"/>
        </w:rPr>
        <w:t xml:space="preserve"> e o mesmo tamanho de fonte.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xwgmn8i9ulup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Formulário de Cadastro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dicionei uma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Column</w:t>
      </w:r>
      <w:r w:rsidDel="00000000" w:rsidR="00000000" w:rsidRPr="00000000">
        <w:rPr>
          <w:sz w:val="26"/>
          <w:szCs w:val="26"/>
          <w:rtl w:val="0"/>
        </w:rPr>
        <w:t xml:space="preserve"> contendo todos os campos dentro de um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Container branco</w:t>
      </w:r>
      <w:r w:rsidDel="00000000" w:rsidR="00000000" w:rsidRPr="00000000">
        <w:rPr>
          <w:sz w:val="26"/>
          <w:szCs w:val="26"/>
          <w:rtl w:val="0"/>
        </w:rPr>
        <w:t xml:space="preserve">, com bordas arredondadas, igual ao da tela de login.</w:t>
        <w:br w:type="textWrapping"/>
        <w:t xml:space="preserve">Dentro dela coloquei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Texts</w:t>
      </w:r>
      <w:r w:rsidDel="00000000" w:rsidR="00000000" w:rsidRPr="00000000">
        <w:rPr>
          <w:sz w:val="26"/>
          <w:szCs w:val="26"/>
          <w:rtl w:val="0"/>
        </w:rPr>
        <w:t xml:space="preserve"> 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TextFields</w:t>
      </w:r>
      <w:r w:rsidDel="00000000" w:rsidR="00000000" w:rsidRPr="00000000">
        <w:rPr>
          <w:sz w:val="26"/>
          <w:szCs w:val="26"/>
          <w:rtl w:val="0"/>
        </w:rPr>
        <w:t xml:space="preserve">, mantendo o mesmo espaçamento.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ordem dos campos ficou exatamente assim: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Primeiro coloquei o Text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“Email”</w:t>
      </w:r>
      <w:r w:rsidDel="00000000" w:rsidR="00000000" w:rsidRPr="00000000">
        <w:rPr>
          <w:sz w:val="26"/>
          <w:szCs w:val="26"/>
          <w:rtl w:val="0"/>
        </w:rPr>
        <w:t xml:space="preserve">, seguido do TextField orientando o usuário: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“digite seu email”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  <w:t xml:space="preserve">Logo abaixo, adicionei o Text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“CPF”</w:t>
      </w:r>
      <w:r w:rsidDel="00000000" w:rsidR="00000000" w:rsidRPr="00000000">
        <w:rPr>
          <w:sz w:val="26"/>
          <w:szCs w:val="26"/>
          <w:rtl w:val="0"/>
        </w:rPr>
        <w:t xml:space="preserve"> e seu TextField: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“digite seu cpf”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  <w:t xml:space="preserve">Depois repeti a estrutura para senha, com o Text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“Senha”</w:t>
      </w:r>
      <w:r w:rsidDel="00000000" w:rsidR="00000000" w:rsidRPr="00000000">
        <w:rPr>
          <w:sz w:val="26"/>
          <w:szCs w:val="26"/>
          <w:rtl w:val="0"/>
        </w:rPr>
        <w:t xml:space="preserve"> e o TextField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“crie sua senha”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  <w:t xml:space="preserve">A seguir coloquei o campo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“Data de nascimento”</w:t>
      </w:r>
      <w:r w:rsidDel="00000000" w:rsidR="00000000" w:rsidRPr="00000000">
        <w:rPr>
          <w:sz w:val="26"/>
          <w:szCs w:val="26"/>
          <w:rtl w:val="0"/>
        </w:rPr>
        <w:t xml:space="preserve">, com o Text e o TextField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“digite sua data de nascimento”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  <w:t xml:space="preserve">Por fim, adicionei o Text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“Nome Completo”</w:t>
      </w:r>
      <w:r w:rsidDel="00000000" w:rsidR="00000000" w:rsidRPr="00000000">
        <w:rPr>
          <w:sz w:val="26"/>
          <w:szCs w:val="26"/>
          <w:rtl w:val="0"/>
        </w:rPr>
        <w:t xml:space="preserve"> com o TextField: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“digite seu nome”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cdmww54a975i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Botão Cadastrar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Abaixo de todos os campos coloquei o botão usando um widget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Button</w:t>
      </w:r>
      <w:r w:rsidDel="00000000" w:rsidR="00000000" w:rsidRPr="00000000">
        <w:rPr>
          <w:sz w:val="26"/>
          <w:szCs w:val="26"/>
          <w:rtl w:val="0"/>
        </w:rPr>
        <w:t xml:space="preserve">, dentro da mesma Column. Quando clica nele ele te direciona pra tela de login.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Tela de dados de usuário :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119438" cy="6501258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6501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471738" cy="567166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567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u8474b3lf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bg4ztpukq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Construi esta tela com column e d</w:t>
      </w:r>
      <w:r w:rsidDel="00000000" w:rsidR="00000000" w:rsidRPr="00000000">
        <w:rPr>
          <w:sz w:val="26"/>
          <w:szCs w:val="26"/>
          <w:rtl w:val="0"/>
        </w:rPr>
        <w:t xml:space="preserve">efini o fundo vermelho usando a cor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#bd0000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gdx3wh4xm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Título “AmCars”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Coloquei o título com um widget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Text</w:t>
      </w:r>
      <w:r w:rsidDel="00000000" w:rsidR="00000000" w:rsidRPr="00000000">
        <w:rPr>
          <w:sz w:val="26"/>
          <w:szCs w:val="26"/>
          <w:rtl w:val="0"/>
        </w:rPr>
        <w:t xml:space="preserve"> no topo da tela, dentro de uma Column, exatamente como na tela anterior.</w:t>
        <w:br w:type="textWrapping"/>
        <w:t xml:space="preserve"> Usei a cor branca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#FFFFFF</w:t>
      </w:r>
      <w:r w:rsidDel="00000000" w:rsidR="00000000" w:rsidRPr="00000000">
        <w:rPr>
          <w:sz w:val="26"/>
          <w:szCs w:val="26"/>
          <w:rtl w:val="0"/>
        </w:rPr>
        <w:t xml:space="preserve"> e um tamanho maior de fonte para destacar.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p3ys7mouo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Formulário de Dados do Usuário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Logo abaixo do título, adicionei um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Container branco</w:t>
      </w:r>
      <w:r w:rsidDel="00000000" w:rsidR="00000000" w:rsidRPr="00000000">
        <w:rPr>
          <w:sz w:val="26"/>
          <w:szCs w:val="26"/>
          <w:rtl w:val="0"/>
        </w:rPr>
        <w:t xml:space="preserve">, e dentro dele coloquei uma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Column</w:t>
      </w:r>
      <w:r w:rsidDel="00000000" w:rsidR="00000000" w:rsidRPr="00000000">
        <w:rPr>
          <w:sz w:val="26"/>
          <w:szCs w:val="26"/>
          <w:rtl w:val="0"/>
        </w:rPr>
        <w:t xml:space="preserve"> com todos os campos organizados.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Mantive a mesma lógica de espaçamento entre Texts e TextFields, para facilitar a leitura e seguir o mesmo padrãoque  já tinha usado antes.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estrutura ficou assim: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Text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“Email”</w:t>
      </w:r>
      <w:r w:rsidDel="00000000" w:rsidR="00000000" w:rsidRPr="00000000">
        <w:rPr>
          <w:sz w:val="26"/>
          <w:szCs w:val="26"/>
          <w:rtl w:val="0"/>
        </w:rPr>
        <w:t xml:space="preserve"> seguido do seu TextField.</w:t>
        <w:br w:type="textWrapping"/>
        <w:t xml:space="preserve">Um Text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“CPF”</w:t>
      </w:r>
      <w:r w:rsidDel="00000000" w:rsidR="00000000" w:rsidRPr="00000000">
        <w:rPr>
          <w:sz w:val="26"/>
          <w:szCs w:val="26"/>
          <w:rtl w:val="0"/>
        </w:rPr>
        <w:t xml:space="preserve"> seguido do TextField.</w:t>
        <w:br w:type="textWrapping"/>
        <w:t xml:space="preserve">Um Text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“Senha”</w:t>
      </w:r>
      <w:r w:rsidDel="00000000" w:rsidR="00000000" w:rsidRPr="00000000">
        <w:rPr>
          <w:sz w:val="26"/>
          <w:szCs w:val="26"/>
          <w:rtl w:val="0"/>
        </w:rPr>
        <w:t xml:space="preserve"> seguido do TextField.</w:t>
        <w:br w:type="textWrapping"/>
        <w:t xml:space="preserve">Um Text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“Data de nascimento”</w:t>
      </w:r>
      <w:r w:rsidDel="00000000" w:rsidR="00000000" w:rsidRPr="00000000">
        <w:rPr>
          <w:sz w:val="26"/>
          <w:szCs w:val="26"/>
          <w:rtl w:val="0"/>
        </w:rPr>
        <w:t xml:space="preserve"> seguido do TextField.</w:t>
        <w:br w:type="textWrapping"/>
        <w:t xml:space="preserve">Um Text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“Nome Completo”</w:t>
      </w:r>
      <w:r w:rsidDel="00000000" w:rsidR="00000000" w:rsidRPr="00000000">
        <w:rPr>
          <w:sz w:val="26"/>
          <w:szCs w:val="26"/>
          <w:rtl w:val="0"/>
        </w:rPr>
        <w:t xml:space="preserve"> seguido do TextField.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mcfwku7ow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Botões “Salvar” e “Sair”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Logo abaixo dos TextFields, coloquei uma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Row</w:t>
      </w:r>
      <w:r w:rsidDel="00000000" w:rsidR="00000000" w:rsidRPr="00000000">
        <w:rPr>
          <w:sz w:val="26"/>
          <w:szCs w:val="26"/>
          <w:rtl w:val="0"/>
        </w:rPr>
        <w:t xml:space="preserve"> contendo dois botões: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Botão Salvar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Botão Sair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Ambos têm fundo branco, texto preto, bordas arredondadas e padding o de salvar, salva as informações adicionadas. E o de sair faz voltar para telainicial.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1dnc6gah6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Imagem Inferior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fim da tela, inseri uma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imagem de um carro esportivo</w:t>
      </w:r>
      <w:r w:rsidDel="00000000" w:rsidR="00000000" w:rsidRPr="00000000">
        <w:rPr>
          <w:sz w:val="26"/>
          <w:szCs w:val="26"/>
          <w:rtl w:val="0"/>
        </w:rPr>
        <w:t xml:space="preserve"> para complementar a tela.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Tela de endereço :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</w:rPr>
        <w:drawing>
          <wp:inline distB="114300" distT="114300" distL="114300" distR="114300">
            <wp:extent cx="3111500" cy="653315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653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sz w:val="36"/>
          <w:szCs w:val="36"/>
        </w:rPr>
        <w:drawing>
          <wp:inline distB="114300" distT="114300" distL="114300" distR="114300">
            <wp:extent cx="2489200" cy="4383372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4383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fundo vermelho foi definido usando a cor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#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bd0000</w:t>
      </w:r>
      <w:r w:rsidDel="00000000" w:rsidR="00000000" w:rsidRPr="00000000">
        <w:rPr>
          <w:sz w:val="26"/>
          <w:szCs w:val="26"/>
          <w:rtl w:val="0"/>
        </w:rPr>
        <w:t xml:space="preserve">, criando o mesmo contraste forte e característico do aplicativo.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awpgml7mi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Título “AmCars”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topo da tela coloquei um widget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Text</w:t>
      </w:r>
      <w:r w:rsidDel="00000000" w:rsidR="00000000" w:rsidRPr="00000000">
        <w:rPr>
          <w:sz w:val="26"/>
          <w:szCs w:val="26"/>
          <w:rtl w:val="0"/>
        </w:rPr>
        <w:t xml:space="preserve"> com o título “AmCars”, dentro de uma Column.</w:t>
        <w:br w:type="textWrapping"/>
        <w:t xml:space="preserve"> A cor utilizada foi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branca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#FFFFFF</w:t>
      </w:r>
      <w:r w:rsidDel="00000000" w:rsidR="00000000" w:rsidRPr="00000000">
        <w:rPr>
          <w:sz w:val="26"/>
          <w:szCs w:val="26"/>
          <w:rtl w:val="0"/>
        </w:rPr>
        <w:t xml:space="preserve"> e o tamanho da fonte segue exatamente o padrão das outras telas, garantindo unidade visual.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591jw71im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Endereço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Logo abaixo do título, adicionei um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Container branco</w:t>
      </w:r>
      <w:r w:rsidDel="00000000" w:rsidR="00000000" w:rsidRPr="00000000">
        <w:rPr>
          <w:sz w:val="26"/>
          <w:szCs w:val="26"/>
          <w:rtl w:val="0"/>
        </w:rPr>
        <w:t xml:space="preserve">,contendo uma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Column</w:t>
      </w:r>
      <w:r w:rsidDel="00000000" w:rsidR="00000000" w:rsidRPr="00000000">
        <w:rPr>
          <w:sz w:val="26"/>
          <w:szCs w:val="26"/>
          <w:rtl w:val="0"/>
        </w:rPr>
        <w:t xml:space="preserve"> onde organizei todos os campos do formulário.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Segui o mesmo padrão de espaçamento entre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Text</w:t>
      </w:r>
      <w:r w:rsidDel="00000000" w:rsidR="00000000" w:rsidRPr="00000000">
        <w:rPr>
          <w:sz w:val="26"/>
          <w:szCs w:val="26"/>
          <w:rtl w:val="0"/>
        </w:rPr>
        <w:t xml:space="preserve"> 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TextField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estrutura ficou assim: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Text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“Cep/endereço”</w:t>
      </w:r>
      <w:r w:rsidDel="00000000" w:rsidR="00000000" w:rsidRPr="00000000">
        <w:rPr>
          <w:sz w:val="26"/>
          <w:szCs w:val="26"/>
          <w:rtl w:val="0"/>
        </w:rPr>
        <w:t xml:space="preserve"> seguido do TextField correspondente.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Text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“Localidade/logradouro”</w:t>
      </w:r>
      <w:r w:rsidDel="00000000" w:rsidR="00000000" w:rsidRPr="00000000">
        <w:rPr>
          <w:sz w:val="26"/>
          <w:szCs w:val="26"/>
          <w:rtl w:val="0"/>
        </w:rPr>
        <w:t xml:space="preserve"> seguido do TextField.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Text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“Complemento/bairro/referência”</w:t>
      </w:r>
      <w:r w:rsidDel="00000000" w:rsidR="00000000" w:rsidRPr="00000000">
        <w:rPr>
          <w:sz w:val="26"/>
          <w:szCs w:val="26"/>
          <w:rtl w:val="0"/>
        </w:rPr>
        <w:t xml:space="preserve"> seguido do TextField.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Text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“número”</w:t>
      </w:r>
      <w:r w:rsidDel="00000000" w:rsidR="00000000" w:rsidRPr="00000000">
        <w:rPr>
          <w:sz w:val="26"/>
          <w:szCs w:val="26"/>
          <w:rtl w:val="0"/>
        </w:rPr>
        <w:t xml:space="preserve"> seguido do TextField.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Todos os TextFields seguem o mesmo estilo dos formulários anteriores, com preenchimento e caixa de texto cinza clara.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ferisdv75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Botão Salvar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Abaixo dos campos, coloquei um botão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Salvar</w:t>
      </w:r>
      <w:r w:rsidDel="00000000" w:rsidR="00000000" w:rsidRPr="00000000">
        <w:rPr>
          <w:sz w:val="26"/>
          <w:szCs w:val="26"/>
          <w:rtl w:val="0"/>
        </w:rPr>
        <w:t xml:space="preserve">, usando o widget Button.</w:t>
        <w:br w:type="textWrapping"/>
        <w:t xml:space="preserve"> O botão tem função de salvar as informações adicionadas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Imagem Inferior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final da Column, inseri uma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imagem de carros esportivos</w:t>
      </w:r>
      <w:r w:rsidDel="00000000" w:rsidR="00000000" w:rsidRPr="00000000">
        <w:rPr>
          <w:sz w:val="26"/>
          <w:szCs w:val="26"/>
          <w:rtl w:val="0"/>
        </w:rPr>
        <w:t xml:space="preserve">, seguindo a mesma ideia das telas anteriores para complementar o design.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Tela Telainicial 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</w:rPr>
        <w:drawing>
          <wp:inline distB="114300" distT="114300" distL="114300" distR="114300">
            <wp:extent cx="3076575" cy="623054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6230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sz w:val="36"/>
          <w:szCs w:val="36"/>
        </w:rPr>
        <w:drawing>
          <wp:inline distB="114300" distT="114300" distL="114300" distR="114300">
            <wp:extent cx="2498580" cy="370657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8580" cy="3706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fundo vermelho foi definido com a cor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#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bd0000</w:t>
      </w:r>
      <w:r w:rsidDel="00000000" w:rsidR="00000000" w:rsidRPr="00000000">
        <w:rPr>
          <w:sz w:val="28"/>
          <w:szCs w:val="28"/>
          <w:rtl w:val="0"/>
        </w:rPr>
        <w:t xml:space="preserve">, garantindo o mesmo contraste forte e marcante das telas anteriores.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pnbifc63di3b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Título “Modelos”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Coloquei o título usando um widget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Text</w:t>
      </w:r>
      <w:r w:rsidDel="00000000" w:rsidR="00000000" w:rsidRPr="00000000">
        <w:rPr>
          <w:sz w:val="28"/>
          <w:szCs w:val="28"/>
          <w:rtl w:val="0"/>
        </w:rPr>
        <w:t xml:space="preserve"> no topo da tela, dentro da Column.</w:t>
        <w:br w:type="textWrapping"/>
        <w:t xml:space="preserve"> Usei a cor branca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#FFFFFF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Imagens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Logo abaixo do título, adicionei um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Container branco</w:t>
      </w:r>
      <w:r w:rsidDel="00000000" w:rsidR="00000000" w:rsidRPr="00000000">
        <w:rPr>
          <w:sz w:val="28"/>
          <w:szCs w:val="28"/>
          <w:rtl w:val="0"/>
        </w:rPr>
        <w:t xml:space="preserve"> para destacar o conteúdo.</w:t>
        <w:br w:type="textWrapping"/>
        <w:t xml:space="preserve"> Dentro do container coloquei uma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Column</w:t>
      </w:r>
      <w:r w:rsidDel="00000000" w:rsidR="00000000" w:rsidRPr="00000000">
        <w:rPr>
          <w:sz w:val="28"/>
          <w:szCs w:val="28"/>
          <w:rtl w:val="0"/>
        </w:rPr>
        <w:t xml:space="preserve"> contendo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três imagens de carros</w:t>
      </w:r>
      <w:r w:rsidDel="00000000" w:rsidR="00000000" w:rsidRPr="00000000">
        <w:rPr>
          <w:sz w:val="28"/>
          <w:szCs w:val="28"/>
          <w:rtl w:val="0"/>
        </w:rPr>
        <w:t xml:space="preserve">, cada uma ocupando toda a largura do container, seguindo a mesma estética usada nas imagens inferiores das telas anteriores.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última imagem</w:t>
      </w:r>
      <w:r w:rsidDel="00000000" w:rsidR="00000000" w:rsidRPr="00000000">
        <w:rPr>
          <w:sz w:val="28"/>
          <w:szCs w:val="28"/>
          <w:rtl w:val="0"/>
        </w:rPr>
        <w:t xml:space="preserve"> de cima para baixo quando é clicada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direciona o usuário pra uma tela de produtos </w:t>
      </w:r>
      <w:r w:rsidDel="00000000" w:rsidR="00000000" w:rsidRPr="00000000">
        <w:rPr>
          <w:sz w:val="28"/>
          <w:szCs w:val="28"/>
          <w:rtl w:val="0"/>
        </w:rPr>
        <w:t xml:space="preserve">da loja 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9qgtw7bgeg0b" w:id="13"/>
      <w:bookmarkEnd w:id="1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Botões Inferiores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Abaixo das imagens, coloquei uma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Row</w:t>
      </w:r>
      <w:r w:rsidDel="00000000" w:rsidR="00000000" w:rsidRPr="00000000">
        <w:rPr>
          <w:sz w:val="28"/>
          <w:szCs w:val="28"/>
          <w:rtl w:val="0"/>
        </w:rPr>
        <w:t xml:space="preserve"> com dois botões: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dados de usuário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Sair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 botão de dados de usuário direciona o usuário para tela dadosdeusuário e O botão de sair leva pra tela de login.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m4sw2wzb5tdj" w:id="14"/>
      <w:bookmarkEnd w:id="1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Barra de navegação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parte de baixo da tela, foram uzei  ícones de navegação, permitindo a mudança entre telas. (tela inicial e endereço)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Tela de PaginadeProdutos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ff0000"/>
          <w:sz w:val="40"/>
          <w:szCs w:val="40"/>
        </w:rPr>
      </w:pPr>
      <w:r w:rsidDel="00000000" w:rsidR="00000000" w:rsidRPr="00000000">
        <w:rPr>
          <w:color w:val="ff0000"/>
          <w:sz w:val="40"/>
          <w:szCs w:val="40"/>
        </w:rPr>
        <w:drawing>
          <wp:inline distB="114300" distT="114300" distL="114300" distR="114300">
            <wp:extent cx="3094766" cy="6209627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766" cy="6209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sz w:val="40"/>
          <w:szCs w:val="40"/>
        </w:rPr>
        <w:drawing>
          <wp:inline distB="114300" distT="114300" distL="114300" distR="114300">
            <wp:extent cx="2127250" cy="4771402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4771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topo da tela coloquei o título usando um widget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Text</w:t>
      </w:r>
      <w:r w:rsidDel="00000000" w:rsidR="00000000" w:rsidRPr="00000000">
        <w:rPr>
          <w:sz w:val="26"/>
          <w:szCs w:val="26"/>
          <w:rtl w:val="0"/>
        </w:rPr>
        <w:t xml:space="preserve">, dentro da Column.</w:t>
        <w:br w:type="textWrapping"/>
        <w:t xml:space="preserve"> A cor utilizada foi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branca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6ggx4nwqv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Lista de Modelos / Produtos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Logo abaixo do título, adicionei um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Container branco</w:t>
      </w:r>
      <w:r w:rsidDel="00000000" w:rsidR="00000000" w:rsidRPr="00000000">
        <w:rPr>
          <w:sz w:val="26"/>
          <w:szCs w:val="26"/>
          <w:rtl w:val="0"/>
        </w:rPr>
        <w:t xml:space="preserve"> com bordas arredondadas, seguindo o mesmo padrão estético já usado antes.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Dentro dele coloquei uma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Column</w:t>
      </w:r>
      <w:r w:rsidDel="00000000" w:rsidR="00000000" w:rsidRPr="00000000">
        <w:rPr>
          <w:sz w:val="26"/>
          <w:szCs w:val="26"/>
          <w:rtl w:val="0"/>
        </w:rPr>
        <w:t xml:space="preserve"> contendo três seções, cada uma representando um modelo de carro com imagem e texto.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 modelo foi organizado assim: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ukd7rfwdk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BMW i8 2016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Usei uma Row para alinhar a imagem do carro à esquerda e o nome do modelo à direita.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u97jybf52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Jaguar F TYPE 2017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Estrutura igual: imagem à esquerda e o texto do modelo à direita.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1lzuijoo3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Porsche 911 Turbo 2015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Mesma estrutura: imagem com  título dentro da Row.</w:t>
        <w:br w:type="textWrapping"/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d7n6hqfl4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Botão Sair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Abaixo da lista coloquei um botão usando o widget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Button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Quando ele é clicado o usuário vai para tela inicial.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Documentação API:</w:t>
      </w:r>
    </w:p>
    <w:p w:rsidR="00000000" w:rsidDel="00000000" w:rsidP="00000000" w:rsidRDefault="00000000" w:rsidRPr="00000000" w14:paraId="0000007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203950" cy="3349309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3349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229350" cy="287655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uma API simples para fazer login e consultar usuários pelo ID. Responde tudo em JSON. Criei dois endpoints principais: o primeiro é 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 /login</w:t>
      </w:r>
      <w:r w:rsidDel="00000000" w:rsidR="00000000" w:rsidRPr="00000000">
        <w:rPr>
          <w:sz w:val="26"/>
          <w:szCs w:val="26"/>
          <w:rtl w:val="0"/>
        </w:rPr>
        <w:t xml:space="preserve">, onde eu envio o email e a senha; a API confere no banco e devolve todos os dados do usuário se estiver tudo certo. O segundo endpoint é 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GET /listar/{idUsuario}</w:t>
      </w:r>
      <w:r w:rsidDel="00000000" w:rsidR="00000000" w:rsidRPr="00000000">
        <w:rPr>
          <w:sz w:val="26"/>
          <w:szCs w:val="26"/>
          <w:rtl w:val="0"/>
        </w:rPr>
        <w:t xml:space="preserve">, que eu usei para buscar as informações completas de um usuário específico. O Controller vai receber os pedidos que chegam, o Model vai representar a estrutura do usuário, e o Repository vai fazer a comunicação com o banco de dados. A tabela de usuários tem idUsuario, nomeCompleto, email, cpf e senha.   Depois disso, subi a API no Render para deixar acessível através de uma URL pública, pronta para ser usada no front-end ou em qualquer outra integração que eu </w:t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076950" cy="278611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786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queria.</w:t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134100" cy="258127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Esta API para fazer login de usuários e consultar as informações deles pelo ID. Todas as respostas são enviadas em JSON. No endpoint de login, que é 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 /login</w:t>
      </w:r>
      <w:r w:rsidDel="00000000" w:rsidR="00000000" w:rsidRPr="00000000">
        <w:rPr>
          <w:sz w:val="26"/>
          <w:szCs w:val="26"/>
          <w:rtl w:val="0"/>
        </w:rPr>
        <w:t xml:space="preserve">, eu envio o email e a senha, e a API confere essas informações no banco. Quando os dados estão corretos, ela me retorna o usuário completo, como no teste que fiz usando o email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arthur12@gmail.com</w:t>
      </w:r>
      <w:r w:rsidDel="00000000" w:rsidR="00000000" w:rsidRPr="00000000">
        <w:rPr>
          <w:sz w:val="26"/>
          <w:szCs w:val="26"/>
          <w:rtl w:val="0"/>
        </w:rPr>
        <w:t xml:space="preserve"> e a senha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1234</w:t>
      </w:r>
      <w:r w:rsidDel="00000000" w:rsidR="00000000" w:rsidRPr="00000000">
        <w:rPr>
          <w:sz w:val="26"/>
          <w:szCs w:val="26"/>
          <w:rtl w:val="0"/>
        </w:rPr>
        <w:t xml:space="preserve">, onde a resposta voltou com status 200 trazendo o cpf “15234509750”, o email, o idUsuario “1”, o nome completo “Arthur Mello” e a senha cadastrada. Além do login, eu também coloquei a parte de listagem por ID no endpoint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GET /listar/{idUsuario}</w:t>
      </w:r>
      <w:r w:rsidDel="00000000" w:rsidR="00000000" w:rsidRPr="00000000">
        <w:rPr>
          <w:sz w:val="26"/>
          <w:szCs w:val="26"/>
          <w:rtl w:val="0"/>
        </w:rPr>
        <w:t xml:space="preserve">, que eu utilizo quando quero buscar um usuário específico no banco. Quando eu passo o ID, a API vai me retornar todos os dados daquele usuário.</w:t>
      </w:r>
    </w:p>
    <w:p w:rsidR="00000000" w:rsidDel="00000000" w:rsidP="00000000" w:rsidRDefault="00000000" w:rsidRPr="00000000" w14:paraId="00000086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Controller recebe os pedidos e direciona tudo, o Model representa o usuário com os campos idUsuario, nomeCompleto, email, cpf e senha, e o Repository faz a comunicação com o banco de dados, realizando as consultas de login e de listagem.</w:t>
      </w:r>
    </w:p>
    <w:p w:rsidR="00000000" w:rsidDel="00000000" w:rsidP="00000000" w:rsidRDefault="00000000" w:rsidRPr="00000000" w14:paraId="0000008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220883" cy="284438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0883" cy="2844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276975" cy="267652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26"/>
          <w:szCs w:val="26"/>
          <w:rtl w:val="0"/>
        </w:rPr>
        <w:t xml:space="preserve">Nesta API usei um endpoint específico para cadastrar endereços no sistema. Esse cadastro é feito usando o método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 /endereco</w:t>
      </w:r>
      <w:r w:rsidDel="00000000" w:rsidR="00000000" w:rsidRPr="00000000">
        <w:rPr>
          <w:sz w:val="26"/>
          <w:szCs w:val="26"/>
          <w:rtl w:val="0"/>
        </w:rPr>
        <w:t xml:space="preserve">, onde se envia todas as informações do endereço direto no corpo da requisição. Os campos que são passados são: cep, rua, número, complemento, bairro, cidade e estado. A API recebe esses dados, valida e insere tudo no banco de dados. No teste que eu fiz, eu enviei o cep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12096070760</w:t>
      </w:r>
      <w:r w:rsidDel="00000000" w:rsidR="00000000" w:rsidRPr="00000000">
        <w:rPr>
          <w:sz w:val="26"/>
          <w:szCs w:val="26"/>
          <w:rtl w:val="0"/>
        </w:rPr>
        <w:t xml:space="preserve">, a rua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Getulio Vargas</w:t>
      </w:r>
      <w:r w:rsidDel="00000000" w:rsidR="00000000" w:rsidRPr="00000000">
        <w:rPr>
          <w:sz w:val="26"/>
          <w:szCs w:val="26"/>
          <w:rtl w:val="0"/>
        </w:rPr>
        <w:t xml:space="preserve">, o número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45</w:t>
      </w:r>
      <w:r w:rsidDel="00000000" w:rsidR="00000000" w:rsidRPr="00000000">
        <w:rPr>
          <w:sz w:val="26"/>
          <w:szCs w:val="26"/>
          <w:rtl w:val="0"/>
        </w:rPr>
        <w:t xml:space="preserve">, o complemento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casa</w:t>
      </w:r>
      <w:r w:rsidDel="00000000" w:rsidR="00000000" w:rsidRPr="00000000">
        <w:rPr>
          <w:sz w:val="26"/>
          <w:szCs w:val="26"/>
          <w:rtl w:val="0"/>
        </w:rPr>
        <w:t xml:space="preserve">, o bairro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Quitandinha</w:t>
      </w:r>
      <w:r w:rsidDel="00000000" w:rsidR="00000000" w:rsidRPr="00000000">
        <w:rPr>
          <w:sz w:val="26"/>
          <w:szCs w:val="26"/>
          <w:rtl w:val="0"/>
        </w:rPr>
        <w:t xml:space="preserve">, a cidade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Petrópolis</w:t>
      </w:r>
      <w:r w:rsidDel="00000000" w:rsidR="00000000" w:rsidRPr="00000000">
        <w:rPr>
          <w:sz w:val="26"/>
          <w:szCs w:val="26"/>
          <w:rtl w:val="0"/>
        </w:rPr>
        <w:t xml:space="preserve"> e o estado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RJ</w:t>
      </w:r>
      <w:r w:rsidDel="00000000" w:rsidR="00000000" w:rsidRPr="00000000">
        <w:rPr>
          <w:sz w:val="26"/>
          <w:szCs w:val="26"/>
          <w:rtl w:val="0"/>
        </w:rPr>
        <w:t xml:space="preserve">. Depois que a API processou tudo, ela me retornou o endereço já registrado no banco com status 200, trazendo também o idEndereco gerado automaticamente, além de formatar alguns dados. Esse retorno em JSON confirma que o cadastro foi feito certo. O Controller recebe o pedido, o Model representa a estrutura do endereço no código e o Repository é responsável por salvar tudo no 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263217" cy="4078374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3217" cy="4078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253163" cy="264795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3163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API implementa a parte de cadastro de usuário usando o endpoint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 /cadastroUsuario</w:t>
      </w:r>
      <w:r w:rsidDel="00000000" w:rsidR="00000000" w:rsidRPr="00000000">
        <w:rPr>
          <w:sz w:val="26"/>
          <w:szCs w:val="26"/>
          <w:rtl w:val="0"/>
        </w:rPr>
        <w:t xml:space="preserve">. Nesse fluxo, eu envio os dados principais do usuário direto no corpo da requisição: nomeCompleto, cpf, email e senha. No meu teste, preenchi o nome como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Arthur Mello</w:t>
      </w:r>
      <w:r w:rsidDel="00000000" w:rsidR="00000000" w:rsidRPr="00000000">
        <w:rPr>
          <w:sz w:val="26"/>
          <w:szCs w:val="26"/>
          <w:rtl w:val="0"/>
        </w:rPr>
        <w:t xml:space="preserve">, o CPF como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12356708760</w:t>
      </w:r>
      <w:r w:rsidDel="00000000" w:rsidR="00000000" w:rsidRPr="00000000">
        <w:rPr>
          <w:sz w:val="26"/>
          <w:szCs w:val="26"/>
          <w:rtl w:val="0"/>
        </w:rPr>
        <w:t xml:space="preserve">, o email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arthur12@gmail.com</w:t>
      </w:r>
      <w:r w:rsidDel="00000000" w:rsidR="00000000" w:rsidRPr="00000000">
        <w:rPr>
          <w:sz w:val="26"/>
          <w:szCs w:val="26"/>
          <w:rtl w:val="0"/>
        </w:rPr>
        <w:t xml:space="preserve"> e a senha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1234</w:t>
      </w:r>
      <w:r w:rsidDel="00000000" w:rsidR="00000000" w:rsidRPr="00000000">
        <w:rPr>
          <w:sz w:val="26"/>
          <w:szCs w:val="26"/>
          <w:rtl w:val="0"/>
        </w:rPr>
        <w:t xml:space="preserve">. Depois de enviar esses dados, a API processa tudo, faz as validações necessárias e registra o usuário no banco de dados. Quando a operação é finalizada, o retorno é simples e direto, com status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200</w:t>
      </w:r>
      <w:r w:rsidDel="00000000" w:rsidR="00000000" w:rsidRPr="00000000">
        <w:rPr>
          <w:sz w:val="26"/>
          <w:szCs w:val="26"/>
          <w:rtl w:val="0"/>
        </w:rPr>
        <w:t xml:space="preserve"> e a mensagem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"Cadastrado com Sucesso!"</w:t>
      </w:r>
      <w:r w:rsidDel="00000000" w:rsidR="00000000" w:rsidRPr="00000000">
        <w:rPr>
          <w:sz w:val="26"/>
          <w:szCs w:val="26"/>
          <w:rtl w:val="0"/>
        </w:rPr>
        <w:t xml:space="preserve">, confirmando que tudo foi salvo certinho no sistema.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Controller recebe o pedido de cadastro, o Model representa a estrutura do usuário, e o Repository cuida da permanência no banco de dados hospedado no Render. </w:t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5.png"/><Relationship Id="rId21" Type="http://schemas.openxmlformats.org/officeDocument/2006/relationships/image" Target="media/image6.png"/><Relationship Id="rId24" Type="http://schemas.openxmlformats.org/officeDocument/2006/relationships/image" Target="media/image16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header" Target="header1.xml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11.png"/><Relationship Id="rId11" Type="http://schemas.openxmlformats.org/officeDocument/2006/relationships/image" Target="media/image8.png"/><Relationship Id="rId10" Type="http://schemas.openxmlformats.org/officeDocument/2006/relationships/image" Target="media/image14.png"/><Relationship Id="rId13" Type="http://schemas.openxmlformats.org/officeDocument/2006/relationships/image" Target="media/image10.png"/><Relationship Id="rId12" Type="http://schemas.openxmlformats.org/officeDocument/2006/relationships/image" Target="media/image20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18.png"/><Relationship Id="rId19" Type="http://schemas.openxmlformats.org/officeDocument/2006/relationships/image" Target="media/image13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