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7034" w14:textId="77777777" w:rsidR="00BB4854" w:rsidRDefault="00000000">
      <w:pPr>
        <w:pStyle w:val="Titre1"/>
      </w:pPr>
      <w:bookmarkStart w:id="0" w:name="Xf8539b0010ee35a3a1dae0fa270a9aa7d784324"/>
      <w:r>
        <w:t>Proposition de Projet : Analyseur de Performance Trail Running</w:t>
      </w:r>
    </w:p>
    <w:p w14:paraId="517BF917" w14:textId="77777777" w:rsidR="00BB4854" w:rsidRDefault="00865A05">
      <w:r>
        <w:rPr>
          <w:noProof/>
        </w:rPr>
        <w:pict w14:anchorId="1EE26444">
          <v:rect id="_x0000_i1029" alt="" style="width:453.6pt;height:.05pt;mso-width-percent:0;mso-height-percent:0;mso-width-percent:0;mso-height-percent:0" o:hralign="center" o:hrstd="t" o:hr="t"/>
        </w:pict>
      </w:r>
    </w:p>
    <w:p w14:paraId="1C0FD3A1" w14:textId="77777777" w:rsidR="00BB4854" w:rsidRDefault="00000000">
      <w:pPr>
        <w:pStyle w:val="Titre2"/>
      </w:pPr>
      <w:bookmarkStart w:id="1" w:name="vision-objectifs"/>
      <w:r>
        <w:t>1. Vision &amp; Objectifs</w:t>
      </w:r>
    </w:p>
    <w:p w14:paraId="2636987D" w14:textId="77777777" w:rsidR="00BB4854" w:rsidRDefault="00000000">
      <w:pPr>
        <w:pStyle w:val="FirstParagraph"/>
      </w:pPr>
      <w:r>
        <w:t xml:space="preserve">L’objectif est de fournir aux athlètes pro et à leurs coachs une analyse “post-course” d’une précision chirurgicale. Plutôt que de simples moyennes, nous voulons corréler la </w:t>
      </w:r>
      <w:r>
        <w:rPr>
          <w:b/>
          <w:bCs/>
        </w:rPr>
        <w:t>physiologie</w:t>
      </w:r>
      <w:r>
        <w:t xml:space="preserve"> (FC), la </w:t>
      </w:r>
      <w:r>
        <w:rPr>
          <w:b/>
          <w:bCs/>
        </w:rPr>
        <w:t>mécanique</w:t>
      </w:r>
      <w:r>
        <w:t xml:space="preserve"> (Allure/D+) et la </w:t>
      </w:r>
      <w:r>
        <w:rPr>
          <w:b/>
          <w:bCs/>
        </w:rPr>
        <w:t>perception</w:t>
      </w:r>
      <w:r>
        <w:t xml:space="preserve"> (RPE) pour localiser précisément où la performance a basculé.</w:t>
      </w:r>
    </w:p>
    <w:p w14:paraId="590B6CBA" w14:textId="77777777" w:rsidR="00BB4854" w:rsidRDefault="00865A05">
      <w:r>
        <w:rPr>
          <w:noProof/>
        </w:rPr>
        <w:pict w14:anchorId="3B77C097">
          <v:rect id="_x0000_i1028" alt="" style="width:453.6pt;height:.05pt;mso-width-percent:0;mso-height-percent:0;mso-width-percent:0;mso-height-percent:0" o:hralign="center" o:hrstd="t" o:hr="t"/>
        </w:pict>
      </w:r>
    </w:p>
    <w:p w14:paraId="26570A51" w14:textId="77777777" w:rsidR="00BB4854" w:rsidRDefault="00000000">
      <w:pPr>
        <w:pStyle w:val="Titre2"/>
      </w:pPr>
      <w:bookmarkStart w:id="2" w:name="lapproche-scientifique-moteur-de-données"/>
      <w:bookmarkEnd w:id="1"/>
      <w:r>
        <w:t>2. L’Approche Scientifique (Moteur de Données)</w:t>
      </w:r>
    </w:p>
    <w:p w14:paraId="74338ABB" w14:textId="5A4CDF4B" w:rsidR="00BB4854" w:rsidRDefault="00000000">
      <w:pPr>
        <w:pStyle w:val="FirstParagraph"/>
      </w:pPr>
      <w:r>
        <w:t>Le projet s’appuie sur les concepts</w:t>
      </w:r>
      <w:r w:rsidR="00733147">
        <w:t xml:space="preserve"> </w:t>
      </w:r>
      <w:r>
        <w:t xml:space="preserve">testés lors de l’analyse </w:t>
      </w:r>
      <w:r>
        <w:rPr>
          <w:i/>
          <w:iCs/>
        </w:rPr>
        <w:t>Cluses</w:t>
      </w:r>
      <w:r>
        <w:t xml:space="preserve">, enrichis pour répondre aux besoins spécifiques du crew </w:t>
      </w:r>
      <w:r w:rsidR="004D765D">
        <w:t>d’athlètes:</w:t>
      </w:r>
    </w:p>
    <w:p w14:paraId="785E28CF" w14:textId="77777777" w:rsidR="00BB4854" w:rsidRDefault="00000000">
      <w:pPr>
        <w:pStyle w:val="Titre3"/>
      </w:pPr>
      <w:bookmarkStart w:id="3" w:name="Xdcfe54aa6e07740a1be253caadd26e1b02e85cb"/>
      <w:r>
        <w:t>A. Allure Ajustée à la Pente (Modèle GAP “Enduraw”)</w:t>
      </w:r>
    </w:p>
    <w:p w14:paraId="4F507739" w14:textId="77777777" w:rsidR="00BB4854" w:rsidRDefault="00000000">
      <w:pPr>
        <w:pStyle w:val="FirstParagraph"/>
      </w:pPr>
      <w:r>
        <w:t xml:space="preserve">Nous n’utilisons pas une allure brute. Nous appliquons une équation polynomiale (reverse-engineered depuis Enduraw) qui convertit chaque segment (montée/descente) en son </w:t>
      </w:r>
      <w:r>
        <w:rPr>
          <w:b/>
          <w:bCs/>
        </w:rPr>
        <w:t>équivalent plat</w:t>
      </w:r>
      <w:r>
        <w:t xml:space="preserve">. * </w:t>
      </w:r>
      <w:r>
        <w:rPr>
          <w:i/>
          <w:iCs/>
        </w:rPr>
        <w:t>Objectif :</w:t>
      </w:r>
      <w:r>
        <w:t xml:space="preserve"> Permettre une comparaison réelle de l’effort, peu importe le dénivelé.</w:t>
      </w:r>
    </w:p>
    <w:p w14:paraId="5CFAA072" w14:textId="77777777" w:rsidR="00BB4854" w:rsidRDefault="00000000">
      <w:pPr>
        <w:pStyle w:val="Titre3"/>
      </w:pPr>
      <w:bookmarkStart w:id="4" w:name="X4568bd12c85d4ea1d78a029f72cdbe90d6283f9"/>
      <w:bookmarkEnd w:id="3"/>
      <w:r>
        <w:t>B. Analyse de la Durabilité (Drift Cardiaque par Segment)</w:t>
      </w:r>
    </w:p>
    <w:p w14:paraId="20D9FAD8" w14:textId="6578EBF6" w:rsidR="004D765D" w:rsidRDefault="00000000">
      <w:pPr>
        <w:pStyle w:val="FirstParagraph"/>
      </w:pPr>
      <w:r>
        <w:t xml:space="preserve">Au lieu d’un score global, nous découpons la course en segments </w:t>
      </w:r>
      <w:r w:rsidR="004D765D">
        <w:t>homogènes:</w:t>
      </w:r>
      <w:r>
        <w:t xml:space="preserve"> </w:t>
      </w:r>
    </w:p>
    <w:p w14:paraId="79255F0B" w14:textId="4F30DEA3" w:rsidR="00733147" w:rsidRDefault="00000000">
      <w:pPr>
        <w:pStyle w:val="FirstParagraph"/>
      </w:pPr>
      <w:r>
        <w:rPr>
          <w:b/>
          <w:bCs/>
        </w:rPr>
        <w:t xml:space="preserve">Comparaison </w:t>
      </w:r>
      <w:r w:rsidR="00733147">
        <w:rPr>
          <w:b/>
          <w:bCs/>
        </w:rPr>
        <w:t>cohérentes</w:t>
      </w:r>
      <w:r>
        <w:rPr>
          <w:b/>
          <w:bCs/>
        </w:rPr>
        <w:t xml:space="preserve"> :</w:t>
      </w:r>
      <w:r>
        <w:t xml:space="preserve"> On compare l’efficacité (Ratio GAP / FC) de</w:t>
      </w:r>
      <w:r w:rsidR="00733147">
        <w:t>s montées/descentes/plats entre eux</w:t>
      </w:r>
      <w:r>
        <w:t xml:space="preserve">.  </w:t>
      </w:r>
    </w:p>
    <w:p w14:paraId="15EA0DFB" w14:textId="038AA695" w:rsidR="00BB4854" w:rsidRDefault="00000000">
      <w:pPr>
        <w:pStyle w:val="FirstParagraph"/>
      </w:pPr>
      <w:r>
        <w:rPr>
          <w:b/>
          <w:bCs/>
        </w:rPr>
        <w:t>Visualisation :</w:t>
      </w:r>
      <w:r>
        <w:t xml:space="preserve"> Des graphiques “intervalles” montrant l’évolution de la puissance métabolique par rapport au coût cardiaque au fil de la course.</w:t>
      </w:r>
    </w:p>
    <w:p w14:paraId="4F27247C" w14:textId="77777777" w:rsidR="00BB4854" w:rsidRDefault="00000000">
      <w:pPr>
        <w:pStyle w:val="Titre3"/>
      </w:pPr>
      <w:bookmarkStart w:id="5" w:name="Xe4672d9d82adbcb0a5bcb3544ea9faee7d22021"/>
      <w:bookmarkEnd w:id="4"/>
      <w:r>
        <w:t>C. Détection Automatique de la Technicité</w:t>
      </w:r>
    </w:p>
    <w:p w14:paraId="30A550CC" w14:textId="77777777" w:rsidR="00733147" w:rsidRDefault="00000000">
      <w:pPr>
        <w:pStyle w:val="FirstParagraph"/>
      </w:pPr>
      <w:r>
        <w:t xml:space="preserve">Utilisation d’un algorithme (testé sur Cluses) qui identifie les zones où l’athlète “piétine” : </w:t>
      </w:r>
    </w:p>
    <w:p w14:paraId="594A8FBC" w14:textId="2505722F" w:rsidR="00733147" w:rsidRDefault="00000000">
      <w:pPr>
        <w:pStyle w:val="FirstParagraph"/>
      </w:pPr>
      <w:r w:rsidRPr="004D765D">
        <w:rPr>
          <w:b/>
          <w:bCs/>
        </w:rPr>
        <w:t>Logique</w:t>
      </w:r>
      <w:r>
        <w:rPr>
          <w:i/>
          <w:iCs/>
        </w:rPr>
        <w:t xml:space="preserve"> :</w:t>
      </w:r>
      <w:r>
        <w:t xml:space="preserve"> Forte FC + Allure faible + Forte cadence + Descente = Zone technique. * </w:t>
      </w:r>
    </w:p>
    <w:p w14:paraId="2BAF7BC5" w14:textId="262D2EAC" w:rsidR="00BB4854" w:rsidRDefault="00733147">
      <w:pPr>
        <w:pStyle w:val="FirstParagraph"/>
      </w:pPr>
      <w:r>
        <w:t>Ça</w:t>
      </w:r>
      <w:r w:rsidR="00000000">
        <w:t xml:space="preserve"> permet d’isoler la fatigue technique de la fatigue purement physiologique</w:t>
      </w:r>
      <w:r>
        <w:t xml:space="preserve"> et ca pose des bases pour un index de charge musculaire dans le futur ? (V2) </w:t>
      </w:r>
    </w:p>
    <w:p w14:paraId="292C742E" w14:textId="77777777" w:rsidR="00733147" w:rsidRDefault="00733147">
      <w:pPr>
        <w:pStyle w:val="Titre3"/>
      </w:pPr>
      <w:bookmarkStart w:id="6" w:name="d.-analyse-des-pics-inutiles-z4z5"/>
      <w:bookmarkEnd w:id="5"/>
    </w:p>
    <w:p w14:paraId="062BFC6D" w14:textId="2971CD46" w:rsidR="00BB4854" w:rsidRDefault="00000000">
      <w:pPr>
        <w:pStyle w:val="Titre3"/>
      </w:pPr>
      <w:r>
        <w:t>D. Analyse des “Pics Inutiles” (Z4/Z5)</w:t>
      </w:r>
    </w:p>
    <w:p w14:paraId="7B4F80BF" w14:textId="77777777" w:rsidR="00733147" w:rsidRDefault="00000000">
      <w:pPr>
        <w:pStyle w:val="FirstParagraph"/>
      </w:pPr>
      <w:r>
        <w:t xml:space="preserve">Identification des moments où l’athlète a basculé en zone rouge (anaérobie) sans gain de vitesse proportionnel. </w:t>
      </w:r>
    </w:p>
    <w:p w14:paraId="607F9C7D" w14:textId="228249A2" w:rsidR="00BB4854" w:rsidRDefault="00000000">
      <w:pPr>
        <w:pStyle w:val="FirstParagraph"/>
      </w:pPr>
      <w:r w:rsidRPr="004D765D">
        <w:rPr>
          <w:b/>
          <w:bCs/>
        </w:rPr>
        <w:lastRenderedPageBreak/>
        <w:t xml:space="preserve">Objectif </w:t>
      </w:r>
      <w:r>
        <w:rPr>
          <w:i/>
          <w:iCs/>
        </w:rPr>
        <w:t>:</w:t>
      </w:r>
      <w:r>
        <w:t xml:space="preserve"> Éduquer sur la gestion de l’effort et éviter les coups de chaud inutiles.</w:t>
      </w:r>
    </w:p>
    <w:p w14:paraId="1AA35EC6" w14:textId="77777777" w:rsidR="00BB4854" w:rsidRDefault="00865A05">
      <w:r>
        <w:rPr>
          <w:noProof/>
        </w:rPr>
        <w:pict w14:anchorId="62F281D6">
          <v:rect id="_x0000_i1027" alt="" style="width:453.6pt;height:.05pt;mso-width-percent:0;mso-height-percent:0;mso-width-percent:0;mso-height-percent:0" o:hralign="center" o:hrstd="t" o:hr="t"/>
        </w:pict>
      </w:r>
    </w:p>
    <w:p w14:paraId="087792F9" w14:textId="77777777" w:rsidR="00BB4854" w:rsidRDefault="00000000">
      <w:pPr>
        <w:pStyle w:val="Titre2"/>
      </w:pPr>
      <w:bookmarkStart w:id="7" w:name="expérience-utilisateur-insights"/>
      <w:bookmarkEnd w:id="2"/>
      <w:bookmarkEnd w:id="6"/>
      <w:r>
        <w:t>3. Expérience Utilisateur &amp; Insights</w:t>
      </w:r>
    </w:p>
    <w:p w14:paraId="4BF2D6C5" w14:textId="77777777" w:rsidR="00733147" w:rsidRDefault="00000000">
      <w:pPr>
        <w:pStyle w:val="FirstParagraph"/>
      </w:pPr>
      <w:r>
        <w:t xml:space="preserve">L’application (Backend Python + Frontend Lovable) fournira : </w:t>
      </w:r>
    </w:p>
    <w:p w14:paraId="558E041C" w14:textId="77777777" w:rsidR="00733147" w:rsidRDefault="00000000">
      <w:pPr>
        <w:pStyle w:val="FirstParagraph"/>
      </w:pPr>
      <w:r>
        <w:t xml:space="preserve">1. </w:t>
      </w:r>
      <w:r>
        <w:rPr>
          <w:b/>
          <w:bCs/>
        </w:rPr>
        <w:t>Tableau de Bord Global :</w:t>
      </w:r>
      <w:r>
        <w:t xml:space="preserve"> Distance, D+, Durée réelle, Temps passé par zone de FC. </w:t>
      </w:r>
    </w:p>
    <w:p w14:paraId="7B4D6FCF" w14:textId="77777777" w:rsidR="00733147" w:rsidRDefault="00000000">
      <w:pPr>
        <w:pStyle w:val="FirstParagraph"/>
      </w:pPr>
      <w:r>
        <w:t xml:space="preserve">2. </w:t>
      </w:r>
      <w:r>
        <w:rPr>
          <w:b/>
          <w:bCs/>
        </w:rPr>
        <w:t>Mapping Interactif :</w:t>
      </w:r>
      <w:r>
        <w:t xml:space="preserve"> Visualisation de la trace avec surbrillance des zones de stress intense ou de perte d’efficacité. </w:t>
      </w:r>
    </w:p>
    <w:p w14:paraId="3631F7FA" w14:textId="56AF1176" w:rsidR="00654E3B" w:rsidRDefault="00654E3B" w:rsidP="00654E3B">
      <w:pPr>
        <w:pStyle w:val="Corpsdetexte"/>
      </w:pPr>
      <w:r w:rsidRPr="00654E3B">
        <w:drawing>
          <wp:inline distT="0" distB="0" distL="0" distR="0" wp14:anchorId="153DCCC9" wp14:editId="1DC956B3">
            <wp:extent cx="5972810" cy="2073275"/>
            <wp:effectExtent l="0" t="0" r="0" b="0"/>
            <wp:docPr id="1677603000" name="Image 1" descr="Une image contenant Tracé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03000" name="Image 1" descr="Une image contenant Tracé, diagramme, ligne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7FE6" w14:textId="3ECF7C59" w:rsidR="00654E3B" w:rsidRPr="00654E3B" w:rsidRDefault="00654E3B" w:rsidP="00654E3B">
      <w:pPr>
        <w:pStyle w:val="Corpsdetexte"/>
        <w:jc w:val="center"/>
        <w:rPr>
          <w:i/>
          <w:iCs/>
        </w:rPr>
      </w:pPr>
      <w:r w:rsidRPr="00654E3B">
        <w:rPr>
          <w:i/>
          <w:iCs/>
        </w:rPr>
        <w:t>Screen A. Peut -être à enrich</w:t>
      </w:r>
      <w:r>
        <w:rPr>
          <w:i/>
          <w:iCs/>
        </w:rPr>
        <w:t>i</w:t>
      </w:r>
      <w:r w:rsidRPr="00654E3B">
        <w:rPr>
          <w:i/>
          <w:iCs/>
        </w:rPr>
        <w:t xml:space="preserve">r avec les zones de pic fc aussi ? </w:t>
      </w:r>
    </w:p>
    <w:p w14:paraId="11E0233C" w14:textId="77777777" w:rsidR="00654E3B" w:rsidRDefault="00654E3B" w:rsidP="00733147">
      <w:pPr>
        <w:pStyle w:val="FirstParagraph"/>
      </w:pPr>
    </w:p>
    <w:p w14:paraId="4C69DC12" w14:textId="77777777" w:rsidR="00654E3B" w:rsidRDefault="00654E3B" w:rsidP="00733147">
      <w:pPr>
        <w:pStyle w:val="FirstParagraph"/>
      </w:pPr>
    </w:p>
    <w:p w14:paraId="0C296F59" w14:textId="77777777" w:rsidR="00654E3B" w:rsidRDefault="00654E3B" w:rsidP="00733147">
      <w:pPr>
        <w:pStyle w:val="FirstParagraph"/>
      </w:pPr>
    </w:p>
    <w:p w14:paraId="48048541" w14:textId="77777777" w:rsidR="00654E3B" w:rsidRDefault="00654E3B" w:rsidP="00733147">
      <w:pPr>
        <w:pStyle w:val="FirstParagraph"/>
      </w:pPr>
    </w:p>
    <w:p w14:paraId="6BB68213" w14:textId="77777777" w:rsidR="00654E3B" w:rsidRDefault="00654E3B" w:rsidP="00733147">
      <w:pPr>
        <w:pStyle w:val="FirstParagraph"/>
      </w:pPr>
    </w:p>
    <w:p w14:paraId="16159E2A" w14:textId="77777777" w:rsidR="00654E3B" w:rsidRDefault="00654E3B" w:rsidP="00733147">
      <w:pPr>
        <w:pStyle w:val="FirstParagraph"/>
      </w:pPr>
    </w:p>
    <w:p w14:paraId="73E914DE" w14:textId="77777777" w:rsidR="00654E3B" w:rsidRDefault="00654E3B" w:rsidP="00733147">
      <w:pPr>
        <w:pStyle w:val="FirstParagraph"/>
      </w:pPr>
    </w:p>
    <w:p w14:paraId="59CD90E5" w14:textId="77777777" w:rsidR="00654E3B" w:rsidRDefault="00654E3B" w:rsidP="00733147">
      <w:pPr>
        <w:pStyle w:val="FirstParagraph"/>
      </w:pPr>
    </w:p>
    <w:p w14:paraId="31291500" w14:textId="77777777" w:rsidR="00654E3B" w:rsidRDefault="00654E3B" w:rsidP="00733147">
      <w:pPr>
        <w:pStyle w:val="FirstParagraph"/>
      </w:pPr>
    </w:p>
    <w:p w14:paraId="6F1B6C83" w14:textId="1017815C" w:rsidR="00733147" w:rsidRDefault="00000000" w:rsidP="00733147">
      <w:pPr>
        <w:pStyle w:val="FirstParagraph"/>
      </w:pPr>
      <w:r>
        <w:t xml:space="preserve">3. </w:t>
      </w:r>
      <w:r>
        <w:rPr>
          <w:b/>
          <w:bCs/>
        </w:rPr>
        <w:t>Analyse des Ravitos :</w:t>
      </w:r>
      <w:r>
        <w:t xml:space="preserve"> Détection automatique des arrêts et impact sur la FC de récupération. </w:t>
      </w:r>
    </w:p>
    <w:p w14:paraId="2A1D6878" w14:textId="05AA125E" w:rsidR="00733147" w:rsidRPr="00733147" w:rsidRDefault="00654E3B" w:rsidP="00654E3B">
      <w:pPr>
        <w:pStyle w:val="Corpsdetexte"/>
        <w:jc w:val="center"/>
      </w:pPr>
      <w:r w:rsidRPr="00654E3B">
        <w:lastRenderedPageBreak/>
        <w:drawing>
          <wp:inline distT="0" distB="0" distL="0" distR="0" wp14:anchorId="688F5353" wp14:editId="3FE11921">
            <wp:extent cx="6226629" cy="3413193"/>
            <wp:effectExtent l="0" t="0" r="0" b="0"/>
            <wp:docPr id="1466312855" name="Image 1" descr="Une image contenant texte, capture d’écran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12855" name="Image 1" descr="Une image contenant texte, capture d’écran, diagramme, Tracé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6400" cy="342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05B2" w14:textId="1ABF2D84" w:rsidR="00733147" w:rsidRDefault="00733147" w:rsidP="00733147">
      <w:pPr>
        <w:pStyle w:val="FirstParagraph"/>
      </w:pPr>
      <w:r>
        <w:t>4</w:t>
      </w:r>
      <w:r>
        <w:t xml:space="preserve">. </w:t>
      </w:r>
      <w:r>
        <w:rPr>
          <w:b/>
          <w:bCs/>
        </w:rPr>
        <w:t>Analyse des Descentes :</w:t>
      </w:r>
      <w:r>
        <w:t xml:space="preserve"> Détection automatique des descentes et analyse croisée GAP / FC. Dans le screen A je prends la Vitesse et fc Moyenne mais si ça t’interesse on peut basculer sur la fc et Vitesse instantanée tt le long de la descente, comme dans le screen B pour l’analyse des intervalles.</w:t>
      </w:r>
    </w:p>
    <w:p w14:paraId="3D64850F" w14:textId="77777777" w:rsidR="00733147" w:rsidRDefault="00733147" w:rsidP="00733147">
      <w:pPr>
        <w:pStyle w:val="Corpsdetexte"/>
        <w:jc w:val="center"/>
      </w:pPr>
      <w:r w:rsidRPr="00733147">
        <w:drawing>
          <wp:inline distT="0" distB="0" distL="0" distR="0" wp14:anchorId="28607691" wp14:editId="17B171EB">
            <wp:extent cx="5253816" cy="2939143"/>
            <wp:effectExtent l="0" t="0" r="0" b="0"/>
            <wp:docPr id="282297475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97475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135" cy="2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72FB" w14:textId="77777777" w:rsidR="00733147" w:rsidRDefault="00733147" w:rsidP="00733147">
      <w:pPr>
        <w:pStyle w:val="Corpsdetexte"/>
        <w:jc w:val="center"/>
      </w:pPr>
      <w:r>
        <w:t>Screen A</w:t>
      </w:r>
    </w:p>
    <w:p w14:paraId="53B4DB8D" w14:textId="77777777" w:rsidR="00733147" w:rsidRDefault="00733147" w:rsidP="00733147">
      <w:pPr>
        <w:pStyle w:val="Corpsdetexte"/>
        <w:jc w:val="center"/>
      </w:pPr>
      <w:r w:rsidRPr="00733147">
        <w:lastRenderedPageBreak/>
        <w:drawing>
          <wp:inline distT="0" distB="0" distL="0" distR="0" wp14:anchorId="0D6C04AA" wp14:editId="03FB9B65">
            <wp:extent cx="5972810" cy="2859405"/>
            <wp:effectExtent l="0" t="0" r="0" b="0"/>
            <wp:docPr id="1959034232" name="Image 1" descr="Une image contenant ligne, Tracé, diagramm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34232" name="Image 1" descr="Une image contenant ligne, Tracé, diagramme, Parallèl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9E4A" w14:textId="77777777" w:rsidR="00733147" w:rsidRDefault="00733147" w:rsidP="00733147">
      <w:pPr>
        <w:pStyle w:val="Corpsdetexte"/>
        <w:jc w:val="center"/>
      </w:pPr>
      <w:r>
        <w:t>Screen B</w:t>
      </w:r>
    </w:p>
    <w:p w14:paraId="229CD4EB" w14:textId="77777777" w:rsidR="00733147" w:rsidRPr="00733147" w:rsidRDefault="00733147" w:rsidP="00733147">
      <w:pPr>
        <w:pStyle w:val="Corpsdetexte"/>
      </w:pPr>
    </w:p>
    <w:p w14:paraId="725B7DFE" w14:textId="445E9507" w:rsidR="00733147" w:rsidRDefault="00733147" w:rsidP="00733147">
      <w:pPr>
        <w:pStyle w:val="FirstParagraph"/>
      </w:pPr>
      <w:r>
        <w:t>5</w:t>
      </w:r>
      <w:r>
        <w:t xml:space="preserve">. </w:t>
      </w:r>
      <w:r>
        <w:rPr>
          <w:b/>
          <w:bCs/>
        </w:rPr>
        <w:t xml:space="preserve">Analyse des </w:t>
      </w:r>
      <w:r>
        <w:rPr>
          <w:b/>
          <w:bCs/>
        </w:rPr>
        <w:t>Montées</w:t>
      </w:r>
      <w:r>
        <w:rPr>
          <w:b/>
          <w:bCs/>
        </w:rPr>
        <w:t xml:space="preserve"> :</w:t>
      </w:r>
      <w:r>
        <w:t xml:space="preserve"> Détection automatique des </w:t>
      </w:r>
      <w:r>
        <w:t>montées et analyse croisée GAP / FC. Même chose que pr les descentes, on peut passer sur de l’instantané si tu veux.</w:t>
      </w:r>
    </w:p>
    <w:p w14:paraId="3CBB454D" w14:textId="30DF6274" w:rsidR="00733147" w:rsidRPr="00733147" w:rsidRDefault="00733147" w:rsidP="00733147">
      <w:pPr>
        <w:pStyle w:val="Corpsdetexte"/>
      </w:pPr>
      <w:r w:rsidRPr="00733147">
        <w:drawing>
          <wp:inline distT="0" distB="0" distL="0" distR="0" wp14:anchorId="04D0CFC4" wp14:editId="19C090F1">
            <wp:extent cx="5972810" cy="3379470"/>
            <wp:effectExtent l="0" t="0" r="0" b="0"/>
            <wp:docPr id="221976842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76842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12C7" w14:textId="77777777" w:rsidR="00733147" w:rsidRDefault="00733147" w:rsidP="00733147">
      <w:pPr>
        <w:pStyle w:val="Corpsdetexte"/>
        <w:jc w:val="center"/>
      </w:pPr>
    </w:p>
    <w:p w14:paraId="7A4B0A2E" w14:textId="77777777" w:rsidR="00733147" w:rsidRPr="00733147" w:rsidRDefault="00733147" w:rsidP="00733147">
      <w:pPr>
        <w:pStyle w:val="Corpsdetexte"/>
        <w:jc w:val="center"/>
      </w:pPr>
    </w:p>
    <w:p w14:paraId="6E4E010B" w14:textId="26CB1169" w:rsidR="00BB4854" w:rsidRDefault="00733147">
      <w:pPr>
        <w:pStyle w:val="FirstParagraph"/>
      </w:pPr>
      <w:r>
        <w:lastRenderedPageBreak/>
        <w:t>6</w:t>
      </w:r>
      <w:r w:rsidR="00000000">
        <w:t xml:space="preserve">. </w:t>
      </w:r>
      <w:r w:rsidR="00000000">
        <w:rPr>
          <w:b/>
          <w:bCs/>
        </w:rPr>
        <w:t>Rapport de Durabilité :</w:t>
      </w:r>
      <w:r w:rsidR="00000000">
        <w:t xml:space="preserve"> Un score clair indiquant si l’athlète a fini en “Negative Split” (plus fort) ou s’il y a eu un effondrement de l’économie de course.</w:t>
      </w:r>
    </w:p>
    <w:p w14:paraId="734B4A90" w14:textId="77777777" w:rsidR="00733147" w:rsidRPr="00733147" w:rsidRDefault="00733147" w:rsidP="00733147">
      <w:pPr>
        <w:pStyle w:val="Corpsdetexte"/>
      </w:pPr>
    </w:p>
    <w:p w14:paraId="414B9F41" w14:textId="091700C1" w:rsidR="00733147" w:rsidRDefault="00733147" w:rsidP="00733147">
      <w:pPr>
        <w:pStyle w:val="Corpsdetexte"/>
      </w:pPr>
      <w:r>
        <w:t xml:space="preserve">7. </w:t>
      </w:r>
      <w:r>
        <w:rPr>
          <w:b/>
          <w:bCs/>
        </w:rPr>
        <w:t xml:space="preserve">Performance matrix: </w:t>
      </w:r>
      <w:r>
        <w:t>Voir les points forts/faibles de l’athlète avec une analyse de la pente par % (de -30 à 30).</w:t>
      </w:r>
    </w:p>
    <w:p w14:paraId="475539B9" w14:textId="749E88EB" w:rsidR="00733147" w:rsidRDefault="00733147" w:rsidP="00733147">
      <w:pPr>
        <w:pStyle w:val="Corpsdetexte"/>
      </w:pPr>
      <w:r w:rsidRPr="00733147">
        <w:drawing>
          <wp:inline distT="0" distB="0" distL="0" distR="0" wp14:anchorId="00F7A3A0" wp14:editId="386AC7DF">
            <wp:extent cx="5972810" cy="2214880"/>
            <wp:effectExtent l="0" t="0" r="0" b="0"/>
            <wp:docPr id="89779623" name="Image 1" descr="Une image contenant texte, capture d’écran, ligne, Caractère color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623" name="Image 1" descr="Une image contenant texte, capture d’écran, ligne, Caractère coloré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A064" w14:textId="401A6DFA" w:rsidR="00654E3B" w:rsidRDefault="00654E3B" w:rsidP="00733147">
      <w:pPr>
        <w:pStyle w:val="Corpsdetexte"/>
      </w:pPr>
      <w:r w:rsidRPr="00654E3B">
        <w:rPr>
          <w:b/>
          <w:bCs/>
        </w:rPr>
        <w:t>8. Run/Walk analysis</w:t>
      </w:r>
      <w:r>
        <w:rPr>
          <w:b/>
          <w:bCs/>
        </w:rPr>
        <w:t xml:space="preserve">: </w:t>
      </w:r>
      <w:r>
        <w:t>À étudier de manière croisée avec la performance matrix. La transition run/walk doit être propre, sinon l’athlète hésite et perd de l’energie -&gt; il s’épuise -&gt; faibesse dans la performance matrix.</w:t>
      </w:r>
    </w:p>
    <w:p w14:paraId="1BB44A88" w14:textId="19B0B491" w:rsidR="00654E3B" w:rsidRPr="00654E3B" w:rsidRDefault="00654E3B" w:rsidP="00733147">
      <w:pPr>
        <w:pStyle w:val="Corpsdetexte"/>
      </w:pPr>
      <w:r w:rsidRPr="00654E3B">
        <w:drawing>
          <wp:inline distT="0" distB="0" distL="0" distR="0" wp14:anchorId="2B0BD66D" wp14:editId="06AFD66B">
            <wp:extent cx="5972810" cy="3564890"/>
            <wp:effectExtent l="0" t="0" r="0" b="0"/>
            <wp:docPr id="1230069303" name="Image 1" descr="Une image contenant texte, capture d’écran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69303" name="Image 1" descr="Une image contenant texte, capture d’écran, diagramme, Tracé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D4F2" w14:textId="77777777" w:rsidR="00733147" w:rsidRPr="00733147" w:rsidRDefault="00733147" w:rsidP="00733147">
      <w:pPr>
        <w:pStyle w:val="Corpsdetexte"/>
      </w:pPr>
    </w:p>
    <w:p w14:paraId="418AF1BE" w14:textId="77777777" w:rsidR="00BB4854" w:rsidRDefault="00865A05">
      <w:r>
        <w:rPr>
          <w:noProof/>
        </w:rPr>
        <w:lastRenderedPageBreak/>
        <w:pict w14:anchorId="05805D3E">
          <v:rect id="_x0000_i1026" alt="" style="width:453.6pt;height:.05pt;mso-width-percent:0;mso-height-percent:0;mso-width-percent:0;mso-height-percent:0" o:hralign="center" o:hrstd="t" o:hr="t"/>
        </w:pict>
      </w:r>
    </w:p>
    <w:p w14:paraId="0A68CB56" w14:textId="77777777" w:rsidR="00BB4854" w:rsidRDefault="00000000">
      <w:pPr>
        <w:pStyle w:val="Titre2"/>
      </w:pPr>
      <w:bookmarkStart w:id="8" w:name="stack-technique"/>
      <w:bookmarkEnd w:id="7"/>
      <w:r>
        <w:t>4. Stack Technique</w:t>
      </w:r>
    </w:p>
    <w:p w14:paraId="714D5664" w14:textId="77777777" w:rsidR="00BB4854" w:rsidRDefault="00000000">
      <w:pPr>
        <w:pStyle w:val="FirstParagraph"/>
      </w:pPr>
      <w:r>
        <w:t xml:space="preserve">Pour garantir la rapidité de traitement des fichiers </w:t>
      </w:r>
      <w:r>
        <w:rPr>
          <w:rStyle w:val="VerbatimChar"/>
        </w:rPr>
        <w:t>.fit</w:t>
      </w:r>
      <w:r>
        <w:t xml:space="preserve"> : - </w:t>
      </w:r>
      <w:r>
        <w:rPr>
          <w:b/>
          <w:bCs/>
        </w:rPr>
        <w:t>Backend :</w:t>
      </w:r>
      <w:r>
        <w:t xml:space="preserve"> FastAPI (Python) pour le moteur de calcul (Pandas/NumPy). - </w:t>
      </w:r>
      <w:r>
        <w:rPr>
          <w:b/>
          <w:bCs/>
        </w:rPr>
        <w:t>Base de données :</w:t>
      </w:r>
      <w:r>
        <w:t xml:space="preserve"> Supabase pour le stockage des fichiers et des résultats. - </w:t>
      </w:r>
      <w:r>
        <w:rPr>
          <w:b/>
          <w:bCs/>
        </w:rPr>
        <w:t>Frontend :</w:t>
      </w:r>
      <w:r>
        <w:t xml:space="preserve"> Lovable (React) pour une interface fluide et moderne.</w:t>
      </w:r>
    </w:p>
    <w:p w14:paraId="3EF8245A" w14:textId="77777777" w:rsidR="00BB4854" w:rsidRDefault="00865A05">
      <w:r>
        <w:rPr>
          <w:noProof/>
        </w:rPr>
        <w:pict w14:anchorId="2F67FF3D">
          <v:rect id="_x0000_i1025" alt="" style="width:453.6pt;height:.05pt;mso-width-percent:0;mso-height-percent:0;mso-width-percent:0;mso-height-percent:0" o:hralign="center" o:hrstd="t" o:hr="t"/>
        </w:pict>
      </w:r>
    </w:p>
    <w:p w14:paraId="50976B6F" w14:textId="77777777" w:rsidR="00BB4854" w:rsidRDefault="00000000">
      <w:pPr>
        <w:pStyle w:val="Titre2"/>
      </w:pPr>
      <w:bookmarkStart w:id="9" w:name="prochaines-étapes"/>
      <w:bookmarkEnd w:id="8"/>
      <w:r>
        <w:t>5. Prochaines Étapes</w:t>
      </w:r>
    </w:p>
    <w:p w14:paraId="5C0159E3" w14:textId="3F4009D7" w:rsidR="00BB485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Validation</w:t>
      </w:r>
      <w:r>
        <w:t xml:space="preserve"> </w:t>
      </w:r>
      <w:r w:rsidR="00654E3B">
        <w:t>de ce plan</w:t>
      </w:r>
      <w:r>
        <w:t>.</w:t>
      </w:r>
    </w:p>
    <w:p w14:paraId="3AE24E21" w14:textId="77777777" w:rsidR="00BB485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Développement du prototype</w:t>
      </w:r>
      <w:r>
        <w:t xml:space="preserve"> du moteur d’analyse (API).</w:t>
      </w:r>
    </w:p>
    <w:p w14:paraId="16DC1AB6" w14:textId="77777777" w:rsidR="00BB485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Tests</w:t>
      </w:r>
      <w:r>
        <w:t xml:space="preserve"> sur les fichiers </w:t>
      </w:r>
      <w:r>
        <w:rPr>
          <w:rStyle w:val="VerbatimChar"/>
        </w:rPr>
        <w:t>.fit</w:t>
      </w:r>
      <w:r>
        <w:t xml:space="preserve"> des athlètes du crew.</w:t>
      </w:r>
      <w:bookmarkEnd w:id="0"/>
      <w:bookmarkEnd w:id="9"/>
    </w:p>
    <w:sectPr w:rsidR="00BB4854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C99C0" w14:textId="77777777" w:rsidR="00865A05" w:rsidRDefault="00865A05">
      <w:pPr>
        <w:spacing w:after="0"/>
      </w:pPr>
      <w:r>
        <w:separator/>
      </w:r>
    </w:p>
  </w:endnote>
  <w:endnote w:type="continuationSeparator" w:id="0">
    <w:p w14:paraId="6DCC005F" w14:textId="77777777" w:rsidR="00865A05" w:rsidRDefault="00865A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8FA47" w14:textId="77777777" w:rsidR="00865A05" w:rsidRDefault="00865A05">
      <w:r>
        <w:separator/>
      </w:r>
    </w:p>
  </w:footnote>
  <w:footnote w:type="continuationSeparator" w:id="0">
    <w:p w14:paraId="24D6B5BE" w14:textId="77777777" w:rsidR="00865A05" w:rsidRDefault="0086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5C30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AE6E598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75813052">
    <w:abstractNumId w:val="0"/>
  </w:num>
  <w:num w:numId="2" w16cid:durableId="7153523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854"/>
    <w:rsid w:val="004D765D"/>
    <w:rsid w:val="005B00F2"/>
    <w:rsid w:val="00654E3B"/>
    <w:rsid w:val="00733147"/>
    <w:rsid w:val="00865A05"/>
    <w:rsid w:val="00BB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20FB9"/>
  <w15:docId w15:val="{E179A10C-2694-9E4B-9DEF-C84716A2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587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Arthur Mô</cp:lastModifiedBy>
  <cp:revision>3</cp:revision>
  <dcterms:created xsi:type="dcterms:W3CDTF">2026-01-16T11:31:00Z</dcterms:created>
  <dcterms:modified xsi:type="dcterms:W3CDTF">2026-01-16T11:45:00Z</dcterms:modified>
</cp:coreProperties>
</file>