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3B4" w:rsidRDefault="004A53B4" w:rsidP="00995266">
      <w:pPr>
        <w:pStyle w:val="1"/>
        <w:rPr>
          <w:lang w:eastAsia="zh-CN"/>
        </w:rPr>
      </w:pPr>
      <w:r>
        <w:rPr>
          <w:lang w:eastAsia="zh-CN"/>
        </w:rPr>
        <w:t>For development</w:t>
      </w:r>
    </w:p>
    <w:p w:rsidR="00FD0B00" w:rsidRPr="00E22AD9" w:rsidRDefault="00494AB2" w:rsidP="00494AB2">
      <w:pPr>
        <w:rPr>
          <w:rFonts w:ascii="MS UI Gothic" w:eastAsia="MS UI Gothic" w:hAnsi="MS UI Gothic" w:hint="eastAsia"/>
          <w:lang w:eastAsia="zh-CN"/>
        </w:rPr>
      </w:pPr>
      <w:r w:rsidRPr="00E22AD9">
        <w:rPr>
          <w:rFonts w:ascii="MS UI Gothic" w:eastAsia="MS UI Gothic" w:hAnsi="MS UI Gothic" w:hint="eastAsia"/>
          <w:lang w:eastAsia="zh-CN"/>
        </w:rPr>
        <w:t>S</w:t>
      </w:r>
      <w:r w:rsidRPr="00E22AD9">
        <w:rPr>
          <w:rFonts w:ascii="MS UI Gothic" w:eastAsia="MS UI Gothic" w:hAnsi="MS UI Gothic"/>
          <w:lang w:eastAsia="zh-CN"/>
        </w:rPr>
        <w:t xml:space="preserve">ince the server and client run on the same </w:t>
      </w:r>
      <w:proofErr w:type="gramStart"/>
      <w:r w:rsidRPr="00E22AD9">
        <w:rPr>
          <w:rFonts w:ascii="MS UI Gothic" w:eastAsia="MS UI Gothic" w:hAnsi="MS UI Gothic"/>
          <w:lang w:eastAsia="zh-CN"/>
        </w:rPr>
        <w:t>computer,  we</w:t>
      </w:r>
      <w:proofErr w:type="gramEnd"/>
      <w:r w:rsidRPr="00E22AD9">
        <w:rPr>
          <w:rFonts w:ascii="MS UI Gothic" w:eastAsia="MS UI Gothic" w:hAnsi="MS UI Gothic"/>
          <w:lang w:eastAsia="zh-CN"/>
        </w:rPr>
        <w:t xml:space="preserve"> only need the one PC with windows as the development environment and production environment. The setting of development environment and production environment be written in to the file named development.py and production.py</w:t>
      </w:r>
      <w:r w:rsidRPr="00E22AD9">
        <w:rPr>
          <w:rFonts w:ascii="MS UI Gothic" w:eastAsia="MS UI Gothic" w:hAnsi="MS UI Gothic"/>
          <w:lang w:eastAsia="zh-CN"/>
        </w:rPr>
        <w:t xml:space="preserve"> </w:t>
      </w:r>
      <w:proofErr w:type="gramStart"/>
      <w:r w:rsidRPr="00E22AD9">
        <w:rPr>
          <w:rFonts w:ascii="MS UI Gothic" w:eastAsia="MS UI Gothic" w:hAnsi="MS UI Gothic"/>
          <w:lang w:eastAsia="zh-CN"/>
        </w:rPr>
        <w:t>( which</w:t>
      </w:r>
      <w:proofErr w:type="gramEnd"/>
      <w:r w:rsidRPr="00E22AD9">
        <w:rPr>
          <w:rFonts w:ascii="MS UI Gothic" w:eastAsia="MS UI Gothic" w:hAnsi="MS UI Gothic"/>
          <w:lang w:eastAsia="zh-CN"/>
        </w:rPr>
        <w:t xml:space="preserve"> are placed under the folder </w:t>
      </w:r>
      <w:proofErr w:type="spellStart"/>
      <w:r w:rsidR="00D00ED6" w:rsidRPr="00E22AD9">
        <w:rPr>
          <w:rFonts w:ascii="MS UI Gothic" w:eastAsia="MS UI Gothic" w:hAnsi="MS UI Gothic"/>
          <w:lang w:eastAsia="zh-CN"/>
        </w:rPr>
        <w:t>djecommerce</w:t>
      </w:r>
      <w:proofErr w:type="spellEnd"/>
      <w:r w:rsidR="00D00ED6" w:rsidRPr="00E22AD9">
        <w:rPr>
          <w:rFonts w:ascii="MS UI Gothic" w:eastAsia="MS UI Gothic" w:hAnsi="MS UI Gothic"/>
          <w:lang w:eastAsia="zh-CN"/>
        </w:rPr>
        <w:t>\settings</w:t>
      </w:r>
      <w:r w:rsidR="00D00ED6" w:rsidRPr="00E22AD9">
        <w:rPr>
          <w:rFonts w:ascii="MS UI Gothic" w:eastAsia="MS UI Gothic" w:hAnsi="MS UI Gothic" w:hint="eastAsia"/>
          <w:lang w:eastAsia="zh-CN"/>
        </w:rPr>
        <w:t>).</w:t>
      </w:r>
      <w:r w:rsidR="00D00ED6" w:rsidRPr="00E22AD9">
        <w:rPr>
          <w:rFonts w:ascii="MS UI Gothic" w:eastAsia="MS UI Gothic" w:hAnsi="MS UI Gothic"/>
          <w:lang w:eastAsia="zh-CN"/>
        </w:rPr>
        <w:t xml:space="preserve"> Both of them are </w:t>
      </w:r>
      <w:r w:rsidR="00FD0B00" w:rsidRPr="00E22AD9">
        <w:rPr>
          <w:rFonts w:ascii="MS UI Gothic" w:eastAsia="MS UI Gothic" w:hAnsi="MS UI Gothic"/>
          <w:lang w:eastAsia="zh-CN"/>
        </w:rPr>
        <w:t>extend the base.py which define the common parts of the two files. Let me explain all of them in the tables</w:t>
      </w:r>
      <w:r w:rsidR="00FD0B00" w:rsidRPr="00E22AD9">
        <w:rPr>
          <w:rFonts w:ascii="MS UI Gothic" w:eastAsia="MS UI Gothic" w:hAnsi="MS UI Gothic" w:hint="eastAsia"/>
          <w:lang w:eastAsia="zh-CN"/>
        </w:rPr>
        <w:t>.</w:t>
      </w:r>
    </w:p>
    <w:tbl>
      <w:tblPr>
        <w:tblStyle w:val="aa"/>
        <w:tblW w:w="9067" w:type="dxa"/>
        <w:tblLook w:val="04A0" w:firstRow="1" w:lastRow="0" w:firstColumn="1" w:lastColumn="0" w:noHBand="0" w:noVBand="1"/>
      </w:tblPr>
      <w:tblGrid>
        <w:gridCol w:w="1764"/>
        <w:gridCol w:w="7303"/>
      </w:tblGrid>
      <w:tr w:rsidR="002F46B3" w:rsidRPr="00E22AD9" w:rsidTr="002F46B3">
        <w:tc>
          <w:tcPr>
            <w:tcW w:w="1696" w:type="dxa"/>
          </w:tcPr>
          <w:p w:rsidR="002F46B3" w:rsidRPr="00E22AD9" w:rsidRDefault="002F46B3" w:rsidP="00494AB2">
            <w:pPr>
              <w:rPr>
                <w:rFonts w:ascii="MS UI Gothic" w:eastAsia="MS UI Gothic" w:hAnsi="MS UI Gothic" w:hint="eastAsia"/>
                <w:lang w:eastAsia="zh-CN"/>
              </w:rPr>
            </w:pPr>
            <w:r w:rsidRPr="00E22AD9">
              <w:rPr>
                <w:rFonts w:ascii="MS UI Gothic" w:eastAsia="MS UI Gothic" w:hAnsi="MS UI Gothic" w:hint="eastAsia"/>
                <w:lang w:eastAsia="zh-CN"/>
              </w:rPr>
              <w:t>N</w:t>
            </w:r>
            <w:r w:rsidRPr="00E22AD9">
              <w:rPr>
                <w:rFonts w:ascii="MS UI Gothic" w:eastAsia="MS UI Gothic" w:hAnsi="MS UI Gothic"/>
                <w:lang w:eastAsia="zh-CN"/>
              </w:rPr>
              <w:t>ame</w:t>
            </w:r>
          </w:p>
        </w:tc>
        <w:tc>
          <w:tcPr>
            <w:tcW w:w="7371" w:type="dxa"/>
          </w:tcPr>
          <w:p w:rsidR="002F46B3" w:rsidRPr="00E22AD9" w:rsidRDefault="002F46B3" w:rsidP="00494AB2">
            <w:pPr>
              <w:rPr>
                <w:rFonts w:ascii="MS UI Gothic" w:eastAsia="MS UI Gothic" w:hAnsi="MS UI Gothic" w:hint="eastAsia"/>
                <w:lang w:eastAsia="zh-CN"/>
              </w:rPr>
            </w:pPr>
            <w:r w:rsidRPr="00E22AD9">
              <w:rPr>
                <w:rFonts w:ascii="MS UI Gothic" w:eastAsia="MS UI Gothic" w:hAnsi="MS UI Gothic" w:hint="eastAsia"/>
                <w:lang w:eastAsia="zh-CN"/>
              </w:rPr>
              <w:t>D</w:t>
            </w:r>
            <w:r w:rsidRPr="00E22AD9">
              <w:rPr>
                <w:rFonts w:ascii="MS UI Gothic" w:eastAsia="MS UI Gothic" w:hAnsi="MS UI Gothic"/>
                <w:lang w:eastAsia="zh-CN"/>
              </w:rPr>
              <w:t xml:space="preserve">escription </w:t>
            </w:r>
          </w:p>
        </w:tc>
      </w:tr>
      <w:tr w:rsidR="002F46B3" w:rsidRPr="00E22AD9" w:rsidTr="002F46B3">
        <w:tc>
          <w:tcPr>
            <w:tcW w:w="1696" w:type="dxa"/>
          </w:tcPr>
          <w:p w:rsidR="002F46B3" w:rsidRPr="00E22AD9" w:rsidRDefault="002F46B3" w:rsidP="00494AB2">
            <w:pPr>
              <w:rPr>
                <w:rFonts w:ascii="MS UI Gothic" w:eastAsia="MS UI Gothic" w:hAnsi="MS UI Gothic" w:hint="eastAsia"/>
                <w:lang w:eastAsia="zh-CN"/>
              </w:rPr>
            </w:pPr>
            <w:r w:rsidRPr="00E22AD9">
              <w:rPr>
                <w:rFonts w:ascii="MS UI Gothic" w:eastAsia="MS UI Gothic" w:hAnsi="MS UI Gothic"/>
                <w:lang w:eastAsia="zh-CN"/>
              </w:rPr>
              <w:t>base.py</w:t>
            </w:r>
          </w:p>
        </w:tc>
        <w:tc>
          <w:tcPr>
            <w:tcW w:w="7371" w:type="dxa"/>
          </w:tcPr>
          <w:p w:rsidR="002F46B3" w:rsidRPr="00E22AD9" w:rsidRDefault="002F46B3" w:rsidP="002F46B3">
            <w:pPr>
              <w:rPr>
                <w:rFonts w:ascii="MS UI Gothic" w:eastAsia="MS UI Gothic" w:hAnsi="MS UI Gothic"/>
                <w:lang w:eastAsia="zh-CN"/>
              </w:rPr>
            </w:pPr>
            <w:r w:rsidRPr="00E22AD9">
              <w:rPr>
                <w:rFonts w:ascii="MS UI Gothic" w:eastAsia="MS UI Gothic" w:hAnsi="MS UI Gothic" w:hint="eastAsia"/>
                <w:lang w:eastAsia="zh-CN"/>
              </w:rPr>
              <w:t>I</w:t>
            </w:r>
            <w:r w:rsidRPr="00E22AD9">
              <w:rPr>
                <w:rFonts w:ascii="MS UI Gothic" w:eastAsia="MS UI Gothic" w:hAnsi="MS UI Gothic"/>
                <w:lang w:eastAsia="zh-CN"/>
              </w:rPr>
              <w:t xml:space="preserve">t used the module named </w:t>
            </w:r>
            <w:r w:rsidRPr="00E22AD9">
              <w:rPr>
                <w:rFonts w:ascii="MS UI Gothic" w:eastAsia="MS UI Gothic" w:hAnsi="MS UI Gothic"/>
                <w:lang w:eastAsia="zh-CN"/>
              </w:rPr>
              <w:t>python-decouple</w:t>
            </w:r>
            <w:r w:rsidRPr="00E22AD9">
              <w:rPr>
                <w:rFonts w:ascii="MS UI Gothic" w:eastAsia="MS UI Gothic" w:hAnsi="MS UI Gothic"/>
                <w:lang w:eastAsia="zh-CN"/>
              </w:rPr>
              <w:t xml:space="preserve"> </w:t>
            </w:r>
            <w:r w:rsidRPr="00E22AD9">
              <w:rPr>
                <w:rFonts w:ascii="MS UI Gothic" w:eastAsia="MS UI Gothic" w:hAnsi="MS UI Gothic"/>
                <w:lang w:eastAsia="zh-CN"/>
              </w:rPr>
              <w:t>helps you to organize your settings so that you can change parameters without having to redeploy your app</w:t>
            </w:r>
            <w:r w:rsidRPr="00E22AD9">
              <w:rPr>
                <w:rFonts w:ascii="MS UI Gothic" w:eastAsia="MS UI Gothic" w:hAnsi="MS UI Gothic"/>
                <w:lang w:eastAsia="zh-CN"/>
              </w:rPr>
              <w:t>.</w:t>
            </w:r>
          </w:p>
          <w:p w:rsidR="002F46B3" w:rsidRPr="00E22AD9" w:rsidRDefault="002F46B3" w:rsidP="002F46B3">
            <w:pPr>
              <w:rPr>
                <w:rFonts w:ascii="MS UI Gothic" w:eastAsia="MS UI Gothic" w:hAnsi="MS UI Gothic"/>
                <w:lang w:eastAsia="zh-CN"/>
              </w:rPr>
            </w:pPr>
            <w:r w:rsidRPr="00E22AD9">
              <w:rPr>
                <w:rFonts w:ascii="MS UI Gothic" w:eastAsia="MS UI Gothic" w:hAnsi="MS UI Gothic" w:hint="eastAsia"/>
                <w:lang w:eastAsia="zh-CN"/>
              </w:rPr>
              <w:t>A</w:t>
            </w:r>
            <w:r w:rsidRPr="00E22AD9">
              <w:rPr>
                <w:rFonts w:ascii="MS UI Gothic" w:eastAsia="MS UI Gothic" w:hAnsi="MS UI Gothic"/>
                <w:lang w:eastAsia="zh-CN"/>
              </w:rPr>
              <w:t xml:space="preserve">lso, in this file, it set the </w:t>
            </w:r>
            <w:proofErr w:type="spellStart"/>
            <w:r w:rsidR="007B6EEE" w:rsidRPr="00E22AD9">
              <w:rPr>
                <w:rFonts w:ascii="MS UI Gothic" w:eastAsia="MS UI Gothic" w:hAnsi="MS UI Gothic"/>
                <w:lang w:eastAsia="zh-CN"/>
              </w:rPr>
              <w:t>basedir</w:t>
            </w:r>
            <w:proofErr w:type="spellEnd"/>
            <w:r w:rsidR="007B6EEE" w:rsidRPr="00E22AD9">
              <w:rPr>
                <w:rFonts w:ascii="MS UI Gothic" w:eastAsia="MS UI Gothic" w:hAnsi="MS UI Gothic"/>
                <w:lang w:eastAsia="zh-CN"/>
              </w:rPr>
              <w:t xml:space="preserve"> </w:t>
            </w:r>
            <w:proofErr w:type="gramStart"/>
            <w:r w:rsidR="007B6EEE" w:rsidRPr="00E22AD9">
              <w:rPr>
                <w:rFonts w:ascii="MS UI Gothic" w:eastAsia="MS UI Gothic" w:hAnsi="MS UI Gothic"/>
                <w:lang w:eastAsia="zh-CN"/>
              </w:rPr>
              <w:t>and  all</w:t>
            </w:r>
            <w:proofErr w:type="gramEnd"/>
            <w:r w:rsidR="007B6EEE" w:rsidRPr="00E22AD9">
              <w:rPr>
                <w:rFonts w:ascii="MS UI Gothic" w:eastAsia="MS UI Gothic" w:hAnsi="MS UI Gothic"/>
                <w:lang w:eastAsia="zh-CN"/>
              </w:rPr>
              <w:t xml:space="preserve"> the apps that need to run. For example, we should add our app named core into </w:t>
            </w:r>
            <w:proofErr w:type="gramStart"/>
            <w:r w:rsidR="007B6EEE" w:rsidRPr="00E22AD9">
              <w:rPr>
                <w:rFonts w:ascii="MS UI Gothic" w:eastAsia="MS UI Gothic" w:hAnsi="MS UI Gothic"/>
                <w:lang w:eastAsia="zh-CN"/>
              </w:rPr>
              <w:t xml:space="preserve">the  </w:t>
            </w:r>
            <w:r w:rsidR="007B6EEE" w:rsidRPr="00E22AD9">
              <w:rPr>
                <w:rFonts w:ascii="MS UI Gothic" w:eastAsia="MS UI Gothic" w:hAnsi="MS UI Gothic"/>
                <w:lang w:eastAsia="zh-CN"/>
              </w:rPr>
              <w:t>INSTALLED</w:t>
            </w:r>
            <w:proofErr w:type="gramEnd"/>
            <w:r w:rsidR="007B6EEE" w:rsidRPr="00E22AD9">
              <w:rPr>
                <w:rFonts w:ascii="MS UI Gothic" w:eastAsia="MS UI Gothic" w:hAnsi="MS UI Gothic"/>
                <w:lang w:eastAsia="zh-CN"/>
              </w:rPr>
              <w:t>_APP</w:t>
            </w:r>
          </w:p>
          <w:p w:rsidR="007B6EEE" w:rsidRPr="00E22AD9" w:rsidRDefault="007B6EEE" w:rsidP="002F46B3">
            <w:pPr>
              <w:rPr>
                <w:rFonts w:ascii="MS UI Gothic" w:eastAsia="MS UI Gothic" w:hAnsi="MS UI Gothic" w:hint="eastAsia"/>
                <w:lang w:eastAsia="zh-CN"/>
              </w:rPr>
            </w:pPr>
            <w:r w:rsidRPr="00E22AD9">
              <w:rPr>
                <w:rFonts w:ascii="MS UI Gothic" w:eastAsia="MS UI Gothic" w:hAnsi="MS UI Gothic" w:hint="eastAsia"/>
                <w:lang w:eastAsia="zh-CN"/>
              </w:rPr>
              <w:t>A</w:t>
            </w:r>
            <w:r w:rsidRPr="00E22AD9">
              <w:rPr>
                <w:rFonts w:ascii="MS UI Gothic" w:eastAsia="MS UI Gothic" w:hAnsi="MS UI Gothic"/>
                <w:lang w:eastAsia="zh-CN"/>
              </w:rPr>
              <w:t xml:space="preserve">nd also set the place to put the template and the folder to put </w:t>
            </w:r>
            <w:proofErr w:type="spellStart"/>
            <w:r w:rsidRPr="00E22AD9">
              <w:rPr>
                <w:rFonts w:ascii="MS UI Gothic" w:eastAsia="MS UI Gothic" w:hAnsi="MS UI Gothic"/>
                <w:lang w:eastAsia="zh-CN"/>
              </w:rPr>
              <w:t>js</w:t>
            </w:r>
            <w:proofErr w:type="spellEnd"/>
            <w:r w:rsidRPr="00E22AD9">
              <w:rPr>
                <w:rFonts w:ascii="MS UI Gothic" w:eastAsia="MS UI Gothic" w:hAnsi="MS UI Gothic"/>
                <w:lang w:eastAsia="zh-CN"/>
              </w:rPr>
              <w:t xml:space="preserve"> files, </w:t>
            </w:r>
            <w:proofErr w:type="spellStart"/>
            <w:r w:rsidRPr="00E22AD9">
              <w:rPr>
                <w:rFonts w:ascii="MS UI Gothic" w:eastAsia="MS UI Gothic" w:hAnsi="MS UI Gothic"/>
                <w:lang w:eastAsia="zh-CN"/>
              </w:rPr>
              <w:t>css</w:t>
            </w:r>
            <w:proofErr w:type="spellEnd"/>
            <w:r w:rsidRPr="00E22AD9">
              <w:rPr>
                <w:rFonts w:ascii="MS UI Gothic" w:eastAsia="MS UI Gothic" w:hAnsi="MS UI Gothic"/>
                <w:lang w:eastAsia="zh-CN"/>
              </w:rPr>
              <w:t xml:space="preserve"> files and image.</w:t>
            </w:r>
          </w:p>
        </w:tc>
      </w:tr>
      <w:tr w:rsidR="002F46B3" w:rsidRPr="00E22AD9" w:rsidTr="002F46B3">
        <w:tc>
          <w:tcPr>
            <w:tcW w:w="1696" w:type="dxa"/>
          </w:tcPr>
          <w:p w:rsidR="002F46B3" w:rsidRPr="00E22AD9" w:rsidRDefault="00101566" w:rsidP="00494AB2">
            <w:pPr>
              <w:rPr>
                <w:rFonts w:ascii="MS UI Gothic" w:eastAsia="MS UI Gothic" w:hAnsi="MS UI Gothic" w:hint="eastAsia"/>
                <w:lang w:eastAsia="zh-CN"/>
              </w:rPr>
            </w:pPr>
            <w:r w:rsidRPr="00E22AD9">
              <w:rPr>
                <w:rFonts w:ascii="MS UI Gothic" w:eastAsia="MS UI Gothic" w:hAnsi="MS UI Gothic"/>
                <w:lang w:eastAsia="zh-CN"/>
              </w:rPr>
              <w:t>development.py</w:t>
            </w:r>
          </w:p>
        </w:tc>
        <w:tc>
          <w:tcPr>
            <w:tcW w:w="7371" w:type="dxa"/>
          </w:tcPr>
          <w:p w:rsidR="002F46B3" w:rsidRPr="00E22AD9" w:rsidRDefault="00101566" w:rsidP="00494AB2">
            <w:pPr>
              <w:rPr>
                <w:rFonts w:ascii="MS UI Gothic" w:eastAsia="MS UI Gothic" w:hAnsi="MS UI Gothic"/>
                <w:lang w:eastAsia="zh-CN"/>
              </w:rPr>
            </w:pPr>
            <w:r w:rsidRPr="00E22AD9">
              <w:rPr>
                <w:rFonts w:ascii="MS UI Gothic" w:eastAsia="MS UI Gothic" w:hAnsi="MS UI Gothic"/>
                <w:lang w:eastAsia="zh-CN"/>
              </w:rPr>
              <w:t>Set the database, in our project, we used the sqlite3</w:t>
            </w:r>
          </w:p>
          <w:p w:rsidR="00101566" w:rsidRPr="00E22AD9" w:rsidRDefault="00101566" w:rsidP="00494AB2">
            <w:pPr>
              <w:rPr>
                <w:rFonts w:ascii="MS UI Gothic" w:eastAsia="MS UI Gothic" w:hAnsi="MS UI Gothic"/>
                <w:lang w:eastAsia="zh-CN"/>
              </w:rPr>
            </w:pPr>
            <w:r w:rsidRPr="00E22AD9">
              <w:rPr>
                <w:rFonts w:ascii="MS UI Gothic" w:eastAsia="MS UI Gothic" w:hAnsi="MS UI Gothic" w:hint="eastAsia"/>
                <w:lang w:eastAsia="zh-CN"/>
              </w:rPr>
              <w:t>A</w:t>
            </w:r>
            <w:r w:rsidRPr="00E22AD9">
              <w:rPr>
                <w:rFonts w:ascii="MS UI Gothic" w:eastAsia="MS UI Gothic" w:hAnsi="MS UI Gothic"/>
                <w:lang w:eastAsia="zh-CN"/>
              </w:rPr>
              <w:t xml:space="preserve">nd open the </w:t>
            </w:r>
            <w:proofErr w:type="gramStart"/>
            <w:r w:rsidRPr="00E22AD9">
              <w:rPr>
                <w:rFonts w:ascii="MS UI Gothic" w:eastAsia="MS UI Gothic" w:hAnsi="MS UI Gothic"/>
                <w:lang w:eastAsia="zh-CN"/>
              </w:rPr>
              <w:t xml:space="preserve">debug </w:t>
            </w:r>
            <w:r w:rsidRPr="00E22AD9">
              <w:rPr>
                <w:rFonts w:ascii="MS UI Gothic" w:eastAsia="MS UI Gothic" w:hAnsi="MS UI Gothic" w:hint="eastAsia"/>
                <w:lang w:eastAsia="zh-CN"/>
              </w:rPr>
              <w:t xml:space="preserve"> </w:t>
            </w:r>
            <w:r w:rsidRPr="00E22AD9">
              <w:rPr>
                <w:rFonts w:ascii="MS UI Gothic" w:eastAsia="MS UI Gothic" w:hAnsi="MS UI Gothic"/>
                <w:lang w:eastAsia="zh-CN"/>
              </w:rPr>
              <w:t>and</w:t>
            </w:r>
            <w:proofErr w:type="gramEnd"/>
            <w:r w:rsidRPr="00E22AD9">
              <w:rPr>
                <w:rFonts w:ascii="MS UI Gothic" w:eastAsia="MS UI Gothic" w:hAnsi="MS UI Gothic"/>
                <w:lang w:eastAsia="zh-CN"/>
              </w:rPr>
              <w:t xml:space="preserve"> the debug tools </w:t>
            </w:r>
          </w:p>
          <w:p w:rsidR="00101566" w:rsidRPr="00E22AD9" w:rsidRDefault="00101566" w:rsidP="00494AB2">
            <w:pPr>
              <w:rPr>
                <w:rFonts w:ascii="MS UI Gothic" w:eastAsia="MS UI Gothic" w:hAnsi="MS UI Gothic" w:hint="eastAsia"/>
                <w:lang w:eastAsia="zh-CN"/>
              </w:rPr>
            </w:pPr>
            <w:r w:rsidRPr="00E22AD9">
              <w:rPr>
                <w:rFonts w:ascii="MS UI Gothic" w:eastAsia="MS UI Gothic" w:hAnsi="MS UI Gothic" w:hint="eastAsia"/>
                <w:lang w:eastAsia="zh-CN"/>
              </w:rPr>
              <w:t>A</w:t>
            </w:r>
            <w:r w:rsidRPr="00E22AD9">
              <w:rPr>
                <w:rFonts w:ascii="MS UI Gothic" w:eastAsia="MS UI Gothic" w:hAnsi="MS UI Gothic"/>
                <w:lang w:eastAsia="zh-CN"/>
              </w:rPr>
              <w:t>nd set host as 127.0.0.1</w:t>
            </w:r>
          </w:p>
        </w:tc>
      </w:tr>
      <w:tr w:rsidR="002F46B3" w:rsidRPr="00E22AD9" w:rsidTr="002F46B3">
        <w:tc>
          <w:tcPr>
            <w:tcW w:w="1696" w:type="dxa"/>
          </w:tcPr>
          <w:p w:rsidR="002F46B3" w:rsidRPr="00E22AD9" w:rsidRDefault="00101566" w:rsidP="00494AB2">
            <w:pPr>
              <w:rPr>
                <w:rFonts w:ascii="MS UI Gothic" w:eastAsia="MS UI Gothic" w:hAnsi="MS UI Gothic" w:hint="eastAsia"/>
                <w:lang w:eastAsia="zh-CN"/>
              </w:rPr>
            </w:pPr>
            <w:r w:rsidRPr="00E22AD9">
              <w:rPr>
                <w:rFonts w:ascii="MS UI Gothic" w:eastAsia="MS UI Gothic" w:hAnsi="MS UI Gothic"/>
                <w:lang w:eastAsia="zh-CN"/>
              </w:rPr>
              <w:t>Production.py</w:t>
            </w:r>
          </w:p>
        </w:tc>
        <w:tc>
          <w:tcPr>
            <w:tcW w:w="7371" w:type="dxa"/>
          </w:tcPr>
          <w:p w:rsidR="002F46B3" w:rsidRPr="00E22AD9" w:rsidRDefault="00101566" w:rsidP="00494AB2">
            <w:pPr>
              <w:rPr>
                <w:rFonts w:ascii="MS UI Gothic" w:eastAsia="MS UI Gothic" w:hAnsi="MS UI Gothic" w:hint="eastAsia"/>
                <w:lang w:eastAsia="zh-CN"/>
              </w:rPr>
            </w:pPr>
            <w:r w:rsidRPr="00E22AD9">
              <w:rPr>
                <w:rFonts w:ascii="MS UI Gothic" w:eastAsia="MS UI Gothic" w:hAnsi="MS UI Gothic"/>
                <w:lang w:eastAsia="zh-CN"/>
              </w:rPr>
              <w:t>it doesn’t work since our server and client is not separated, it just to complete the whole structure. And for content, it defines the host, database.</w:t>
            </w:r>
          </w:p>
        </w:tc>
      </w:tr>
    </w:tbl>
    <w:p w:rsidR="00494AB2" w:rsidRPr="00E22AD9" w:rsidRDefault="00494AB2" w:rsidP="00494AB2">
      <w:pPr>
        <w:rPr>
          <w:rFonts w:ascii="MS UI Gothic" w:eastAsia="MS UI Gothic" w:hAnsi="MS UI Gothic" w:hint="eastAsia"/>
          <w:lang w:eastAsia="zh-CN"/>
        </w:rPr>
      </w:pPr>
    </w:p>
    <w:p w:rsidR="005E5CE4" w:rsidRPr="00E22AD9" w:rsidRDefault="009D169D" w:rsidP="005E5CE4">
      <w:pPr>
        <w:rPr>
          <w:rFonts w:ascii="MS UI Gothic" w:eastAsia="MS UI Gothic" w:hAnsi="MS UI Gothic"/>
          <w:lang w:eastAsia="zh-CN"/>
        </w:rPr>
      </w:pPr>
      <w:r w:rsidRPr="00E22AD9">
        <w:rPr>
          <w:rFonts w:ascii="MS UI Gothic" w:eastAsia="MS UI Gothic" w:hAnsi="MS UI Gothic"/>
          <w:lang w:eastAsia="zh-CN"/>
        </w:rPr>
        <w:t>For the large angle, we choose to use the python whose version is 3.7 and the Django whose version is 2.2. And other modules should be used we recorded them in the requirements.txt. So</w:t>
      </w:r>
      <w:r w:rsidR="00D00ED6" w:rsidRPr="00E22AD9">
        <w:rPr>
          <w:rFonts w:ascii="MS UI Gothic" w:eastAsia="MS UI Gothic" w:hAnsi="MS UI Gothic"/>
          <w:lang w:eastAsia="zh-CN"/>
        </w:rPr>
        <w:t>,</w:t>
      </w:r>
      <w:r w:rsidRPr="00E22AD9">
        <w:rPr>
          <w:rFonts w:ascii="MS UI Gothic" w:eastAsia="MS UI Gothic" w:hAnsi="MS UI Gothic"/>
          <w:lang w:eastAsia="zh-CN"/>
        </w:rPr>
        <w:t xml:space="preserve"> if another one download it, it can the run the </w:t>
      </w:r>
      <w:proofErr w:type="gramStart"/>
      <w:r w:rsidRPr="00E22AD9">
        <w:rPr>
          <w:rFonts w:ascii="MS UI Gothic" w:eastAsia="MS UI Gothic" w:hAnsi="MS UI Gothic"/>
          <w:lang w:eastAsia="zh-CN"/>
        </w:rPr>
        <w:t xml:space="preserve">command </w:t>
      </w:r>
      <w:r w:rsidR="00101566" w:rsidRPr="00E22AD9">
        <w:rPr>
          <w:rFonts w:ascii="MS UI Gothic" w:eastAsia="MS UI Gothic" w:hAnsi="MS UI Gothic"/>
          <w:lang w:eastAsia="zh-CN"/>
        </w:rPr>
        <w:t xml:space="preserve"> </w:t>
      </w:r>
      <w:r w:rsidR="00101566" w:rsidRPr="00E22AD9">
        <w:rPr>
          <w:rFonts w:ascii="MS UI Gothic" w:eastAsia="MS UI Gothic" w:hAnsi="MS UI Gothic"/>
          <w:i/>
          <w:iCs/>
          <w:lang w:eastAsia="zh-CN"/>
        </w:rPr>
        <w:t>pip</w:t>
      </w:r>
      <w:proofErr w:type="gramEnd"/>
      <w:r w:rsidR="00101566" w:rsidRPr="00E22AD9">
        <w:rPr>
          <w:rFonts w:ascii="MS UI Gothic" w:eastAsia="MS UI Gothic" w:hAnsi="MS UI Gothic"/>
          <w:i/>
          <w:iCs/>
          <w:lang w:eastAsia="zh-CN"/>
        </w:rPr>
        <w:t xml:space="preserve"> install -r requirements.txt  </w:t>
      </w:r>
      <w:r w:rsidR="00101566" w:rsidRPr="00E22AD9">
        <w:rPr>
          <w:rFonts w:ascii="MS UI Gothic" w:eastAsia="MS UI Gothic" w:hAnsi="MS UI Gothic"/>
          <w:lang w:eastAsia="zh-CN"/>
        </w:rPr>
        <w:t>to install all the required modules.</w:t>
      </w:r>
      <w:r w:rsidR="00E22AD9" w:rsidRPr="00E22AD9">
        <w:rPr>
          <w:rFonts w:ascii="MS UI Gothic" w:eastAsia="MS UI Gothic" w:hAnsi="MS UI Gothic"/>
          <w:lang w:eastAsia="zh-CN"/>
        </w:rPr>
        <w:t xml:space="preserve"> The module required can be seen in this picture </w:t>
      </w:r>
      <w:proofErr w:type="gramStart"/>
      <w:r w:rsidR="00E22AD9" w:rsidRPr="00E22AD9">
        <w:rPr>
          <w:rFonts w:ascii="MS UI Gothic" w:eastAsia="MS UI Gothic" w:hAnsi="MS UI Gothic"/>
          <w:lang w:eastAsia="zh-CN"/>
        </w:rPr>
        <w:t>below.</w:t>
      </w:r>
      <w:r w:rsidR="00E22AD9">
        <w:rPr>
          <w:rFonts w:ascii="MS UI Gothic" w:eastAsia="MS UI Gothic" w:hAnsi="MS UI Gothic"/>
          <w:lang w:eastAsia="zh-CN"/>
        </w:rPr>
        <w:t>(</w:t>
      </w:r>
      <w:proofErr w:type="gramEnd"/>
      <w:r w:rsidR="00E22AD9">
        <w:rPr>
          <w:rFonts w:ascii="MS UI Gothic" w:eastAsia="MS UI Gothic" w:hAnsi="MS UI Gothic"/>
          <w:lang w:eastAsia="zh-CN"/>
        </w:rPr>
        <w:t xml:space="preserve"> Note: the version of Python and its corresponding Django is most important, the wrong version will lead to lots of error)</w:t>
      </w:r>
    </w:p>
    <w:p w:rsidR="00E22AD9" w:rsidRPr="00101566" w:rsidRDefault="00E22AD9" w:rsidP="00E22AD9">
      <w:pPr>
        <w:jc w:val="center"/>
        <w:rPr>
          <w:rFonts w:hint="eastAsia"/>
          <w:lang w:eastAsia="zh-CN"/>
        </w:rPr>
      </w:pPr>
      <w:r>
        <w:rPr>
          <w:noProof/>
        </w:rPr>
        <w:lastRenderedPageBreak/>
        <w:drawing>
          <wp:inline distT="0" distB="0" distL="0" distR="0" wp14:anchorId="776FC871" wp14:editId="6BAE6C6D">
            <wp:extent cx="2216264" cy="26925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6264" cy="2692538"/>
                    </a:xfrm>
                    <a:prstGeom prst="rect">
                      <a:avLst/>
                    </a:prstGeom>
                  </pic:spPr>
                </pic:pic>
              </a:graphicData>
            </a:graphic>
          </wp:inline>
        </w:drawing>
      </w:r>
    </w:p>
    <w:p w:rsidR="004A53B4" w:rsidRDefault="004A53B4" w:rsidP="00995266">
      <w:pPr>
        <w:pStyle w:val="1"/>
        <w:rPr>
          <w:lang w:eastAsia="zh-CN"/>
        </w:rPr>
      </w:pPr>
      <w:r>
        <w:rPr>
          <w:lang w:eastAsia="zh-CN"/>
        </w:rPr>
        <w:t xml:space="preserve">For testing </w:t>
      </w:r>
    </w:p>
    <w:p w:rsidR="00E22AD9" w:rsidRDefault="00E22AD9" w:rsidP="00E22AD9">
      <w:pPr>
        <w:rPr>
          <w:lang w:eastAsia="zh-CN"/>
        </w:rPr>
      </w:pPr>
      <w:r w:rsidRPr="00E22AD9">
        <w:rPr>
          <w:lang w:eastAsia="zh-CN"/>
        </w:rPr>
        <w:t xml:space="preserve">Automated testing is an extremely useful bug-killing tool for </w:t>
      </w:r>
      <w:r>
        <w:rPr>
          <w:lang w:eastAsia="zh-CN"/>
        </w:rPr>
        <w:t>our website</w:t>
      </w:r>
      <w:r w:rsidR="00CD2A70">
        <w:rPr>
          <w:lang w:eastAsia="zh-CN"/>
        </w:rPr>
        <w:t>.</w:t>
      </w:r>
      <w:r w:rsidR="00CD2A70" w:rsidRPr="00CD2A70">
        <w:t xml:space="preserve"> </w:t>
      </w:r>
      <w:r w:rsidR="00CD2A70" w:rsidRPr="00CD2A70">
        <w:rPr>
          <w:lang w:eastAsia="zh-CN"/>
        </w:rPr>
        <w:t xml:space="preserve">Django’s unit tests use a Python standard library module: </w:t>
      </w:r>
      <w:proofErr w:type="spellStart"/>
      <w:r w:rsidR="00CD2A70" w:rsidRPr="00CD2A70">
        <w:rPr>
          <w:lang w:eastAsia="zh-CN"/>
        </w:rPr>
        <w:t>unittest</w:t>
      </w:r>
      <w:proofErr w:type="spellEnd"/>
      <w:r w:rsidR="00CD2A70" w:rsidRPr="00CD2A70">
        <w:rPr>
          <w:lang w:eastAsia="zh-CN"/>
        </w:rPr>
        <w:t>. This module defines tests using a class-based approach.</w:t>
      </w:r>
      <w:r w:rsidR="00CD2A70">
        <w:rPr>
          <w:lang w:eastAsia="zh-CN"/>
        </w:rPr>
        <w:t xml:space="preserve"> But we did not use the </w:t>
      </w:r>
      <w:proofErr w:type="spellStart"/>
      <w:r w:rsidR="00CD2A70">
        <w:rPr>
          <w:lang w:eastAsia="zh-CN"/>
        </w:rPr>
        <w:t>unittest</w:t>
      </w:r>
      <w:proofErr w:type="spellEnd"/>
      <w:r w:rsidR="00CD2A70">
        <w:rPr>
          <w:lang w:eastAsia="zh-CN"/>
        </w:rPr>
        <w:t xml:space="preserve"> module directly. We used the use case encapsulated by </w:t>
      </w:r>
      <w:r w:rsidR="00995266">
        <w:rPr>
          <w:lang w:eastAsia="zh-CN"/>
        </w:rPr>
        <w:t>Django.</w:t>
      </w:r>
      <w:bookmarkStart w:id="0" w:name="_GoBack"/>
      <w:bookmarkEnd w:id="0"/>
    </w:p>
    <w:p w:rsidR="00995266" w:rsidRDefault="00995266" w:rsidP="00E22AD9">
      <w:pPr>
        <w:rPr>
          <w:lang w:eastAsia="zh-CN"/>
        </w:rPr>
      </w:pPr>
    </w:p>
    <w:p w:rsidR="004A53B4" w:rsidRDefault="004A53B4" w:rsidP="00995266">
      <w:pPr>
        <w:pStyle w:val="1"/>
        <w:rPr>
          <w:lang w:eastAsia="zh-CN"/>
        </w:rPr>
      </w:pPr>
      <w:r>
        <w:rPr>
          <w:lang w:eastAsia="zh-CN"/>
        </w:rPr>
        <w:t>For deployment</w:t>
      </w:r>
    </w:p>
    <w:p w:rsidR="00995266" w:rsidRPr="00995266" w:rsidRDefault="00995266" w:rsidP="00995266">
      <w:pPr>
        <w:rPr>
          <w:rFonts w:hint="eastAsia"/>
          <w:lang w:eastAsia="zh-CN"/>
        </w:rPr>
      </w:pPr>
    </w:p>
    <w:sectPr w:rsidR="00995266" w:rsidRPr="00995266">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F79" w:rsidRDefault="00E27F79">
      <w:r>
        <w:separator/>
      </w:r>
    </w:p>
  </w:endnote>
  <w:endnote w:type="continuationSeparator" w:id="0">
    <w:p w:rsidR="00E27F79" w:rsidRDefault="00E2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2DA" w:rsidRPr="003D3DF2" w:rsidRDefault="00B362DA">
    <w:pPr>
      <w:pStyle w:val="a9"/>
      <w:rPr>
        <w:rFonts w:ascii="Arial" w:hAnsi="Arial" w:cs="Arial"/>
        <w:sz w:val="20"/>
        <w:szCs w:val="20"/>
      </w:rPr>
    </w:pPr>
    <w:r>
      <w:rPr>
        <w:rStyle w:val="ab"/>
      </w:rPr>
      <w:tab/>
    </w:r>
    <w:r w:rsidRPr="003D3DF2">
      <w:rPr>
        <w:rStyle w:val="ab"/>
        <w:rFonts w:ascii="Arial" w:hAnsi="Arial" w:cs="Arial"/>
        <w:sz w:val="20"/>
        <w:szCs w:val="20"/>
      </w:rPr>
      <w:t xml:space="preserve">Page </w:t>
    </w:r>
    <w:r w:rsidRPr="003D3DF2">
      <w:rPr>
        <w:rStyle w:val="ab"/>
        <w:rFonts w:ascii="Arial" w:hAnsi="Arial" w:cs="Arial"/>
        <w:sz w:val="20"/>
        <w:szCs w:val="20"/>
      </w:rPr>
      <w:fldChar w:fldCharType="begin"/>
    </w:r>
    <w:r w:rsidRPr="003D3DF2">
      <w:rPr>
        <w:rStyle w:val="ab"/>
        <w:rFonts w:ascii="Arial" w:hAnsi="Arial" w:cs="Arial"/>
        <w:sz w:val="20"/>
        <w:szCs w:val="20"/>
      </w:rPr>
      <w:instrText xml:space="preserve"> PAGE </w:instrText>
    </w:r>
    <w:r w:rsidRPr="003D3DF2">
      <w:rPr>
        <w:rStyle w:val="ab"/>
        <w:rFonts w:ascii="Arial" w:hAnsi="Arial" w:cs="Arial"/>
        <w:sz w:val="20"/>
        <w:szCs w:val="20"/>
      </w:rPr>
      <w:fldChar w:fldCharType="separate"/>
    </w:r>
    <w:r>
      <w:rPr>
        <w:rStyle w:val="ab"/>
        <w:rFonts w:ascii="Arial" w:hAnsi="Arial" w:cs="Arial"/>
        <w:noProof/>
        <w:sz w:val="20"/>
        <w:szCs w:val="20"/>
      </w:rPr>
      <w:t>12</w:t>
    </w:r>
    <w:r w:rsidRPr="003D3DF2">
      <w:rPr>
        <w:rStyle w:val="ab"/>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F79" w:rsidRDefault="00E27F79">
      <w:r>
        <w:separator/>
      </w:r>
    </w:p>
  </w:footnote>
  <w:footnote w:type="continuationSeparator" w:id="0">
    <w:p w:rsidR="00E27F79" w:rsidRDefault="00E27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bottom w:val="single" w:sz="4" w:space="0" w:color="auto"/>
      </w:tblBorders>
      <w:tblLayout w:type="fixed"/>
      <w:tblLook w:val="01E0" w:firstRow="1" w:lastRow="1" w:firstColumn="1" w:lastColumn="1" w:noHBand="0" w:noVBand="0"/>
    </w:tblPr>
    <w:tblGrid>
      <w:gridCol w:w="4968"/>
      <w:gridCol w:w="4500"/>
    </w:tblGrid>
    <w:tr w:rsidR="00B362DA" w:rsidRPr="00460143" w:rsidTr="00460143">
      <w:tc>
        <w:tcPr>
          <w:tcW w:w="4968" w:type="dxa"/>
          <w:shd w:val="clear" w:color="auto" w:fill="auto"/>
        </w:tcPr>
        <w:p w:rsidR="00B362DA" w:rsidRPr="00460143" w:rsidRDefault="00B362DA" w:rsidP="00460143">
          <w:pPr>
            <w:pStyle w:val="a8"/>
            <w:tabs>
              <w:tab w:val="clear" w:pos="9072"/>
              <w:tab w:val="right" w:pos="9180"/>
            </w:tabs>
            <w:rPr>
              <w:rFonts w:ascii="Arial" w:hAnsi="Arial" w:cs="Arial"/>
              <w:sz w:val="20"/>
              <w:szCs w:val="20"/>
            </w:rPr>
          </w:pPr>
          <w:r w:rsidRPr="00460143">
            <w:rPr>
              <w:rFonts w:ascii="Arial" w:hAnsi="Arial" w:cs="Arial"/>
              <w:sz w:val="20"/>
              <w:szCs w:val="20"/>
            </w:rPr>
            <w:t>Successful Software Outsourcing and Offshoring,</w:t>
          </w:r>
          <w:r w:rsidRPr="00460143">
            <w:t xml:space="preserve"> </w:t>
          </w:r>
          <w:r w:rsidRPr="00460143">
            <w:rPr>
              <w:rFonts w:ascii="Arial" w:hAnsi="Arial" w:cs="Arial"/>
              <w:sz w:val="20"/>
              <w:szCs w:val="20"/>
            </w:rPr>
            <w:br/>
            <w:t>Prof. B. Meyer, Prof. P. Kolb</w:t>
          </w:r>
        </w:p>
      </w:tc>
      <w:tc>
        <w:tcPr>
          <w:tcW w:w="4500" w:type="dxa"/>
          <w:shd w:val="clear" w:color="auto" w:fill="auto"/>
        </w:tcPr>
        <w:p w:rsidR="00B362DA" w:rsidRPr="00460143" w:rsidRDefault="00B362DA" w:rsidP="00460143">
          <w:pPr>
            <w:pStyle w:val="a8"/>
            <w:tabs>
              <w:tab w:val="clear" w:pos="4536"/>
              <w:tab w:val="clear" w:pos="9072"/>
              <w:tab w:val="center" w:pos="3132"/>
              <w:tab w:val="right" w:pos="8460"/>
            </w:tabs>
            <w:spacing w:before="60" w:after="60"/>
            <w:rPr>
              <w:rFonts w:ascii="Arial" w:hAnsi="Arial" w:cs="Arial"/>
              <w:sz w:val="20"/>
              <w:szCs w:val="20"/>
            </w:rPr>
          </w:pPr>
          <w:r w:rsidRPr="00460143">
            <w:tab/>
          </w:r>
          <w:r w:rsidRPr="00460143">
            <w:rPr>
              <w:noProof/>
            </w:rPr>
            <w:drawing>
              <wp:inline distT="0" distB="0" distL="0" distR="0">
                <wp:extent cx="1008380" cy="258445"/>
                <wp:effectExtent l="0" t="0" r="0" b="0"/>
                <wp:docPr id="4" name="图片 4" descr="ethlogo-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hlogo-1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380" cy="258445"/>
                        </a:xfrm>
                        <a:prstGeom prst="rect">
                          <a:avLst/>
                        </a:prstGeom>
                        <a:noFill/>
                      </pic:spPr>
                    </pic:pic>
                  </a:graphicData>
                </a:graphic>
              </wp:inline>
            </w:drawing>
          </w:r>
        </w:p>
      </w:tc>
    </w:tr>
  </w:tbl>
  <w:p w:rsidR="00B362DA" w:rsidRDefault="00B362DA" w:rsidP="003D3DF2">
    <w:pPr>
      <w:pStyle w:val="a8"/>
      <w:tabs>
        <w:tab w:val="clear" w:pos="9072"/>
        <w:tab w:val="right" w:pos="84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5A6CA62"/>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0944878"/>
    <w:lvl w:ilvl="0">
      <w:start w:val="1"/>
      <w:numFmt w:val="bullet"/>
      <w:pStyle w:val="30"/>
      <w:lvlText w:val=""/>
      <w:lvlJc w:val="left"/>
      <w:pPr>
        <w:tabs>
          <w:tab w:val="num" w:pos="643"/>
        </w:tabs>
        <w:ind w:left="643" w:hanging="360"/>
      </w:pPr>
      <w:rPr>
        <w:rFonts w:ascii="Symbol" w:hAnsi="Symbol" w:hint="default"/>
      </w:rPr>
    </w:lvl>
  </w:abstractNum>
  <w:abstractNum w:abstractNumId="2" w15:restartNumberingAfterBreak="0">
    <w:nsid w:val="01C7686B"/>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3" w15:restartNumberingAfterBreak="0">
    <w:nsid w:val="06004EC7"/>
    <w:multiLevelType w:val="singleLevel"/>
    <w:tmpl w:val="BDDACEC0"/>
    <w:lvl w:ilvl="0">
      <w:start w:val="1"/>
      <w:numFmt w:val="decimal"/>
      <w:pStyle w:val="Rule"/>
      <w:lvlText w:val="[%1]"/>
      <w:lvlJc w:val="left"/>
      <w:pPr>
        <w:tabs>
          <w:tab w:val="num" w:pos="360"/>
        </w:tabs>
        <w:ind w:left="360" w:hanging="360"/>
      </w:pPr>
    </w:lvl>
  </w:abstractNum>
  <w:abstractNum w:abstractNumId="4" w15:restartNumberingAfterBreak="0">
    <w:nsid w:val="07EC2338"/>
    <w:multiLevelType w:val="hybridMultilevel"/>
    <w:tmpl w:val="55EA48A6"/>
    <w:lvl w:ilvl="0" w:tplc="38022B3A">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0E2F4117"/>
    <w:multiLevelType w:val="hybridMultilevel"/>
    <w:tmpl w:val="75ACBB3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18FE750D"/>
    <w:multiLevelType w:val="singleLevel"/>
    <w:tmpl w:val="DEC27CAE"/>
    <w:lvl w:ilvl="0">
      <w:start w:val="1"/>
      <w:numFmt w:val="bullet"/>
      <w:pStyle w:val="Text1"/>
      <w:lvlText w:val=""/>
      <w:lvlJc w:val="left"/>
      <w:pPr>
        <w:tabs>
          <w:tab w:val="num" w:pos="360"/>
        </w:tabs>
        <w:ind w:left="360" w:hanging="360"/>
      </w:pPr>
      <w:rPr>
        <w:rFonts w:ascii="Symbol" w:hAnsi="Symbol" w:hint="default"/>
      </w:rPr>
    </w:lvl>
  </w:abstractNum>
  <w:abstractNum w:abstractNumId="7" w15:restartNumberingAfterBreak="0">
    <w:nsid w:val="247E31CE"/>
    <w:multiLevelType w:val="hybridMultilevel"/>
    <w:tmpl w:val="71E82DE8"/>
    <w:lvl w:ilvl="0" w:tplc="0807000F">
      <w:start w:val="1"/>
      <w:numFmt w:val="decimal"/>
      <w:pStyle w:val="Hyphen"/>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9" w15:restartNumberingAfterBreak="0">
    <w:nsid w:val="2D3D3DA5"/>
    <w:multiLevelType w:val="multilevel"/>
    <w:tmpl w:val="6AC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2374B"/>
    <w:multiLevelType w:val="singleLevel"/>
    <w:tmpl w:val="D77C2A1E"/>
    <w:lvl w:ilvl="0">
      <w:start w:val="1"/>
      <w:numFmt w:val="lowerLetter"/>
      <w:lvlText w:val="%1)"/>
      <w:lvlJc w:val="left"/>
      <w:pPr>
        <w:tabs>
          <w:tab w:val="num" w:pos="1097"/>
        </w:tabs>
        <w:ind w:left="1097" w:hanging="360"/>
      </w:pPr>
      <w:rPr>
        <w:rFonts w:hint="default"/>
      </w:rPr>
    </w:lvl>
  </w:abstractNum>
  <w:abstractNum w:abstractNumId="11" w15:restartNumberingAfterBreak="0">
    <w:nsid w:val="2F5F02A3"/>
    <w:multiLevelType w:val="multilevel"/>
    <w:tmpl w:val="C15672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FD658F4"/>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3" w15:restartNumberingAfterBreak="0">
    <w:nsid w:val="31FC3B71"/>
    <w:multiLevelType w:val="hybridMultilevel"/>
    <w:tmpl w:val="22A8C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9831F7E"/>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5" w15:restartNumberingAfterBreak="0">
    <w:nsid w:val="4204440B"/>
    <w:multiLevelType w:val="multilevel"/>
    <w:tmpl w:val="ACEECC6E"/>
    <w:lvl w:ilvl="0">
      <w:start w:val="1"/>
      <w:numFmt w:val="decimal"/>
      <w:pStyle w:val="1"/>
      <w:isLgl/>
      <w:suff w:val="space"/>
      <w:lvlText w:val="%1."/>
      <w:lvlJc w:val="left"/>
      <w:pPr>
        <w:ind w:left="567" w:hanging="567"/>
      </w:pPr>
      <w:rPr>
        <w:rFonts w:hint="default"/>
      </w:rPr>
    </w:lvl>
    <w:lvl w:ilvl="1">
      <w:start w:val="1"/>
      <w:numFmt w:val="decimal"/>
      <w:pStyle w:val="2"/>
      <w:isLgl/>
      <w:suff w:val="space"/>
      <w:lvlText w:val="%1.%2"/>
      <w:lvlJc w:val="left"/>
      <w:pPr>
        <w:ind w:left="964" w:hanging="680"/>
      </w:pPr>
      <w:rPr>
        <w:rFonts w:hint="default"/>
      </w:rPr>
    </w:lvl>
    <w:lvl w:ilvl="2">
      <w:start w:val="1"/>
      <w:numFmt w:val="decimal"/>
      <w:lvlRestart w:val="0"/>
      <w:pStyle w:val="31"/>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15:restartNumberingAfterBreak="0">
    <w:nsid w:val="46EE5EC3"/>
    <w:multiLevelType w:val="hybridMultilevel"/>
    <w:tmpl w:val="9F54F55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4D9D3BF9"/>
    <w:multiLevelType w:val="hybridMultilevel"/>
    <w:tmpl w:val="E940C19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4EE87172"/>
    <w:multiLevelType w:val="hybridMultilevel"/>
    <w:tmpl w:val="E514DB64"/>
    <w:lvl w:ilvl="0" w:tplc="3C28172C">
      <w:start w:val="1"/>
      <w:numFmt w:val="bullet"/>
      <w:pStyle w:val="Bullet"/>
      <w:lvlText w:val=""/>
      <w:lvlJc w:val="left"/>
      <w:pPr>
        <w:tabs>
          <w:tab w:val="num" w:pos="777"/>
        </w:tabs>
        <w:ind w:left="777" w:hanging="360"/>
      </w:pPr>
      <w:rPr>
        <w:rFonts w:ascii="Symbol" w:hAnsi="Symbol" w:hint="default"/>
      </w:rPr>
    </w:lvl>
    <w:lvl w:ilvl="1" w:tplc="04070003" w:tentative="1">
      <w:start w:val="1"/>
      <w:numFmt w:val="bullet"/>
      <w:lvlText w:val="o"/>
      <w:lvlJc w:val="left"/>
      <w:pPr>
        <w:tabs>
          <w:tab w:val="num" w:pos="1497"/>
        </w:tabs>
        <w:ind w:left="1497" w:hanging="360"/>
      </w:pPr>
      <w:rPr>
        <w:rFonts w:ascii="Courier New" w:hAnsi="Courier New" w:hint="default"/>
      </w:rPr>
    </w:lvl>
    <w:lvl w:ilvl="2" w:tplc="04070005" w:tentative="1">
      <w:start w:val="1"/>
      <w:numFmt w:val="bullet"/>
      <w:lvlText w:val=""/>
      <w:lvlJc w:val="left"/>
      <w:pPr>
        <w:tabs>
          <w:tab w:val="num" w:pos="2217"/>
        </w:tabs>
        <w:ind w:left="2217" w:hanging="360"/>
      </w:pPr>
      <w:rPr>
        <w:rFonts w:ascii="Wingdings" w:hAnsi="Wingdings" w:hint="default"/>
      </w:rPr>
    </w:lvl>
    <w:lvl w:ilvl="3" w:tplc="04070001" w:tentative="1">
      <w:start w:val="1"/>
      <w:numFmt w:val="bullet"/>
      <w:lvlText w:val=""/>
      <w:lvlJc w:val="left"/>
      <w:pPr>
        <w:tabs>
          <w:tab w:val="num" w:pos="2937"/>
        </w:tabs>
        <w:ind w:left="2937" w:hanging="360"/>
      </w:pPr>
      <w:rPr>
        <w:rFonts w:ascii="Symbol" w:hAnsi="Symbol" w:hint="default"/>
      </w:rPr>
    </w:lvl>
    <w:lvl w:ilvl="4" w:tplc="04070003" w:tentative="1">
      <w:start w:val="1"/>
      <w:numFmt w:val="bullet"/>
      <w:lvlText w:val="o"/>
      <w:lvlJc w:val="left"/>
      <w:pPr>
        <w:tabs>
          <w:tab w:val="num" w:pos="3657"/>
        </w:tabs>
        <w:ind w:left="3657" w:hanging="360"/>
      </w:pPr>
      <w:rPr>
        <w:rFonts w:ascii="Courier New" w:hAnsi="Courier New" w:hint="default"/>
      </w:rPr>
    </w:lvl>
    <w:lvl w:ilvl="5" w:tplc="04070005" w:tentative="1">
      <w:start w:val="1"/>
      <w:numFmt w:val="bullet"/>
      <w:lvlText w:val=""/>
      <w:lvlJc w:val="left"/>
      <w:pPr>
        <w:tabs>
          <w:tab w:val="num" w:pos="4377"/>
        </w:tabs>
        <w:ind w:left="4377" w:hanging="360"/>
      </w:pPr>
      <w:rPr>
        <w:rFonts w:ascii="Wingdings" w:hAnsi="Wingdings" w:hint="default"/>
      </w:rPr>
    </w:lvl>
    <w:lvl w:ilvl="6" w:tplc="04070001" w:tentative="1">
      <w:start w:val="1"/>
      <w:numFmt w:val="bullet"/>
      <w:lvlText w:val=""/>
      <w:lvlJc w:val="left"/>
      <w:pPr>
        <w:tabs>
          <w:tab w:val="num" w:pos="5097"/>
        </w:tabs>
        <w:ind w:left="5097" w:hanging="360"/>
      </w:pPr>
      <w:rPr>
        <w:rFonts w:ascii="Symbol" w:hAnsi="Symbol" w:hint="default"/>
      </w:rPr>
    </w:lvl>
    <w:lvl w:ilvl="7" w:tplc="04070003" w:tentative="1">
      <w:start w:val="1"/>
      <w:numFmt w:val="bullet"/>
      <w:lvlText w:val="o"/>
      <w:lvlJc w:val="left"/>
      <w:pPr>
        <w:tabs>
          <w:tab w:val="num" w:pos="5817"/>
        </w:tabs>
        <w:ind w:left="5817" w:hanging="360"/>
      </w:pPr>
      <w:rPr>
        <w:rFonts w:ascii="Courier New" w:hAnsi="Courier New" w:hint="default"/>
      </w:rPr>
    </w:lvl>
    <w:lvl w:ilvl="8" w:tplc="04070005" w:tentative="1">
      <w:start w:val="1"/>
      <w:numFmt w:val="bullet"/>
      <w:lvlText w:val=""/>
      <w:lvlJc w:val="left"/>
      <w:pPr>
        <w:tabs>
          <w:tab w:val="num" w:pos="6537"/>
        </w:tabs>
        <w:ind w:left="6537" w:hanging="360"/>
      </w:pPr>
      <w:rPr>
        <w:rFonts w:ascii="Wingdings" w:hAnsi="Wingdings" w:hint="default"/>
      </w:rPr>
    </w:lvl>
  </w:abstractNum>
  <w:abstractNum w:abstractNumId="20" w15:restartNumberingAfterBreak="0">
    <w:nsid w:val="57FA4923"/>
    <w:multiLevelType w:val="singleLevel"/>
    <w:tmpl w:val="15300F6A"/>
    <w:lvl w:ilvl="0">
      <w:start w:val="1"/>
      <w:numFmt w:val="bullet"/>
      <w:pStyle w:val="20"/>
      <w:lvlText w:val=""/>
      <w:lvlJc w:val="left"/>
      <w:pPr>
        <w:tabs>
          <w:tab w:val="num" w:pos="360"/>
        </w:tabs>
        <w:ind w:left="360" w:hanging="360"/>
      </w:pPr>
      <w:rPr>
        <w:rFonts w:ascii="Symbol" w:hAnsi="Symbol" w:hint="default"/>
      </w:rPr>
    </w:lvl>
  </w:abstractNum>
  <w:abstractNum w:abstractNumId="21" w15:restartNumberingAfterBreak="0">
    <w:nsid w:val="59D50EC2"/>
    <w:multiLevelType w:val="hybridMultilevel"/>
    <w:tmpl w:val="FE70C0E2"/>
    <w:lvl w:ilvl="0" w:tplc="FCCE2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865BA4"/>
    <w:multiLevelType w:val="hybridMultilevel"/>
    <w:tmpl w:val="B466399E"/>
    <w:lvl w:ilvl="0" w:tplc="BCB85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40F587F"/>
    <w:multiLevelType w:val="hybridMultilevel"/>
    <w:tmpl w:val="82B85768"/>
    <w:lvl w:ilvl="0" w:tplc="E8B05202">
      <w:start w:val="1"/>
      <w:numFmt w:val="decimal"/>
      <w:lvlText w:val="%1."/>
      <w:lvlJc w:val="left"/>
      <w:pPr>
        <w:ind w:left="1324" w:hanging="360"/>
      </w:pPr>
      <w:rPr>
        <w:rFonts w:hint="default"/>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24" w15:restartNumberingAfterBreak="0">
    <w:nsid w:val="6A737B80"/>
    <w:multiLevelType w:val="hybridMultilevel"/>
    <w:tmpl w:val="4C3883BE"/>
    <w:lvl w:ilvl="0" w:tplc="04090001">
      <w:start w:val="1"/>
      <w:numFmt w:val="bullet"/>
      <w:lvlText w:val=""/>
      <w:lvlJc w:val="left"/>
      <w:pPr>
        <w:ind w:left="945" w:hanging="420"/>
      </w:pPr>
      <w:rPr>
        <w:rFonts w:ascii="Wingdings" w:hAnsi="Wingdings" w:hint="default"/>
      </w:rPr>
    </w:lvl>
    <w:lvl w:ilvl="1" w:tplc="04090003">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5" w15:restartNumberingAfterBreak="0">
    <w:nsid w:val="749D0615"/>
    <w:multiLevelType w:val="singleLevel"/>
    <w:tmpl w:val="CB3A13F0"/>
    <w:lvl w:ilvl="0">
      <w:start w:val="1"/>
      <w:numFmt w:val="bullet"/>
      <w:pStyle w:val="a"/>
      <w:lvlText w:val=""/>
      <w:lvlJc w:val="left"/>
      <w:pPr>
        <w:tabs>
          <w:tab w:val="num" w:pos="926"/>
        </w:tabs>
        <w:ind w:left="926" w:hanging="360"/>
      </w:pPr>
      <w:rPr>
        <w:rFonts w:ascii="Symbol" w:hAnsi="Symbol" w:hint="default"/>
      </w:rPr>
    </w:lvl>
  </w:abstractNum>
  <w:abstractNum w:abstractNumId="26" w15:restartNumberingAfterBreak="0">
    <w:nsid w:val="7D3071FE"/>
    <w:multiLevelType w:val="multilevel"/>
    <w:tmpl w:val="872AB7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8"/>
  </w:num>
  <w:num w:numId="3">
    <w:abstractNumId w:val="6"/>
  </w:num>
  <w:num w:numId="4">
    <w:abstractNumId w:val="3"/>
  </w:num>
  <w:num w:numId="5">
    <w:abstractNumId w:val="1"/>
  </w:num>
  <w:num w:numId="6">
    <w:abstractNumId w:val="0"/>
  </w:num>
  <w:num w:numId="7">
    <w:abstractNumId w:val="20"/>
  </w:num>
  <w:num w:numId="8">
    <w:abstractNumId w:val="25"/>
  </w:num>
  <w:num w:numId="9">
    <w:abstractNumId w:val="16"/>
  </w:num>
  <w:num w:numId="10">
    <w:abstractNumId w:val="10"/>
  </w:num>
  <w:num w:numId="11">
    <w:abstractNumId w:val="19"/>
  </w:num>
  <w:num w:numId="12">
    <w:abstractNumId w:val="5"/>
  </w:num>
  <w:num w:numId="13">
    <w:abstractNumId w:val="17"/>
  </w:num>
  <w:num w:numId="14">
    <w:abstractNumId w:val="11"/>
  </w:num>
  <w:num w:numId="15">
    <w:abstractNumId w:val="18"/>
  </w:num>
  <w:num w:numId="16">
    <w:abstractNumId w:val="4"/>
  </w:num>
  <w:num w:numId="17">
    <w:abstractNumId w:val="26"/>
  </w:num>
  <w:num w:numId="18">
    <w:abstractNumId w:val="15"/>
  </w:num>
  <w:num w:numId="19">
    <w:abstractNumId w:val="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9"/>
  </w:num>
  <w:num w:numId="27">
    <w:abstractNumId w:val="24"/>
  </w:num>
  <w:num w:numId="28">
    <w:abstractNumId w:val="22"/>
  </w:num>
  <w:num w:numId="29">
    <w:abstractNumId w:val="15"/>
  </w:num>
  <w:num w:numId="30">
    <w:abstractNumId w:val="21"/>
  </w:num>
  <w:num w:numId="31">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38"/>
    <w:rsid w:val="00026B09"/>
    <w:rsid w:val="00030D81"/>
    <w:rsid w:val="00055491"/>
    <w:rsid w:val="00085D38"/>
    <w:rsid w:val="000B177E"/>
    <w:rsid w:val="000C20C5"/>
    <w:rsid w:val="00101566"/>
    <w:rsid w:val="0011194C"/>
    <w:rsid w:val="0012090A"/>
    <w:rsid w:val="00140702"/>
    <w:rsid w:val="001451E3"/>
    <w:rsid w:val="00167355"/>
    <w:rsid w:val="00180BC6"/>
    <w:rsid w:val="001A082D"/>
    <w:rsid w:val="001A3A60"/>
    <w:rsid w:val="001A7D9C"/>
    <w:rsid w:val="001B7C2B"/>
    <w:rsid w:val="001C2B7B"/>
    <w:rsid w:val="001E079C"/>
    <w:rsid w:val="001E2B34"/>
    <w:rsid w:val="001F3818"/>
    <w:rsid w:val="002038ED"/>
    <w:rsid w:val="00236BB5"/>
    <w:rsid w:val="00262741"/>
    <w:rsid w:val="002717B8"/>
    <w:rsid w:val="00290051"/>
    <w:rsid w:val="002B0517"/>
    <w:rsid w:val="002C7855"/>
    <w:rsid w:val="002F2DF5"/>
    <w:rsid w:val="002F46B3"/>
    <w:rsid w:val="00312A29"/>
    <w:rsid w:val="003161E4"/>
    <w:rsid w:val="00342A3E"/>
    <w:rsid w:val="0034574F"/>
    <w:rsid w:val="00345E21"/>
    <w:rsid w:val="00346D80"/>
    <w:rsid w:val="003B7512"/>
    <w:rsid w:val="003C0C5E"/>
    <w:rsid w:val="003D13E3"/>
    <w:rsid w:val="003D3DF2"/>
    <w:rsid w:val="003E23B0"/>
    <w:rsid w:val="004015AA"/>
    <w:rsid w:val="00401B2B"/>
    <w:rsid w:val="004128FF"/>
    <w:rsid w:val="00414212"/>
    <w:rsid w:val="0042700F"/>
    <w:rsid w:val="00431666"/>
    <w:rsid w:val="00443FCC"/>
    <w:rsid w:val="00452C9E"/>
    <w:rsid w:val="004558BD"/>
    <w:rsid w:val="00460143"/>
    <w:rsid w:val="00476145"/>
    <w:rsid w:val="00486B85"/>
    <w:rsid w:val="00494AB2"/>
    <w:rsid w:val="004A1C64"/>
    <w:rsid w:val="004A53B4"/>
    <w:rsid w:val="004B722F"/>
    <w:rsid w:val="004C42F2"/>
    <w:rsid w:val="004D0590"/>
    <w:rsid w:val="004F7473"/>
    <w:rsid w:val="004F7D09"/>
    <w:rsid w:val="005123BB"/>
    <w:rsid w:val="00522184"/>
    <w:rsid w:val="005425BC"/>
    <w:rsid w:val="005564EB"/>
    <w:rsid w:val="00561E71"/>
    <w:rsid w:val="005828B6"/>
    <w:rsid w:val="00583836"/>
    <w:rsid w:val="00584F46"/>
    <w:rsid w:val="00591A4E"/>
    <w:rsid w:val="005C551F"/>
    <w:rsid w:val="005C68D4"/>
    <w:rsid w:val="005E449B"/>
    <w:rsid w:val="005E5CE4"/>
    <w:rsid w:val="00633D23"/>
    <w:rsid w:val="00636478"/>
    <w:rsid w:val="0069640C"/>
    <w:rsid w:val="006B06F4"/>
    <w:rsid w:val="006C529D"/>
    <w:rsid w:val="006D5769"/>
    <w:rsid w:val="00740B46"/>
    <w:rsid w:val="00797B11"/>
    <w:rsid w:val="007B6EEE"/>
    <w:rsid w:val="007D17D3"/>
    <w:rsid w:val="007D6DC1"/>
    <w:rsid w:val="007E4C6C"/>
    <w:rsid w:val="00822AE3"/>
    <w:rsid w:val="0084772E"/>
    <w:rsid w:val="008A5738"/>
    <w:rsid w:val="008E51D9"/>
    <w:rsid w:val="00903097"/>
    <w:rsid w:val="00966206"/>
    <w:rsid w:val="009776CF"/>
    <w:rsid w:val="00984CFB"/>
    <w:rsid w:val="00995266"/>
    <w:rsid w:val="009A6374"/>
    <w:rsid w:val="009A6E73"/>
    <w:rsid w:val="009D169D"/>
    <w:rsid w:val="00A41F96"/>
    <w:rsid w:val="00A530D1"/>
    <w:rsid w:val="00A60EA9"/>
    <w:rsid w:val="00A838AC"/>
    <w:rsid w:val="00A91958"/>
    <w:rsid w:val="00A973F2"/>
    <w:rsid w:val="00AA36D1"/>
    <w:rsid w:val="00AD741F"/>
    <w:rsid w:val="00B06F5E"/>
    <w:rsid w:val="00B302F2"/>
    <w:rsid w:val="00B3236A"/>
    <w:rsid w:val="00B33F23"/>
    <w:rsid w:val="00B362DA"/>
    <w:rsid w:val="00B50873"/>
    <w:rsid w:val="00BB75D4"/>
    <w:rsid w:val="00BF28B5"/>
    <w:rsid w:val="00BF5700"/>
    <w:rsid w:val="00C01D0D"/>
    <w:rsid w:val="00C427F6"/>
    <w:rsid w:val="00C52A32"/>
    <w:rsid w:val="00CB0047"/>
    <w:rsid w:val="00CC30B4"/>
    <w:rsid w:val="00CC4C44"/>
    <w:rsid w:val="00CD08BA"/>
    <w:rsid w:val="00CD2A70"/>
    <w:rsid w:val="00CF4002"/>
    <w:rsid w:val="00D00ED6"/>
    <w:rsid w:val="00D020D9"/>
    <w:rsid w:val="00D104E0"/>
    <w:rsid w:val="00D413C1"/>
    <w:rsid w:val="00D810AC"/>
    <w:rsid w:val="00DB3345"/>
    <w:rsid w:val="00DC4634"/>
    <w:rsid w:val="00DC4FCA"/>
    <w:rsid w:val="00DC4FD1"/>
    <w:rsid w:val="00E007D4"/>
    <w:rsid w:val="00E10762"/>
    <w:rsid w:val="00E11C97"/>
    <w:rsid w:val="00E22AD9"/>
    <w:rsid w:val="00E27F79"/>
    <w:rsid w:val="00E4109D"/>
    <w:rsid w:val="00E557DF"/>
    <w:rsid w:val="00E6035D"/>
    <w:rsid w:val="00E91D4B"/>
    <w:rsid w:val="00E96E8D"/>
    <w:rsid w:val="00EA1D17"/>
    <w:rsid w:val="00EA3E6B"/>
    <w:rsid w:val="00EB1C86"/>
    <w:rsid w:val="00EC3723"/>
    <w:rsid w:val="00ED2E5E"/>
    <w:rsid w:val="00EF0030"/>
    <w:rsid w:val="00EF2CED"/>
    <w:rsid w:val="00EF3B69"/>
    <w:rsid w:val="00F00BB0"/>
    <w:rsid w:val="00F0324D"/>
    <w:rsid w:val="00F112BB"/>
    <w:rsid w:val="00F12F92"/>
    <w:rsid w:val="00F172F7"/>
    <w:rsid w:val="00F41889"/>
    <w:rsid w:val="00F45F2E"/>
    <w:rsid w:val="00F54E0B"/>
    <w:rsid w:val="00F716AB"/>
    <w:rsid w:val="00F738E7"/>
    <w:rsid w:val="00F755C6"/>
    <w:rsid w:val="00F945C5"/>
    <w:rsid w:val="00FA7FE7"/>
    <w:rsid w:val="00FB52DE"/>
    <w:rsid w:val="00FD0B00"/>
    <w:rsid w:val="00FD2A50"/>
    <w:rsid w:val="00FE19F4"/>
    <w:rsid w:val="00FE4983"/>
    <w:rsid w:val="00FE7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B138A0"/>
  <w15:chartTrackingRefBased/>
  <w15:docId w15:val="{4F763B85-328E-4218-8331-5547264D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lang w:val="en-GB" w:eastAsia="en-US"/>
    </w:rPr>
  </w:style>
  <w:style w:type="paragraph" w:styleId="1">
    <w:name w:val="heading 1"/>
    <w:basedOn w:val="a0"/>
    <w:next w:val="a0"/>
    <w:qFormat/>
    <w:rsid w:val="005E449B"/>
    <w:pPr>
      <w:keepNext/>
      <w:numPr>
        <w:numId w:val="18"/>
      </w:numPr>
      <w:spacing w:before="240" w:after="60"/>
      <w:outlineLvl w:val="0"/>
    </w:pPr>
    <w:rPr>
      <w:rFonts w:ascii="Arial" w:hAnsi="Arial" w:cs="Arial"/>
      <w:b/>
      <w:bCs/>
      <w:kern w:val="32"/>
      <w:sz w:val="32"/>
      <w:szCs w:val="32"/>
    </w:rPr>
  </w:style>
  <w:style w:type="paragraph" w:styleId="2">
    <w:name w:val="heading 2"/>
    <w:basedOn w:val="a0"/>
    <w:next w:val="a0"/>
    <w:qFormat/>
    <w:rsid w:val="00CC4C44"/>
    <w:pPr>
      <w:keepNext/>
      <w:numPr>
        <w:ilvl w:val="1"/>
        <w:numId w:val="18"/>
      </w:numPr>
      <w:spacing w:before="240" w:after="60"/>
      <w:outlineLvl w:val="1"/>
    </w:pPr>
    <w:rPr>
      <w:rFonts w:ascii="Arial" w:hAnsi="Arial" w:cs="Arial"/>
      <w:b/>
      <w:bCs/>
      <w:i/>
      <w:iCs/>
      <w:sz w:val="28"/>
      <w:szCs w:val="28"/>
    </w:rPr>
  </w:style>
  <w:style w:type="paragraph" w:styleId="31">
    <w:name w:val="heading 3"/>
    <w:basedOn w:val="a0"/>
    <w:next w:val="a0"/>
    <w:qFormat/>
    <w:rsid w:val="00CC4C44"/>
    <w:pPr>
      <w:keepNext/>
      <w:numPr>
        <w:ilvl w:val="2"/>
        <w:numId w:val="18"/>
      </w:numPr>
      <w:spacing w:before="240" w:after="60"/>
      <w:outlineLvl w:val="2"/>
    </w:pPr>
    <w:rPr>
      <w:rFonts w:ascii="Arial" w:hAnsi="Arial" w:cs="Arial"/>
      <w:b/>
      <w:bCs/>
      <w:sz w:val="26"/>
      <w:szCs w:val="26"/>
    </w:rPr>
  </w:style>
  <w:style w:type="paragraph" w:styleId="4">
    <w:name w:val="heading 4"/>
    <w:basedOn w:val="a0"/>
    <w:next w:val="Body"/>
    <w:qFormat/>
    <w:rsid w:val="00CC4C44"/>
    <w:pPr>
      <w:tabs>
        <w:tab w:val="left" w:pos="720"/>
        <w:tab w:val="num" w:pos="864"/>
      </w:tabs>
      <w:spacing w:before="240" w:after="120"/>
      <w:ind w:left="864" w:right="115" w:hanging="864"/>
      <w:outlineLvl w:val="3"/>
    </w:pPr>
    <w:rPr>
      <w:rFonts w:ascii="Arial" w:hAnsi="Arial"/>
      <w:b/>
      <w:noProof/>
      <w:sz w:val="20"/>
      <w:szCs w:val="20"/>
      <w:lang w:val="en-US" w:eastAsia="de-DE"/>
    </w:rPr>
  </w:style>
  <w:style w:type="paragraph" w:styleId="5">
    <w:name w:val="heading 5"/>
    <w:basedOn w:val="a0"/>
    <w:next w:val="a0"/>
    <w:qFormat/>
    <w:rsid w:val="00CC4C44"/>
    <w:pPr>
      <w:tabs>
        <w:tab w:val="num" w:pos="900"/>
      </w:tabs>
      <w:spacing w:before="240" w:after="60" w:line="240" w:lineRule="exact"/>
      <w:ind w:left="900" w:right="284" w:hanging="900"/>
      <w:outlineLvl w:val="4"/>
    </w:pPr>
    <w:rPr>
      <w:rFonts w:ascii="Arial" w:hAnsi="Arial"/>
      <w:b/>
      <w:sz w:val="20"/>
      <w:szCs w:val="20"/>
      <w:lang w:val="de-DE" w:eastAsia="de-DE"/>
    </w:rPr>
  </w:style>
  <w:style w:type="paragraph" w:styleId="6">
    <w:name w:val="heading 6"/>
    <w:basedOn w:val="Heading"/>
    <w:next w:val="a0"/>
    <w:qFormat/>
    <w:rsid w:val="00CC4C44"/>
    <w:pPr>
      <w:spacing w:line="280" w:lineRule="exact"/>
      <w:outlineLvl w:val="5"/>
    </w:pPr>
    <w:rPr>
      <w:rFonts w:ascii="AvantGarde" w:hAnsi="AvantGarde"/>
      <w:bCs/>
      <w:sz w:val="24"/>
      <w:szCs w:val="22"/>
      <w:lang w:eastAsia="en-US"/>
    </w:rPr>
  </w:style>
  <w:style w:type="paragraph" w:styleId="7">
    <w:name w:val="heading 7"/>
    <w:basedOn w:val="a0"/>
    <w:next w:val="a0"/>
    <w:qFormat/>
    <w:rsid w:val="00CC4C44"/>
    <w:pPr>
      <w:spacing w:before="240" w:after="60"/>
      <w:outlineLvl w:val="6"/>
    </w:pPr>
  </w:style>
  <w:style w:type="paragraph" w:styleId="8">
    <w:name w:val="heading 8"/>
    <w:basedOn w:val="6"/>
    <w:next w:val="a0"/>
    <w:qFormat/>
    <w:rsid w:val="00CC4C44"/>
    <w:pPr>
      <w:tabs>
        <w:tab w:val="left" w:pos="3686"/>
      </w:tabs>
      <w:spacing w:before="120" w:after="0" w:line="240" w:lineRule="auto"/>
      <w:ind w:left="3686" w:hanging="2126"/>
      <w:jc w:val="both"/>
      <w:outlineLvl w:val="7"/>
    </w:pPr>
    <w:rPr>
      <w:rFonts w:ascii="Arial" w:hAnsi="Arial"/>
    </w:rPr>
  </w:style>
  <w:style w:type="paragraph" w:styleId="9">
    <w:name w:val="heading 9"/>
    <w:basedOn w:val="a0"/>
    <w:next w:val="a0"/>
    <w:qFormat/>
    <w:rsid w:val="00CC4C44"/>
    <w:pPr>
      <w:spacing w:before="240" w:after="60" w:line="280" w:lineRule="exact"/>
      <w:ind w:left="709"/>
      <w:jc w:val="both"/>
      <w:outlineLvl w:val="8"/>
    </w:pPr>
    <w:rPr>
      <w:rFonts w:ascii="Arial" w:hAnsi="Arial"/>
      <w:b/>
      <w:szCs w:val="20"/>
      <w:lang w:val="en-US" w:eastAsia="de-D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2839CD"/>
      <w:u w:val="single"/>
    </w:rPr>
  </w:style>
  <w:style w:type="character" w:customStyle="1" w:styleId="textssecondarysummary">
    <w:name w:val="textssecondarysummary"/>
    <w:basedOn w:val="a1"/>
  </w:style>
  <w:style w:type="character" w:customStyle="1" w:styleId="newbody">
    <w:name w:val="newbody"/>
    <w:basedOn w:val="a1"/>
  </w:style>
  <w:style w:type="paragraph" w:styleId="a5">
    <w:name w:val="Normal (Web)"/>
    <w:basedOn w:val="a0"/>
    <w:pPr>
      <w:spacing w:before="100" w:beforeAutospacing="1" w:after="100" w:afterAutospacing="1"/>
    </w:pPr>
    <w:rPr>
      <w:rFonts w:ascii="Arial Unicode MS" w:eastAsia="Arial Unicode MS" w:hAnsi="Arial Unicode MS" w:cs="Arial Unicode MS"/>
    </w:rPr>
  </w:style>
  <w:style w:type="character" w:customStyle="1" w:styleId="newheadline">
    <w:name w:val="newheadline"/>
    <w:rPr>
      <w:rFonts w:ascii="Arial" w:hAnsi="Arial" w:cs="Arial"/>
      <w:sz w:val="28"/>
    </w:rPr>
  </w:style>
  <w:style w:type="paragraph" w:styleId="a6">
    <w:name w:val="Title"/>
    <w:basedOn w:val="a0"/>
    <w:qFormat/>
    <w:pPr>
      <w:jc w:val="center"/>
    </w:pPr>
    <w:rPr>
      <w:b/>
      <w:bCs/>
      <w:sz w:val="28"/>
    </w:rPr>
  </w:style>
  <w:style w:type="character" w:styleId="a7">
    <w:name w:val="FollowedHyperlink"/>
    <w:rPr>
      <w:color w:val="800080"/>
      <w:u w:val="single"/>
    </w:rPr>
  </w:style>
  <w:style w:type="paragraph" w:styleId="a8">
    <w:name w:val="header"/>
    <w:basedOn w:val="a0"/>
    <w:rsid w:val="003D3DF2"/>
    <w:pPr>
      <w:tabs>
        <w:tab w:val="center" w:pos="4536"/>
        <w:tab w:val="right" w:pos="9072"/>
      </w:tabs>
    </w:pPr>
  </w:style>
  <w:style w:type="paragraph" w:styleId="a9">
    <w:name w:val="footer"/>
    <w:basedOn w:val="a0"/>
    <w:rsid w:val="003D3DF2"/>
    <w:pPr>
      <w:tabs>
        <w:tab w:val="center" w:pos="4536"/>
        <w:tab w:val="right" w:pos="9072"/>
      </w:tabs>
    </w:pPr>
  </w:style>
  <w:style w:type="table" w:styleId="aa">
    <w:name w:val="Table Grid"/>
    <w:basedOn w:val="a2"/>
    <w:rsid w:val="003D3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1"/>
    <w:rsid w:val="003D3DF2"/>
  </w:style>
  <w:style w:type="paragraph" w:customStyle="1" w:styleId="Body">
    <w:name w:val="Body"/>
    <w:basedOn w:val="a0"/>
    <w:rsid w:val="00CC4C44"/>
    <w:pPr>
      <w:spacing w:before="120"/>
      <w:ind w:left="709"/>
    </w:pPr>
    <w:rPr>
      <w:rFonts w:ascii="Arial" w:hAnsi="Arial"/>
      <w:sz w:val="20"/>
      <w:szCs w:val="20"/>
      <w:lang w:val="en-US" w:eastAsia="de-DE"/>
    </w:rPr>
  </w:style>
  <w:style w:type="paragraph" w:customStyle="1" w:styleId="Heading">
    <w:name w:val="Heading"/>
    <w:basedOn w:val="a0"/>
    <w:next w:val="a0"/>
    <w:rsid w:val="00CC4C44"/>
    <w:pPr>
      <w:keepNext/>
      <w:numPr>
        <w:numId w:val="2"/>
      </w:numPr>
      <w:tabs>
        <w:tab w:val="clear" w:pos="1080"/>
      </w:tabs>
      <w:spacing w:before="600" w:after="240" w:line="480" w:lineRule="exact"/>
      <w:ind w:left="0" w:firstLine="0"/>
    </w:pPr>
    <w:rPr>
      <w:rFonts w:ascii="Arial" w:hAnsi="Arial"/>
      <w:b/>
      <w:sz w:val="32"/>
      <w:szCs w:val="20"/>
      <w:lang w:val="en-US" w:eastAsia="de-DE"/>
    </w:rPr>
  </w:style>
  <w:style w:type="paragraph" w:customStyle="1" w:styleId="CellBody">
    <w:name w:val="CellBody"/>
    <w:basedOn w:val="a0"/>
    <w:rsid w:val="00CC4C44"/>
    <w:pPr>
      <w:spacing w:before="40" w:after="20"/>
      <w:ind w:left="57"/>
    </w:pPr>
    <w:rPr>
      <w:rFonts w:ascii="Arial" w:hAnsi="Arial"/>
      <w:sz w:val="20"/>
      <w:szCs w:val="20"/>
      <w:lang w:val="en-US" w:eastAsia="de-DE"/>
    </w:rPr>
  </w:style>
  <w:style w:type="paragraph" w:customStyle="1" w:styleId="Hyphen">
    <w:name w:val="Hyphen"/>
    <w:basedOn w:val="CellBody"/>
    <w:rsid w:val="00CC4C44"/>
    <w:pPr>
      <w:numPr>
        <w:numId w:val="1"/>
      </w:numPr>
      <w:spacing w:before="0" w:after="0"/>
    </w:pPr>
  </w:style>
  <w:style w:type="paragraph" w:customStyle="1" w:styleId="Bullet">
    <w:name w:val="Bullet"/>
    <w:basedOn w:val="CellBody"/>
    <w:rsid w:val="00CC4C44"/>
    <w:pPr>
      <w:numPr>
        <w:numId w:val="11"/>
      </w:numPr>
      <w:tabs>
        <w:tab w:val="clear" w:pos="777"/>
        <w:tab w:val="num" w:pos="1134"/>
      </w:tabs>
      <w:spacing w:before="60" w:after="0"/>
      <w:ind w:left="1135" w:hanging="284"/>
    </w:pPr>
  </w:style>
  <w:style w:type="paragraph" w:customStyle="1" w:styleId="Text1">
    <w:name w:val="Text1"/>
    <w:basedOn w:val="Hyphen"/>
    <w:rsid w:val="00CC4C44"/>
    <w:pPr>
      <w:numPr>
        <w:numId w:val="3"/>
      </w:numPr>
      <w:tabs>
        <w:tab w:val="clear" w:pos="360"/>
      </w:tabs>
      <w:ind w:left="720" w:firstLine="0"/>
    </w:pPr>
  </w:style>
  <w:style w:type="paragraph" w:customStyle="1" w:styleId="Text2">
    <w:name w:val="Text2"/>
    <w:basedOn w:val="Hyphen"/>
    <w:rsid w:val="00CC4C44"/>
    <w:pPr>
      <w:numPr>
        <w:numId w:val="0"/>
      </w:numPr>
      <w:ind w:left="720"/>
    </w:pPr>
  </w:style>
  <w:style w:type="paragraph" w:customStyle="1" w:styleId="Bullet1">
    <w:name w:val="Bullet1"/>
    <w:basedOn w:val="Bullet"/>
    <w:rsid w:val="00CC4C44"/>
    <w:pPr>
      <w:numPr>
        <w:numId w:val="0"/>
      </w:numPr>
      <w:tabs>
        <w:tab w:val="num" w:pos="1080"/>
      </w:tabs>
      <w:ind w:left="1080" w:hanging="360"/>
    </w:pPr>
  </w:style>
  <w:style w:type="paragraph" w:customStyle="1" w:styleId="Text3">
    <w:name w:val="Text3"/>
    <w:basedOn w:val="Text2"/>
    <w:rsid w:val="00CC4C44"/>
    <w:pPr>
      <w:ind w:left="1350" w:hanging="630"/>
    </w:pPr>
  </w:style>
  <w:style w:type="paragraph" w:customStyle="1" w:styleId="Text4">
    <w:name w:val="Text4"/>
    <w:basedOn w:val="Text3"/>
    <w:rsid w:val="00CC4C44"/>
    <w:pPr>
      <w:ind w:left="1440" w:firstLine="0"/>
    </w:pPr>
  </w:style>
  <w:style w:type="paragraph" w:customStyle="1" w:styleId="Rule">
    <w:name w:val="Rule"/>
    <w:basedOn w:val="Body"/>
    <w:rsid w:val="00CC4C44"/>
    <w:pPr>
      <w:numPr>
        <w:numId w:val="4"/>
      </w:numPr>
      <w:tabs>
        <w:tab w:val="clear" w:pos="360"/>
      </w:tabs>
      <w:ind w:left="1152" w:hanging="432"/>
    </w:pPr>
  </w:style>
  <w:style w:type="paragraph" w:customStyle="1" w:styleId="Reference">
    <w:name w:val="Reference"/>
    <w:basedOn w:val="Body"/>
    <w:rsid w:val="00CC4C44"/>
    <w:pPr>
      <w:tabs>
        <w:tab w:val="num" w:pos="360"/>
        <w:tab w:val="left" w:pos="1260"/>
        <w:tab w:val="left" w:pos="2970"/>
      </w:tabs>
      <w:ind w:left="360" w:hanging="360"/>
      <w:jc w:val="both"/>
    </w:pPr>
  </w:style>
  <w:style w:type="paragraph" w:styleId="ac">
    <w:name w:val="footnote text"/>
    <w:basedOn w:val="a0"/>
    <w:semiHidden/>
    <w:rsid w:val="00CC4C44"/>
    <w:pPr>
      <w:ind w:left="170" w:right="57" w:hanging="113"/>
    </w:pPr>
    <w:rPr>
      <w:rFonts w:ascii="Arial" w:hAnsi="Arial"/>
      <w:sz w:val="20"/>
      <w:szCs w:val="20"/>
      <w:lang w:val="de-DE" w:eastAsia="de-DE"/>
    </w:rPr>
  </w:style>
  <w:style w:type="paragraph" w:customStyle="1" w:styleId="DocumentTitle">
    <w:name w:val="Document Title"/>
    <w:basedOn w:val="a0"/>
    <w:rsid w:val="00CC4C44"/>
    <w:pPr>
      <w:spacing w:before="120" w:after="120"/>
      <w:ind w:right="57"/>
      <w:jc w:val="center"/>
    </w:pPr>
    <w:rPr>
      <w:rFonts w:ascii="Arial" w:hAnsi="Arial"/>
      <w:sz w:val="56"/>
      <w:szCs w:val="20"/>
      <w:lang w:val="de-DE" w:eastAsia="de-DE"/>
    </w:rPr>
  </w:style>
  <w:style w:type="paragraph" w:customStyle="1" w:styleId="CellHeading">
    <w:name w:val="CellHeading"/>
    <w:basedOn w:val="a0"/>
    <w:rsid w:val="00CC4C44"/>
    <w:pPr>
      <w:tabs>
        <w:tab w:val="left" w:pos="3856"/>
        <w:tab w:val="left" w:pos="5103"/>
        <w:tab w:val="left" w:pos="6407"/>
        <w:tab w:val="left" w:pos="7711"/>
        <w:tab w:val="left" w:pos="8959"/>
      </w:tabs>
      <w:spacing w:before="60" w:after="20" w:line="240" w:lineRule="exact"/>
      <w:ind w:left="170" w:right="227"/>
    </w:pPr>
    <w:rPr>
      <w:rFonts w:ascii="Helvetica" w:hAnsi="Helvetica"/>
      <w:b/>
      <w:sz w:val="20"/>
      <w:szCs w:val="20"/>
      <w:lang w:val="en-US" w:eastAsia="de-DE"/>
    </w:rPr>
  </w:style>
  <w:style w:type="paragraph" w:customStyle="1" w:styleId="RuleHeader">
    <w:name w:val="RuleHeader"/>
    <w:basedOn w:val="Rule"/>
    <w:rsid w:val="00CC4C44"/>
    <w:rPr>
      <w:b/>
    </w:rPr>
  </w:style>
  <w:style w:type="paragraph" w:customStyle="1" w:styleId="BulletIntendent">
    <w:name w:val="Bullet Intendent"/>
    <w:basedOn w:val="30"/>
    <w:rsid w:val="00CC4C44"/>
    <w:pPr>
      <w:numPr>
        <w:numId w:val="0"/>
      </w:numPr>
      <w:tabs>
        <w:tab w:val="num" w:pos="926"/>
      </w:tabs>
      <w:spacing w:before="80" w:after="80" w:line="280" w:lineRule="exact"/>
      <w:ind w:left="926" w:hanging="360"/>
      <w:jc w:val="both"/>
    </w:pPr>
    <w:rPr>
      <w:sz w:val="24"/>
    </w:rPr>
  </w:style>
  <w:style w:type="paragraph" w:styleId="30">
    <w:name w:val="List Bullet 3"/>
    <w:basedOn w:val="a0"/>
    <w:autoRedefine/>
    <w:rsid w:val="00CC4C44"/>
    <w:pPr>
      <w:numPr>
        <w:numId w:val="5"/>
      </w:numPr>
      <w:tabs>
        <w:tab w:val="clear" w:pos="643"/>
        <w:tab w:val="num" w:pos="926"/>
      </w:tabs>
      <w:ind w:left="926"/>
    </w:pPr>
    <w:rPr>
      <w:sz w:val="20"/>
      <w:szCs w:val="20"/>
      <w:lang w:val="en-US" w:eastAsia="de-DE"/>
    </w:rPr>
  </w:style>
  <w:style w:type="paragraph" w:styleId="20">
    <w:name w:val="List Bullet 2"/>
    <w:basedOn w:val="a0"/>
    <w:autoRedefine/>
    <w:rsid w:val="00CC4C44"/>
    <w:pPr>
      <w:numPr>
        <w:numId w:val="7"/>
      </w:numPr>
      <w:tabs>
        <w:tab w:val="clear" w:pos="360"/>
        <w:tab w:val="num" w:pos="643"/>
      </w:tabs>
      <w:spacing w:before="80" w:after="80" w:line="280" w:lineRule="exact"/>
      <w:ind w:left="641" w:hanging="357"/>
      <w:jc w:val="both"/>
    </w:pPr>
    <w:rPr>
      <w:szCs w:val="20"/>
      <w:lang w:val="en-US" w:eastAsia="de-DE"/>
    </w:rPr>
  </w:style>
  <w:style w:type="paragraph" w:styleId="a">
    <w:name w:val="List Bullet"/>
    <w:basedOn w:val="a0"/>
    <w:autoRedefine/>
    <w:rsid w:val="00CC4C44"/>
    <w:pPr>
      <w:numPr>
        <w:numId w:val="8"/>
      </w:numPr>
      <w:tabs>
        <w:tab w:val="clear" w:pos="926"/>
        <w:tab w:val="num" w:pos="360"/>
      </w:tabs>
      <w:spacing w:before="80" w:after="80" w:line="280" w:lineRule="exact"/>
      <w:ind w:left="360"/>
      <w:jc w:val="both"/>
    </w:pPr>
    <w:rPr>
      <w:rFonts w:ascii="Arial" w:hAnsi="Arial"/>
      <w:sz w:val="22"/>
      <w:szCs w:val="20"/>
      <w:lang w:val="en-US" w:eastAsia="de-DE"/>
    </w:rPr>
  </w:style>
  <w:style w:type="paragraph" w:customStyle="1" w:styleId="BulletIndent">
    <w:name w:val="Bullet Indent"/>
    <w:basedOn w:val="30"/>
    <w:rsid w:val="00CC4C44"/>
    <w:pPr>
      <w:numPr>
        <w:numId w:val="0"/>
      </w:numPr>
      <w:tabs>
        <w:tab w:val="num" w:pos="926"/>
      </w:tabs>
      <w:spacing w:before="80" w:after="80" w:line="280" w:lineRule="exact"/>
      <w:ind w:left="926" w:hanging="360"/>
      <w:jc w:val="both"/>
    </w:pPr>
    <w:rPr>
      <w:rFonts w:ascii="Arial" w:hAnsi="Arial"/>
      <w:sz w:val="22"/>
    </w:rPr>
  </w:style>
  <w:style w:type="paragraph" w:styleId="3">
    <w:name w:val="Body Text 3"/>
    <w:basedOn w:val="a0"/>
    <w:rsid w:val="00CC4C44"/>
    <w:pPr>
      <w:numPr>
        <w:numId w:val="6"/>
      </w:numPr>
      <w:tabs>
        <w:tab w:val="clear" w:pos="926"/>
      </w:tabs>
      <w:spacing w:before="240" w:after="240" w:line="280" w:lineRule="exact"/>
      <w:ind w:left="0" w:firstLine="0"/>
    </w:pPr>
    <w:rPr>
      <w:szCs w:val="20"/>
      <w:lang w:val="en-US" w:eastAsia="de-DE"/>
    </w:rPr>
  </w:style>
  <w:style w:type="paragraph" w:styleId="TOC9">
    <w:name w:val="toc 9"/>
    <w:basedOn w:val="a0"/>
    <w:next w:val="a0"/>
    <w:autoRedefine/>
    <w:semiHidden/>
    <w:rsid w:val="00CC4C44"/>
    <w:pPr>
      <w:spacing w:before="240" w:after="240" w:line="280" w:lineRule="exact"/>
      <w:ind w:left="1920"/>
      <w:jc w:val="both"/>
    </w:pPr>
    <w:rPr>
      <w:szCs w:val="20"/>
      <w:lang w:val="en-US" w:eastAsia="de-DE"/>
    </w:rPr>
  </w:style>
  <w:style w:type="paragraph" w:customStyle="1" w:styleId="Heading2">
    <w:name w:val="Heading_2"/>
    <w:basedOn w:val="a0"/>
    <w:rsid w:val="00CC4C44"/>
    <w:pPr>
      <w:spacing w:before="360" w:after="120"/>
    </w:pPr>
    <w:rPr>
      <w:rFonts w:ascii="Arial" w:hAnsi="Arial"/>
      <w:b/>
      <w:sz w:val="28"/>
      <w:szCs w:val="20"/>
      <w:lang w:val="en-US" w:eastAsia="de-DE"/>
    </w:rPr>
  </w:style>
  <w:style w:type="paragraph" w:customStyle="1" w:styleId="Text">
    <w:name w:val="Text"/>
    <w:basedOn w:val="a0"/>
    <w:rsid w:val="00CC4C44"/>
    <w:pPr>
      <w:spacing w:before="120" w:after="120"/>
    </w:pPr>
    <w:rPr>
      <w:rFonts w:ascii="Arial" w:hAnsi="Arial"/>
      <w:sz w:val="22"/>
      <w:szCs w:val="20"/>
      <w:lang w:val="en-US" w:eastAsia="de-DE"/>
    </w:rPr>
  </w:style>
  <w:style w:type="paragraph" w:customStyle="1" w:styleId="Body1">
    <w:name w:val="Body_1"/>
    <w:basedOn w:val="BulletIntendent"/>
    <w:rsid w:val="00CC4C44"/>
    <w:pPr>
      <w:jc w:val="left"/>
    </w:pPr>
    <w:rPr>
      <w:rFonts w:ascii="Arial" w:hAnsi="Arial"/>
      <w:sz w:val="22"/>
    </w:rPr>
  </w:style>
  <w:style w:type="paragraph" w:customStyle="1" w:styleId="Bodyitalic">
    <w:name w:val="Body_italic"/>
    <w:basedOn w:val="a0"/>
    <w:rsid w:val="00CC4C44"/>
    <w:rPr>
      <w:rFonts w:ascii="Arial" w:hAnsi="Arial"/>
      <w:i/>
      <w:sz w:val="22"/>
      <w:szCs w:val="20"/>
      <w:lang w:val="en-US" w:eastAsia="de-DE"/>
    </w:rPr>
  </w:style>
  <w:style w:type="paragraph" w:styleId="TOC1">
    <w:name w:val="toc 1"/>
    <w:basedOn w:val="a0"/>
    <w:next w:val="a0"/>
    <w:autoRedefine/>
    <w:semiHidden/>
    <w:rsid w:val="00CC4C44"/>
    <w:pPr>
      <w:tabs>
        <w:tab w:val="left" w:pos="720"/>
        <w:tab w:val="right" w:leader="dot" w:pos="9356"/>
      </w:tabs>
      <w:spacing w:before="120"/>
      <w:ind w:left="113" w:right="567"/>
      <w:jc w:val="both"/>
    </w:pPr>
    <w:rPr>
      <w:rFonts w:ascii="Arial" w:hAnsi="Arial"/>
      <w:b/>
      <w:noProof/>
      <w:szCs w:val="20"/>
      <w:lang w:val="en-US" w:eastAsia="de-DE"/>
    </w:rPr>
  </w:style>
  <w:style w:type="paragraph" w:styleId="TOC4">
    <w:name w:val="toc 4"/>
    <w:basedOn w:val="a0"/>
    <w:next w:val="a0"/>
    <w:autoRedefine/>
    <w:semiHidden/>
    <w:rsid w:val="00CC4C44"/>
    <w:pPr>
      <w:spacing w:before="240" w:after="240" w:line="280" w:lineRule="exact"/>
      <w:ind w:left="720"/>
      <w:jc w:val="both"/>
    </w:pPr>
    <w:rPr>
      <w:szCs w:val="20"/>
      <w:lang w:val="en-US" w:eastAsia="de-DE"/>
    </w:rPr>
  </w:style>
  <w:style w:type="paragraph" w:styleId="TOC2">
    <w:name w:val="toc 2"/>
    <w:basedOn w:val="a0"/>
    <w:next w:val="a0"/>
    <w:autoRedefine/>
    <w:semiHidden/>
    <w:rsid w:val="00CC4C44"/>
    <w:pPr>
      <w:tabs>
        <w:tab w:val="left" w:pos="737"/>
        <w:tab w:val="left" w:pos="1418"/>
        <w:tab w:val="right" w:leader="dot" w:pos="9356"/>
      </w:tabs>
      <w:spacing w:before="40" w:after="20"/>
      <w:ind w:left="737"/>
      <w:jc w:val="both"/>
    </w:pPr>
    <w:rPr>
      <w:rFonts w:ascii="Arial" w:hAnsi="Arial"/>
      <w:b/>
      <w:noProof/>
      <w:sz w:val="22"/>
      <w:szCs w:val="20"/>
      <w:lang w:val="en-US" w:eastAsia="de-DE"/>
    </w:rPr>
  </w:style>
  <w:style w:type="paragraph" w:styleId="TOC3">
    <w:name w:val="toc 3"/>
    <w:basedOn w:val="a0"/>
    <w:next w:val="a0"/>
    <w:autoRedefine/>
    <w:semiHidden/>
    <w:rsid w:val="00CC4C44"/>
    <w:pPr>
      <w:tabs>
        <w:tab w:val="left" w:pos="2268"/>
        <w:tab w:val="right" w:leader="dot" w:pos="9356"/>
      </w:tabs>
      <w:spacing w:before="20" w:after="20"/>
      <w:ind w:left="1418" w:right="17"/>
      <w:jc w:val="both"/>
    </w:pPr>
    <w:rPr>
      <w:rFonts w:ascii="Arial" w:hAnsi="Arial"/>
      <w:noProof/>
      <w:sz w:val="20"/>
      <w:szCs w:val="20"/>
      <w:lang w:val="en-US" w:eastAsia="de-DE"/>
    </w:rPr>
  </w:style>
  <w:style w:type="paragraph" w:styleId="TOC5">
    <w:name w:val="toc 5"/>
    <w:basedOn w:val="a0"/>
    <w:next w:val="a0"/>
    <w:autoRedefine/>
    <w:semiHidden/>
    <w:rsid w:val="00CC4C44"/>
    <w:pPr>
      <w:spacing w:before="240" w:after="240" w:line="280" w:lineRule="exact"/>
      <w:ind w:left="960"/>
      <w:jc w:val="both"/>
    </w:pPr>
    <w:rPr>
      <w:szCs w:val="20"/>
      <w:lang w:val="en-US" w:eastAsia="de-DE"/>
    </w:rPr>
  </w:style>
  <w:style w:type="paragraph" w:styleId="TOC6">
    <w:name w:val="toc 6"/>
    <w:basedOn w:val="a0"/>
    <w:next w:val="a0"/>
    <w:autoRedefine/>
    <w:semiHidden/>
    <w:rsid w:val="00CC4C44"/>
    <w:pPr>
      <w:spacing w:before="240" w:after="240" w:line="280" w:lineRule="exact"/>
      <w:ind w:left="1200"/>
      <w:jc w:val="both"/>
    </w:pPr>
    <w:rPr>
      <w:szCs w:val="20"/>
      <w:lang w:val="en-US" w:eastAsia="de-DE"/>
    </w:rPr>
  </w:style>
  <w:style w:type="paragraph" w:styleId="TOC7">
    <w:name w:val="toc 7"/>
    <w:basedOn w:val="a0"/>
    <w:next w:val="a0"/>
    <w:autoRedefine/>
    <w:semiHidden/>
    <w:rsid w:val="00CC4C44"/>
    <w:pPr>
      <w:spacing w:before="240" w:after="240" w:line="280" w:lineRule="exact"/>
      <w:ind w:left="1440"/>
      <w:jc w:val="both"/>
    </w:pPr>
    <w:rPr>
      <w:szCs w:val="20"/>
      <w:lang w:val="en-US" w:eastAsia="de-DE"/>
    </w:rPr>
  </w:style>
  <w:style w:type="paragraph" w:styleId="TOC8">
    <w:name w:val="toc 8"/>
    <w:basedOn w:val="a0"/>
    <w:next w:val="a0"/>
    <w:autoRedefine/>
    <w:semiHidden/>
    <w:rsid w:val="00CC4C44"/>
    <w:pPr>
      <w:spacing w:before="240" w:after="240" w:line="280" w:lineRule="exact"/>
      <w:ind w:left="1680"/>
      <w:jc w:val="both"/>
    </w:pPr>
    <w:rPr>
      <w:szCs w:val="20"/>
      <w:lang w:val="en-US" w:eastAsia="de-DE"/>
    </w:rPr>
  </w:style>
  <w:style w:type="paragraph" w:customStyle="1" w:styleId="TableStyle">
    <w:name w:val="TableStyle"/>
    <w:rsid w:val="00CC4C44"/>
    <w:pPr>
      <w:ind w:left="85"/>
    </w:pPr>
    <w:rPr>
      <w:rFonts w:ascii="Arial" w:hAnsi="Arial"/>
      <w:sz w:val="22"/>
      <w:lang w:val="en-GB" w:eastAsia="en-US"/>
    </w:rPr>
  </w:style>
  <w:style w:type="paragraph" w:customStyle="1" w:styleId="Contents">
    <w:name w:val="Contents"/>
    <w:next w:val="Text"/>
    <w:rsid w:val="00CC4C44"/>
    <w:pPr>
      <w:pageBreakBefore/>
      <w:spacing w:before="240" w:after="240"/>
      <w:ind w:right="1433"/>
      <w:jc w:val="center"/>
    </w:pPr>
    <w:rPr>
      <w:rFonts w:ascii="Arial" w:hAnsi="Arial"/>
      <w:b/>
      <w:sz w:val="28"/>
      <w:lang w:val="fr-FR" w:eastAsia="de-DE"/>
    </w:rPr>
  </w:style>
  <w:style w:type="paragraph" w:styleId="ad">
    <w:name w:val="Body Text"/>
    <w:rsid w:val="00CC4C44"/>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eastAsia="en-US"/>
    </w:rPr>
  </w:style>
  <w:style w:type="paragraph" w:styleId="21">
    <w:name w:val="Body Text 2"/>
    <w:basedOn w:val="a0"/>
    <w:rsid w:val="00CC4C44"/>
    <w:rPr>
      <w:rFonts w:ascii="Times" w:hAnsi="Times"/>
      <w:strike/>
      <w:color w:val="008080"/>
      <w:sz w:val="20"/>
      <w:szCs w:val="20"/>
      <w:lang w:val="en-US" w:eastAsia="de-DE"/>
    </w:rPr>
  </w:style>
  <w:style w:type="paragraph" w:customStyle="1" w:styleId="HelpText">
    <w:name w:val="Help Text"/>
    <w:basedOn w:val="a0"/>
    <w:rsid w:val="00CC4C44"/>
    <w:pPr>
      <w:ind w:left="737" w:hanging="737"/>
    </w:pPr>
    <w:rPr>
      <w:rFonts w:ascii="Arial" w:hAnsi="Arial"/>
      <w:i/>
      <w:color w:val="0000FF"/>
      <w:sz w:val="20"/>
      <w:szCs w:val="20"/>
      <w:lang w:val="en-US" w:eastAsia="de-DE"/>
    </w:rPr>
  </w:style>
  <w:style w:type="paragraph" w:customStyle="1" w:styleId="HelpCont">
    <w:name w:val="Help Cont"/>
    <w:basedOn w:val="HelpText"/>
    <w:rsid w:val="00CC4C44"/>
    <w:pPr>
      <w:ind w:firstLine="0"/>
    </w:pPr>
    <w:rPr>
      <w:rFonts w:ascii="Helvetica" w:hAnsi="Helvetica"/>
    </w:rPr>
  </w:style>
  <w:style w:type="paragraph" w:customStyle="1" w:styleId="HelpBullet">
    <w:name w:val="Help Bullet"/>
    <w:basedOn w:val="HelpText"/>
    <w:rsid w:val="00CC4C44"/>
    <w:pPr>
      <w:numPr>
        <w:numId w:val="9"/>
      </w:numPr>
      <w:tabs>
        <w:tab w:val="clear" w:pos="360"/>
        <w:tab w:val="num" w:pos="1134"/>
      </w:tabs>
      <w:ind w:left="1134" w:hanging="283"/>
    </w:pPr>
  </w:style>
  <w:style w:type="paragraph" w:customStyle="1" w:styleId="zHelp">
    <w:name w:val="zHelp"/>
    <w:basedOn w:val="Body"/>
    <w:rsid w:val="00CC4C44"/>
    <w:pPr>
      <w:spacing w:before="0" w:after="120"/>
      <w:ind w:left="2552" w:hanging="1134"/>
    </w:pPr>
    <w:rPr>
      <w:rFonts w:ascii="Times New Roman" w:hAnsi="Times New Roman"/>
      <w:i/>
      <w:vanish/>
      <w:color w:val="0000FF"/>
    </w:rPr>
  </w:style>
  <w:style w:type="paragraph" w:customStyle="1" w:styleId="HelpHeading">
    <w:name w:val="Help Heading"/>
    <w:basedOn w:val="9"/>
    <w:rsid w:val="00CC4C44"/>
    <w:pPr>
      <w:ind w:left="720" w:hanging="720"/>
    </w:pPr>
    <w:rPr>
      <w:rFonts w:ascii="Helvetica" w:hAnsi="Helvetica"/>
      <w:color w:val="0000FF"/>
    </w:rPr>
  </w:style>
  <w:style w:type="paragraph" w:customStyle="1" w:styleId="zHelpCont">
    <w:name w:val="zHelp Cont."/>
    <w:basedOn w:val="zHelp"/>
    <w:rsid w:val="00CC4C44"/>
    <w:pPr>
      <w:ind w:firstLine="0"/>
    </w:pPr>
  </w:style>
  <w:style w:type="paragraph" w:customStyle="1" w:styleId="zComment">
    <w:name w:val="zComment"/>
    <w:basedOn w:val="Body"/>
    <w:rsid w:val="00CC4C44"/>
    <w:pPr>
      <w:spacing w:before="0" w:after="120"/>
      <w:ind w:left="1418" w:hanging="1418"/>
    </w:pPr>
    <w:rPr>
      <w:rFonts w:ascii="Times New Roman" w:hAnsi="Times New Roman"/>
    </w:rPr>
  </w:style>
  <w:style w:type="paragraph" w:customStyle="1" w:styleId="BodyHeading">
    <w:name w:val="BodyHeading"/>
    <w:basedOn w:val="a0"/>
    <w:next w:val="Body"/>
    <w:rsid w:val="00CC4C44"/>
    <w:pPr>
      <w:widowControl w:val="0"/>
      <w:spacing w:before="240" w:after="120" w:line="-240" w:lineRule="auto"/>
      <w:ind w:left="1134" w:right="284"/>
    </w:pPr>
    <w:rPr>
      <w:rFonts w:ascii="Helvetica" w:hAnsi="Helvetica"/>
      <w:b/>
      <w:szCs w:val="20"/>
      <w:lang w:val="en-US" w:eastAsia="de-DE"/>
    </w:rPr>
  </w:style>
  <w:style w:type="paragraph" w:customStyle="1" w:styleId="BodyHeader">
    <w:name w:val="BodyHeader"/>
    <w:basedOn w:val="Body"/>
    <w:rsid w:val="00CC4C44"/>
    <w:rPr>
      <w:rFonts w:ascii="Helvetica" w:hAnsi="Helvetica"/>
      <w:b/>
    </w:rPr>
  </w:style>
  <w:style w:type="character" w:customStyle="1" w:styleId="Helpcomments">
    <w:name w:val="Help comments"/>
    <w:rsid w:val="00CC4C44"/>
    <w:rPr>
      <w:i/>
      <w:color w:val="0000FF"/>
      <w:sz w:val="20"/>
    </w:rPr>
  </w:style>
  <w:style w:type="paragraph" w:customStyle="1" w:styleId="Question">
    <w:name w:val="Question"/>
    <w:basedOn w:val="Body"/>
    <w:rsid w:val="00CC4C44"/>
    <w:pPr>
      <w:ind w:left="1276" w:hanging="567"/>
    </w:pPr>
    <w:rPr>
      <w:snapToGrid w:val="0"/>
      <w:lang w:eastAsia="en-US"/>
    </w:rPr>
  </w:style>
  <w:style w:type="paragraph" w:customStyle="1" w:styleId="Acronym">
    <w:name w:val="Acronym"/>
    <w:basedOn w:val="Body"/>
    <w:rsid w:val="00CC4C44"/>
    <w:pPr>
      <w:ind w:left="1701" w:hanging="992"/>
    </w:pPr>
  </w:style>
  <w:style w:type="character" w:styleId="ae">
    <w:name w:val="Unresolved Mention"/>
    <w:uiPriority w:val="99"/>
    <w:semiHidden/>
    <w:unhideWhenUsed/>
    <w:rsid w:val="00E007D4"/>
    <w:rPr>
      <w:color w:val="605E5C"/>
      <w:shd w:val="clear" w:color="auto" w:fill="E1DFDD"/>
    </w:rPr>
  </w:style>
  <w:style w:type="paragraph" w:styleId="af">
    <w:name w:val="List Paragraph"/>
    <w:basedOn w:val="a0"/>
    <w:uiPriority w:val="34"/>
    <w:qFormat/>
    <w:rsid w:val="00443F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5599">
      <w:bodyDiv w:val="1"/>
      <w:marLeft w:val="0"/>
      <w:marRight w:val="0"/>
      <w:marTop w:val="0"/>
      <w:marBottom w:val="0"/>
      <w:divBdr>
        <w:top w:val="none" w:sz="0" w:space="0" w:color="auto"/>
        <w:left w:val="none" w:sz="0" w:space="0" w:color="auto"/>
        <w:bottom w:val="none" w:sz="0" w:space="0" w:color="auto"/>
        <w:right w:val="none" w:sz="0" w:space="0" w:color="auto"/>
      </w:divBdr>
      <w:divsChild>
        <w:div w:id="1286277188">
          <w:marLeft w:val="0"/>
          <w:marRight w:val="0"/>
          <w:marTop w:val="0"/>
          <w:marBottom w:val="0"/>
          <w:divBdr>
            <w:top w:val="none" w:sz="0" w:space="0" w:color="auto"/>
            <w:left w:val="none" w:sz="0" w:space="0" w:color="auto"/>
            <w:bottom w:val="none" w:sz="0" w:space="0" w:color="auto"/>
            <w:right w:val="none" w:sz="0" w:space="0" w:color="auto"/>
          </w:divBdr>
        </w:div>
        <w:div w:id="680161328">
          <w:marLeft w:val="0"/>
          <w:marRight w:val="0"/>
          <w:marTop w:val="0"/>
          <w:marBottom w:val="0"/>
          <w:divBdr>
            <w:top w:val="none" w:sz="0" w:space="0" w:color="auto"/>
            <w:left w:val="none" w:sz="0" w:space="0" w:color="auto"/>
            <w:bottom w:val="none" w:sz="0" w:space="0" w:color="auto"/>
            <w:right w:val="none" w:sz="0" w:space="0" w:color="auto"/>
          </w:divBdr>
        </w:div>
      </w:divsChild>
    </w:div>
    <w:div w:id="62534896">
      <w:bodyDiv w:val="1"/>
      <w:marLeft w:val="0"/>
      <w:marRight w:val="0"/>
      <w:marTop w:val="0"/>
      <w:marBottom w:val="0"/>
      <w:divBdr>
        <w:top w:val="none" w:sz="0" w:space="0" w:color="auto"/>
        <w:left w:val="none" w:sz="0" w:space="0" w:color="auto"/>
        <w:bottom w:val="none" w:sz="0" w:space="0" w:color="auto"/>
        <w:right w:val="none" w:sz="0" w:space="0" w:color="auto"/>
      </w:divBdr>
      <w:divsChild>
        <w:div w:id="762337293">
          <w:marLeft w:val="446"/>
          <w:marRight w:val="0"/>
          <w:marTop w:val="0"/>
          <w:marBottom w:val="0"/>
          <w:divBdr>
            <w:top w:val="none" w:sz="0" w:space="0" w:color="auto"/>
            <w:left w:val="none" w:sz="0" w:space="0" w:color="auto"/>
            <w:bottom w:val="none" w:sz="0" w:space="0" w:color="auto"/>
            <w:right w:val="none" w:sz="0" w:space="0" w:color="auto"/>
          </w:divBdr>
        </w:div>
      </w:divsChild>
    </w:div>
    <w:div w:id="267659526">
      <w:bodyDiv w:val="1"/>
      <w:marLeft w:val="0"/>
      <w:marRight w:val="0"/>
      <w:marTop w:val="0"/>
      <w:marBottom w:val="0"/>
      <w:divBdr>
        <w:top w:val="none" w:sz="0" w:space="0" w:color="auto"/>
        <w:left w:val="none" w:sz="0" w:space="0" w:color="auto"/>
        <w:bottom w:val="none" w:sz="0" w:space="0" w:color="auto"/>
        <w:right w:val="none" w:sz="0" w:space="0" w:color="auto"/>
      </w:divBdr>
    </w:div>
    <w:div w:id="347560865">
      <w:bodyDiv w:val="1"/>
      <w:marLeft w:val="0"/>
      <w:marRight w:val="0"/>
      <w:marTop w:val="0"/>
      <w:marBottom w:val="0"/>
      <w:divBdr>
        <w:top w:val="none" w:sz="0" w:space="0" w:color="auto"/>
        <w:left w:val="none" w:sz="0" w:space="0" w:color="auto"/>
        <w:bottom w:val="none" w:sz="0" w:space="0" w:color="auto"/>
        <w:right w:val="none" w:sz="0" w:space="0" w:color="auto"/>
      </w:divBdr>
    </w:div>
    <w:div w:id="458108075">
      <w:bodyDiv w:val="1"/>
      <w:marLeft w:val="0"/>
      <w:marRight w:val="0"/>
      <w:marTop w:val="0"/>
      <w:marBottom w:val="0"/>
      <w:divBdr>
        <w:top w:val="none" w:sz="0" w:space="0" w:color="auto"/>
        <w:left w:val="none" w:sz="0" w:space="0" w:color="auto"/>
        <w:bottom w:val="none" w:sz="0" w:space="0" w:color="auto"/>
        <w:right w:val="none" w:sz="0" w:space="0" w:color="auto"/>
      </w:divBdr>
    </w:div>
    <w:div w:id="588272427">
      <w:bodyDiv w:val="1"/>
      <w:marLeft w:val="0"/>
      <w:marRight w:val="0"/>
      <w:marTop w:val="0"/>
      <w:marBottom w:val="0"/>
      <w:divBdr>
        <w:top w:val="none" w:sz="0" w:space="0" w:color="auto"/>
        <w:left w:val="none" w:sz="0" w:space="0" w:color="auto"/>
        <w:bottom w:val="none" w:sz="0" w:space="0" w:color="auto"/>
        <w:right w:val="none" w:sz="0" w:space="0" w:color="auto"/>
      </w:divBdr>
      <w:divsChild>
        <w:div w:id="1201625188">
          <w:marLeft w:val="0"/>
          <w:marRight w:val="0"/>
          <w:marTop w:val="0"/>
          <w:marBottom w:val="0"/>
          <w:divBdr>
            <w:top w:val="none" w:sz="0" w:space="0" w:color="auto"/>
            <w:left w:val="none" w:sz="0" w:space="0" w:color="auto"/>
            <w:bottom w:val="none" w:sz="0" w:space="0" w:color="auto"/>
            <w:right w:val="none" w:sz="0" w:space="0" w:color="auto"/>
          </w:divBdr>
        </w:div>
        <w:div w:id="475606576">
          <w:marLeft w:val="0"/>
          <w:marRight w:val="0"/>
          <w:marTop w:val="0"/>
          <w:marBottom w:val="0"/>
          <w:divBdr>
            <w:top w:val="none" w:sz="0" w:space="0" w:color="auto"/>
            <w:left w:val="none" w:sz="0" w:space="0" w:color="auto"/>
            <w:bottom w:val="none" w:sz="0" w:space="0" w:color="auto"/>
            <w:right w:val="none" w:sz="0" w:space="0" w:color="auto"/>
          </w:divBdr>
        </w:div>
        <w:div w:id="1981569226">
          <w:marLeft w:val="0"/>
          <w:marRight w:val="0"/>
          <w:marTop w:val="0"/>
          <w:marBottom w:val="0"/>
          <w:divBdr>
            <w:top w:val="none" w:sz="0" w:space="0" w:color="auto"/>
            <w:left w:val="none" w:sz="0" w:space="0" w:color="auto"/>
            <w:bottom w:val="none" w:sz="0" w:space="0" w:color="auto"/>
            <w:right w:val="none" w:sz="0" w:space="0" w:color="auto"/>
          </w:divBdr>
        </w:div>
        <w:div w:id="1558861914">
          <w:marLeft w:val="0"/>
          <w:marRight w:val="0"/>
          <w:marTop w:val="0"/>
          <w:marBottom w:val="0"/>
          <w:divBdr>
            <w:top w:val="none" w:sz="0" w:space="0" w:color="auto"/>
            <w:left w:val="none" w:sz="0" w:space="0" w:color="auto"/>
            <w:bottom w:val="none" w:sz="0" w:space="0" w:color="auto"/>
            <w:right w:val="none" w:sz="0" w:space="0" w:color="auto"/>
          </w:divBdr>
        </w:div>
      </w:divsChild>
    </w:div>
    <w:div w:id="897548061">
      <w:bodyDiv w:val="1"/>
      <w:marLeft w:val="0"/>
      <w:marRight w:val="0"/>
      <w:marTop w:val="0"/>
      <w:marBottom w:val="0"/>
      <w:divBdr>
        <w:top w:val="none" w:sz="0" w:space="0" w:color="auto"/>
        <w:left w:val="none" w:sz="0" w:space="0" w:color="auto"/>
        <w:bottom w:val="none" w:sz="0" w:space="0" w:color="auto"/>
        <w:right w:val="none" w:sz="0" w:space="0" w:color="auto"/>
      </w:divBdr>
      <w:divsChild>
        <w:div w:id="2088113685">
          <w:marLeft w:val="0"/>
          <w:marRight w:val="0"/>
          <w:marTop w:val="90"/>
          <w:marBottom w:val="0"/>
          <w:divBdr>
            <w:top w:val="none" w:sz="0" w:space="0" w:color="auto"/>
            <w:left w:val="none" w:sz="0" w:space="0" w:color="auto"/>
            <w:bottom w:val="none" w:sz="0" w:space="0" w:color="auto"/>
            <w:right w:val="none" w:sz="0" w:space="0" w:color="auto"/>
          </w:divBdr>
          <w:divsChild>
            <w:div w:id="1649892395">
              <w:marLeft w:val="0"/>
              <w:marRight w:val="0"/>
              <w:marTop w:val="0"/>
              <w:marBottom w:val="0"/>
              <w:divBdr>
                <w:top w:val="none" w:sz="0" w:space="0" w:color="auto"/>
                <w:left w:val="none" w:sz="0" w:space="0" w:color="auto"/>
                <w:bottom w:val="none" w:sz="0" w:space="0" w:color="auto"/>
                <w:right w:val="none" w:sz="0" w:space="0" w:color="auto"/>
              </w:divBdr>
              <w:divsChild>
                <w:div w:id="419255778">
                  <w:marLeft w:val="0"/>
                  <w:marRight w:val="0"/>
                  <w:marTop w:val="0"/>
                  <w:marBottom w:val="0"/>
                  <w:divBdr>
                    <w:top w:val="none" w:sz="0" w:space="0" w:color="auto"/>
                    <w:left w:val="none" w:sz="0" w:space="0" w:color="auto"/>
                    <w:bottom w:val="none" w:sz="0" w:space="0" w:color="auto"/>
                    <w:right w:val="none" w:sz="0" w:space="0" w:color="auto"/>
                  </w:divBdr>
                  <w:divsChild>
                    <w:div w:id="2089115649">
                      <w:marLeft w:val="0"/>
                      <w:marRight w:val="0"/>
                      <w:marTop w:val="0"/>
                      <w:marBottom w:val="405"/>
                      <w:divBdr>
                        <w:top w:val="none" w:sz="0" w:space="0" w:color="auto"/>
                        <w:left w:val="none" w:sz="0" w:space="0" w:color="auto"/>
                        <w:bottom w:val="none" w:sz="0" w:space="0" w:color="auto"/>
                        <w:right w:val="none" w:sz="0" w:space="0" w:color="auto"/>
                      </w:divBdr>
                      <w:divsChild>
                        <w:div w:id="786434752">
                          <w:marLeft w:val="0"/>
                          <w:marRight w:val="0"/>
                          <w:marTop w:val="0"/>
                          <w:marBottom w:val="0"/>
                          <w:divBdr>
                            <w:top w:val="none" w:sz="0" w:space="0" w:color="auto"/>
                            <w:left w:val="none" w:sz="0" w:space="0" w:color="auto"/>
                            <w:bottom w:val="none" w:sz="0" w:space="0" w:color="auto"/>
                            <w:right w:val="none" w:sz="0" w:space="0" w:color="auto"/>
                          </w:divBdr>
                          <w:divsChild>
                            <w:div w:id="1405102988">
                              <w:marLeft w:val="0"/>
                              <w:marRight w:val="0"/>
                              <w:marTop w:val="0"/>
                              <w:marBottom w:val="0"/>
                              <w:divBdr>
                                <w:top w:val="none" w:sz="0" w:space="0" w:color="auto"/>
                                <w:left w:val="none" w:sz="0" w:space="0" w:color="auto"/>
                                <w:bottom w:val="none" w:sz="0" w:space="0" w:color="auto"/>
                                <w:right w:val="none" w:sz="0" w:space="0" w:color="auto"/>
                              </w:divBdr>
                              <w:divsChild>
                                <w:div w:id="7713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232107">
      <w:bodyDiv w:val="1"/>
      <w:marLeft w:val="0"/>
      <w:marRight w:val="0"/>
      <w:marTop w:val="0"/>
      <w:marBottom w:val="0"/>
      <w:divBdr>
        <w:top w:val="none" w:sz="0" w:space="0" w:color="auto"/>
        <w:left w:val="none" w:sz="0" w:space="0" w:color="auto"/>
        <w:bottom w:val="none" w:sz="0" w:space="0" w:color="auto"/>
        <w:right w:val="none" w:sz="0" w:space="0" w:color="auto"/>
      </w:divBdr>
    </w:div>
    <w:div w:id="1335960829">
      <w:bodyDiv w:val="1"/>
      <w:marLeft w:val="0"/>
      <w:marRight w:val="0"/>
      <w:marTop w:val="0"/>
      <w:marBottom w:val="0"/>
      <w:divBdr>
        <w:top w:val="none" w:sz="0" w:space="0" w:color="auto"/>
        <w:left w:val="none" w:sz="0" w:space="0" w:color="auto"/>
        <w:bottom w:val="none" w:sz="0" w:space="0" w:color="auto"/>
        <w:right w:val="none" w:sz="0" w:space="0" w:color="auto"/>
      </w:divBdr>
      <w:divsChild>
        <w:div w:id="1108044806">
          <w:marLeft w:val="0"/>
          <w:marRight w:val="0"/>
          <w:marTop w:val="0"/>
          <w:marBottom w:val="0"/>
          <w:divBdr>
            <w:top w:val="none" w:sz="0" w:space="0" w:color="auto"/>
            <w:left w:val="none" w:sz="0" w:space="0" w:color="auto"/>
            <w:bottom w:val="none" w:sz="0" w:space="0" w:color="auto"/>
            <w:right w:val="none" w:sz="0" w:space="0" w:color="auto"/>
          </w:divBdr>
        </w:div>
        <w:div w:id="1550454082">
          <w:marLeft w:val="0"/>
          <w:marRight w:val="0"/>
          <w:marTop w:val="0"/>
          <w:marBottom w:val="0"/>
          <w:divBdr>
            <w:top w:val="none" w:sz="0" w:space="0" w:color="auto"/>
            <w:left w:val="none" w:sz="0" w:space="0" w:color="auto"/>
            <w:bottom w:val="none" w:sz="0" w:space="0" w:color="auto"/>
            <w:right w:val="none" w:sz="0" w:space="0" w:color="auto"/>
          </w:divBdr>
        </w:div>
        <w:div w:id="464472737">
          <w:marLeft w:val="0"/>
          <w:marRight w:val="0"/>
          <w:marTop w:val="0"/>
          <w:marBottom w:val="0"/>
          <w:divBdr>
            <w:top w:val="none" w:sz="0" w:space="0" w:color="auto"/>
            <w:left w:val="none" w:sz="0" w:space="0" w:color="auto"/>
            <w:bottom w:val="none" w:sz="0" w:space="0" w:color="auto"/>
            <w:right w:val="none" w:sz="0" w:space="0" w:color="auto"/>
          </w:divBdr>
        </w:div>
        <w:div w:id="691880415">
          <w:marLeft w:val="0"/>
          <w:marRight w:val="0"/>
          <w:marTop w:val="0"/>
          <w:marBottom w:val="0"/>
          <w:divBdr>
            <w:top w:val="none" w:sz="0" w:space="0" w:color="auto"/>
            <w:left w:val="none" w:sz="0" w:space="0" w:color="auto"/>
            <w:bottom w:val="none" w:sz="0" w:space="0" w:color="auto"/>
            <w:right w:val="none" w:sz="0" w:space="0" w:color="auto"/>
          </w:divBdr>
        </w:div>
        <w:div w:id="779646847">
          <w:marLeft w:val="0"/>
          <w:marRight w:val="0"/>
          <w:marTop w:val="0"/>
          <w:marBottom w:val="0"/>
          <w:divBdr>
            <w:top w:val="none" w:sz="0" w:space="0" w:color="auto"/>
            <w:left w:val="none" w:sz="0" w:space="0" w:color="auto"/>
            <w:bottom w:val="none" w:sz="0" w:space="0" w:color="auto"/>
            <w:right w:val="none" w:sz="0" w:space="0" w:color="auto"/>
          </w:divBdr>
        </w:div>
        <w:div w:id="14230799">
          <w:marLeft w:val="0"/>
          <w:marRight w:val="0"/>
          <w:marTop w:val="0"/>
          <w:marBottom w:val="0"/>
          <w:divBdr>
            <w:top w:val="none" w:sz="0" w:space="0" w:color="auto"/>
            <w:left w:val="none" w:sz="0" w:space="0" w:color="auto"/>
            <w:bottom w:val="none" w:sz="0" w:space="0" w:color="auto"/>
            <w:right w:val="none" w:sz="0" w:space="0" w:color="auto"/>
          </w:divBdr>
        </w:div>
        <w:div w:id="943994945">
          <w:marLeft w:val="0"/>
          <w:marRight w:val="0"/>
          <w:marTop w:val="0"/>
          <w:marBottom w:val="0"/>
          <w:divBdr>
            <w:top w:val="none" w:sz="0" w:space="0" w:color="auto"/>
            <w:left w:val="none" w:sz="0" w:space="0" w:color="auto"/>
            <w:bottom w:val="none" w:sz="0" w:space="0" w:color="auto"/>
            <w:right w:val="none" w:sz="0" w:space="0" w:color="auto"/>
          </w:divBdr>
        </w:div>
        <w:div w:id="920262896">
          <w:marLeft w:val="0"/>
          <w:marRight w:val="0"/>
          <w:marTop w:val="0"/>
          <w:marBottom w:val="0"/>
          <w:divBdr>
            <w:top w:val="none" w:sz="0" w:space="0" w:color="auto"/>
            <w:left w:val="none" w:sz="0" w:space="0" w:color="auto"/>
            <w:bottom w:val="none" w:sz="0" w:space="0" w:color="auto"/>
            <w:right w:val="none" w:sz="0" w:space="0" w:color="auto"/>
          </w:divBdr>
        </w:div>
      </w:divsChild>
    </w:div>
    <w:div w:id="1785688098">
      <w:bodyDiv w:val="1"/>
      <w:marLeft w:val="0"/>
      <w:marRight w:val="0"/>
      <w:marTop w:val="0"/>
      <w:marBottom w:val="0"/>
      <w:divBdr>
        <w:top w:val="none" w:sz="0" w:space="0" w:color="auto"/>
        <w:left w:val="none" w:sz="0" w:space="0" w:color="auto"/>
        <w:bottom w:val="none" w:sz="0" w:space="0" w:color="auto"/>
        <w:right w:val="none" w:sz="0" w:space="0" w:color="auto"/>
      </w:divBdr>
    </w:div>
    <w:div w:id="2003660856">
      <w:bodyDiv w:val="1"/>
      <w:marLeft w:val="0"/>
      <w:marRight w:val="0"/>
      <w:marTop w:val="0"/>
      <w:marBottom w:val="0"/>
      <w:divBdr>
        <w:top w:val="none" w:sz="0" w:space="0" w:color="auto"/>
        <w:left w:val="none" w:sz="0" w:space="0" w:color="auto"/>
        <w:bottom w:val="none" w:sz="0" w:space="0" w:color="auto"/>
        <w:right w:val="none" w:sz="0" w:space="0" w:color="auto"/>
      </w:divBdr>
    </w:div>
    <w:div w:id="2069452820">
      <w:bodyDiv w:val="1"/>
      <w:marLeft w:val="0"/>
      <w:marRight w:val="0"/>
      <w:marTop w:val="0"/>
      <w:marBottom w:val="0"/>
      <w:divBdr>
        <w:top w:val="none" w:sz="0" w:space="0" w:color="auto"/>
        <w:left w:val="none" w:sz="0" w:space="0" w:color="auto"/>
        <w:bottom w:val="none" w:sz="0" w:space="0" w:color="auto"/>
        <w:right w:val="none" w:sz="0" w:space="0" w:color="auto"/>
      </w:divBdr>
    </w:div>
    <w:div w:id="2088650705">
      <w:bodyDiv w:val="1"/>
      <w:marLeft w:val="0"/>
      <w:marRight w:val="0"/>
      <w:marTop w:val="0"/>
      <w:marBottom w:val="0"/>
      <w:divBdr>
        <w:top w:val="none" w:sz="0" w:space="0" w:color="auto"/>
        <w:left w:val="none" w:sz="0" w:space="0" w:color="auto"/>
        <w:bottom w:val="none" w:sz="0" w:space="0" w:color="auto"/>
        <w:right w:val="none" w:sz="0" w:space="0" w:color="auto"/>
      </w:divBdr>
      <w:divsChild>
        <w:div w:id="1886677205">
          <w:marLeft w:val="0"/>
          <w:marRight w:val="0"/>
          <w:marTop w:val="0"/>
          <w:marBottom w:val="0"/>
          <w:divBdr>
            <w:top w:val="none" w:sz="0" w:space="0" w:color="auto"/>
            <w:left w:val="none" w:sz="0" w:space="0" w:color="auto"/>
            <w:bottom w:val="none" w:sz="0" w:space="0" w:color="auto"/>
            <w:right w:val="none" w:sz="0" w:space="0" w:color="auto"/>
          </w:divBdr>
        </w:div>
        <w:div w:id="1500340815">
          <w:marLeft w:val="0"/>
          <w:marRight w:val="0"/>
          <w:marTop w:val="0"/>
          <w:marBottom w:val="0"/>
          <w:divBdr>
            <w:top w:val="none" w:sz="0" w:space="0" w:color="auto"/>
            <w:left w:val="none" w:sz="0" w:space="0" w:color="auto"/>
            <w:bottom w:val="none" w:sz="0" w:space="0" w:color="auto"/>
            <w:right w:val="none" w:sz="0" w:space="0" w:color="auto"/>
          </w:divBdr>
        </w:div>
        <w:div w:id="613245757">
          <w:marLeft w:val="0"/>
          <w:marRight w:val="0"/>
          <w:marTop w:val="0"/>
          <w:marBottom w:val="0"/>
          <w:divBdr>
            <w:top w:val="none" w:sz="0" w:space="0" w:color="auto"/>
            <w:left w:val="none" w:sz="0" w:space="0" w:color="auto"/>
            <w:bottom w:val="none" w:sz="0" w:space="0" w:color="auto"/>
            <w:right w:val="none" w:sz="0" w:space="0" w:color="auto"/>
          </w:divBdr>
        </w:div>
        <w:div w:id="1015885428">
          <w:marLeft w:val="0"/>
          <w:marRight w:val="0"/>
          <w:marTop w:val="0"/>
          <w:marBottom w:val="0"/>
          <w:divBdr>
            <w:top w:val="none" w:sz="0" w:space="0" w:color="auto"/>
            <w:left w:val="none" w:sz="0" w:space="0" w:color="auto"/>
            <w:bottom w:val="none" w:sz="0" w:space="0" w:color="auto"/>
            <w:right w:val="none" w:sz="0" w:space="0" w:color="auto"/>
          </w:divBdr>
        </w:div>
        <w:div w:id="9262288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1</Pages>
  <Words>301</Words>
  <Characters>1718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Software Project Plan Template</vt:lpstr>
    </vt:vector>
  </TitlesOfParts>
  <Company>ETH</Company>
  <LinksUpToDate>false</LinksUpToDate>
  <CharactersWithSpaces>2015</CharactersWithSpaces>
  <SharedDoc>false</SharedDoc>
  <HLinks>
    <vt:vector size="228" baseType="variant">
      <vt:variant>
        <vt:i4>6357097</vt:i4>
      </vt:variant>
      <vt:variant>
        <vt:i4>225</vt:i4>
      </vt:variant>
      <vt:variant>
        <vt:i4>0</vt:i4>
      </vt:variant>
      <vt:variant>
        <vt:i4>5</vt:i4>
      </vt:variant>
      <vt:variant>
        <vt:lpwstr>https://github.com/lawiet019/FinalProjectForDB/invitations</vt:lpwstr>
      </vt:variant>
      <vt:variant>
        <vt:lpwstr/>
      </vt:variant>
      <vt:variant>
        <vt:i4>1638459</vt:i4>
      </vt:variant>
      <vt:variant>
        <vt:i4>218</vt:i4>
      </vt:variant>
      <vt:variant>
        <vt:i4>0</vt:i4>
      </vt:variant>
      <vt:variant>
        <vt:i4>5</vt:i4>
      </vt:variant>
      <vt:variant>
        <vt:lpwstr/>
      </vt:variant>
      <vt:variant>
        <vt:lpwstr>_Toc91412648</vt:lpwstr>
      </vt:variant>
      <vt:variant>
        <vt:i4>1441851</vt:i4>
      </vt:variant>
      <vt:variant>
        <vt:i4>212</vt:i4>
      </vt:variant>
      <vt:variant>
        <vt:i4>0</vt:i4>
      </vt:variant>
      <vt:variant>
        <vt:i4>5</vt:i4>
      </vt:variant>
      <vt:variant>
        <vt:lpwstr/>
      </vt:variant>
      <vt:variant>
        <vt:lpwstr>_Toc91412647</vt:lpwstr>
      </vt:variant>
      <vt:variant>
        <vt:i4>1507387</vt:i4>
      </vt:variant>
      <vt:variant>
        <vt:i4>206</vt:i4>
      </vt:variant>
      <vt:variant>
        <vt:i4>0</vt:i4>
      </vt:variant>
      <vt:variant>
        <vt:i4>5</vt:i4>
      </vt:variant>
      <vt:variant>
        <vt:lpwstr/>
      </vt:variant>
      <vt:variant>
        <vt:lpwstr>_Toc91412646</vt:lpwstr>
      </vt:variant>
      <vt:variant>
        <vt:i4>1310779</vt:i4>
      </vt:variant>
      <vt:variant>
        <vt:i4>200</vt:i4>
      </vt:variant>
      <vt:variant>
        <vt:i4>0</vt:i4>
      </vt:variant>
      <vt:variant>
        <vt:i4>5</vt:i4>
      </vt:variant>
      <vt:variant>
        <vt:lpwstr/>
      </vt:variant>
      <vt:variant>
        <vt:lpwstr>_Toc91412645</vt:lpwstr>
      </vt:variant>
      <vt:variant>
        <vt:i4>1376315</vt:i4>
      </vt:variant>
      <vt:variant>
        <vt:i4>194</vt:i4>
      </vt:variant>
      <vt:variant>
        <vt:i4>0</vt:i4>
      </vt:variant>
      <vt:variant>
        <vt:i4>5</vt:i4>
      </vt:variant>
      <vt:variant>
        <vt:lpwstr/>
      </vt:variant>
      <vt:variant>
        <vt:lpwstr>_Toc91412644</vt:lpwstr>
      </vt:variant>
      <vt:variant>
        <vt:i4>1179707</vt:i4>
      </vt:variant>
      <vt:variant>
        <vt:i4>188</vt:i4>
      </vt:variant>
      <vt:variant>
        <vt:i4>0</vt:i4>
      </vt:variant>
      <vt:variant>
        <vt:i4>5</vt:i4>
      </vt:variant>
      <vt:variant>
        <vt:lpwstr/>
      </vt:variant>
      <vt:variant>
        <vt:lpwstr>_Toc91412643</vt:lpwstr>
      </vt:variant>
      <vt:variant>
        <vt:i4>1245243</vt:i4>
      </vt:variant>
      <vt:variant>
        <vt:i4>182</vt:i4>
      </vt:variant>
      <vt:variant>
        <vt:i4>0</vt:i4>
      </vt:variant>
      <vt:variant>
        <vt:i4>5</vt:i4>
      </vt:variant>
      <vt:variant>
        <vt:lpwstr/>
      </vt:variant>
      <vt:variant>
        <vt:lpwstr>_Toc91412642</vt:lpwstr>
      </vt:variant>
      <vt:variant>
        <vt:i4>1048635</vt:i4>
      </vt:variant>
      <vt:variant>
        <vt:i4>176</vt:i4>
      </vt:variant>
      <vt:variant>
        <vt:i4>0</vt:i4>
      </vt:variant>
      <vt:variant>
        <vt:i4>5</vt:i4>
      </vt:variant>
      <vt:variant>
        <vt:lpwstr/>
      </vt:variant>
      <vt:variant>
        <vt:lpwstr>_Toc91412641</vt:lpwstr>
      </vt:variant>
      <vt:variant>
        <vt:i4>1114171</vt:i4>
      </vt:variant>
      <vt:variant>
        <vt:i4>170</vt:i4>
      </vt:variant>
      <vt:variant>
        <vt:i4>0</vt:i4>
      </vt:variant>
      <vt:variant>
        <vt:i4>5</vt:i4>
      </vt:variant>
      <vt:variant>
        <vt:lpwstr/>
      </vt:variant>
      <vt:variant>
        <vt:lpwstr>_Toc91412640</vt:lpwstr>
      </vt:variant>
      <vt:variant>
        <vt:i4>1572924</vt:i4>
      </vt:variant>
      <vt:variant>
        <vt:i4>164</vt:i4>
      </vt:variant>
      <vt:variant>
        <vt:i4>0</vt:i4>
      </vt:variant>
      <vt:variant>
        <vt:i4>5</vt:i4>
      </vt:variant>
      <vt:variant>
        <vt:lpwstr/>
      </vt:variant>
      <vt:variant>
        <vt:lpwstr>_Toc91412639</vt:lpwstr>
      </vt:variant>
      <vt:variant>
        <vt:i4>1638460</vt:i4>
      </vt:variant>
      <vt:variant>
        <vt:i4>158</vt:i4>
      </vt:variant>
      <vt:variant>
        <vt:i4>0</vt:i4>
      </vt:variant>
      <vt:variant>
        <vt:i4>5</vt:i4>
      </vt:variant>
      <vt:variant>
        <vt:lpwstr/>
      </vt:variant>
      <vt:variant>
        <vt:lpwstr>_Toc91412638</vt:lpwstr>
      </vt:variant>
      <vt:variant>
        <vt:i4>1441852</vt:i4>
      </vt:variant>
      <vt:variant>
        <vt:i4>152</vt:i4>
      </vt:variant>
      <vt:variant>
        <vt:i4>0</vt:i4>
      </vt:variant>
      <vt:variant>
        <vt:i4>5</vt:i4>
      </vt:variant>
      <vt:variant>
        <vt:lpwstr/>
      </vt:variant>
      <vt:variant>
        <vt:lpwstr>_Toc91412637</vt:lpwstr>
      </vt:variant>
      <vt:variant>
        <vt:i4>1507388</vt:i4>
      </vt:variant>
      <vt:variant>
        <vt:i4>146</vt:i4>
      </vt:variant>
      <vt:variant>
        <vt:i4>0</vt:i4>
      </vt:variant>
      <vt:variant>
        <vt:i4>5</vt:i4>
      </vt:variant>
      <vt:variant>
        <vt:lpwstr/>
      </vt:variant>
      <vt:variant>
        <vt:lpwstr>_Toc91412636</vt:lpwstr>
      </vt:variant>
      <vt:variant>
        <vt:i4>1310780</vt:i4>
      </vt:variant>
      <vt:variant>
        <vt:i4>140</vt:i4>
      </vt:variant>
      <vt:variant>
        <vt:i4>0</vt:i4>
      </vt:variant>
      <vt:variant>
        <vt:i4>5</vt:i4>
      </vt:variant>
      <vt:variant>
        <vt:lpwstr/>
      </vt:variant>
      <vt:variant>
        <vt:lpwstr>_Toc91412635</vt:lpwstr>
      </vt:variant>
      <vt:variant>
        <vt:i4>1376316</vt:i4>
      </vt:variant>
      <vt:variant>
        <vt:i4>134</vt:i4>
      </vt:variant>
      <vt:variant>
        <vt:i4>0</vt:i4>
      </vt:variant>
      <vt:variant>
        <vt:i4>5</vt:i4>
      </vt:variant>
      <vt:variant>
        <vt:lpwstr/>
      </vt:variant>
      <vt:variant>
        <vt:lpwstr>_Toc91412634</vt:lpwstr>
      </vt:variant>
      <vt:variant>
        <vt:i4>1179708</vt:i4>
      </vt:variant>
      <vt:variant>
        <vt:i4>128</vt:i4>
      </vt:variant>
      <vt:variant>
        <vt:i4>0</vt:i4>
      </vt:variant>
      <vt:variant>
        <vt:i4>5</vt:i4>
      </vt:variant>
      <vt:variant>
        <vt:lpwstr/>
      </vt:variant>
      <vt:variant>
        <vt:lpwstr>_Toc91412633</vt:lpwstr>
      </vt:variant>
      <vt:variant>
        <vt:i4>1245244</vt:i4>
      </vt:variant>
      <vt:variant>
        <vt:i4>122</vt:i4>
      </vt:variant>
      <vt:variant>
        <vt:i4>0</vt:i4>
      </vt:variant>
      <vt:variant>
        <vt:i4>5</vt:i4>
      </vt:variant>
      <vt:variant>
        <vt:lpwstr/>
      </vt:variant>
      <vt:variant>
        <vt:lpwstr>_Toc91412632</vt:lpwstr>
      </vt:variant>
      <vt:variant>
        <vt:i4>1048636</vt:i4>
      </vt:variant>
      <vt:variant>
        <vt:i4>116</vt:i4>
      </vt:variant>
      <vt:variant>
        <vt:i4>0</vt:i4>
      </vt:variant>
      <vt:variant>
        <vt:i4>5</vt:i4>
      </vt:variant>
      <vt:variant>
        <vt:lpwstr/>
      </vt:variant>
      <vt:variant>
        <vt:lpwstr>_Toc91412631</vt:lpwstr>
      </vt:variant>
      <vt:variant>
        <vt:i4>1114172</vt:i4>
      </vt:variant>
      <vt:variant>
        <vt:i4>110</vt:i4>
      </vt:variant>
      <vt:variant>
        <vt:i4>0</vt:i4>
      </vt:variant>
      <vt:variant>
        <vt:i4>5</vt:i4>
      </vt:variant>
      <vt:variant>
        <vt:lpwstr/>
      </vt:variant>
      <vt:variant>
        <vt:lpwstr>_Toc91412630</vt:lpwstr>
      </vt:variant>
      <vt:variant>
        <vt:i4>1572925</vt:i4>
      </vt:variant>
      <vt:variant>
        <vt:i4>104</vt:i4>
      </vt:variant>
      <vt:variant>
        <vt:i4>0</vt:i4>
      </vt:variant>
      <vt:variant>
        <vt:i4>5</vt:i4>
      </vt:variant>
      <vt:variant>
        <vt:lpwstr/>
      </vt:variant>
      <vt:variant>
        <vt:lpwstr>_Toc91412629</vt:lpwstr>
      </vt:variant>
      <vt:variant>
        <vt:i4>1638461</vt:i4>
      </vt:variant>
      <vt:variant>
        <vt:i4>98</vt:i4>
      </vt:variant>
      <vt:variant>
        <vt:i4>0</vt:i4>
      </vt:variant>
      <vt:variant>
        <vt:i4>5</vt:i4>
      </vt:variant>
      <vt:variant>
        <vt:lpwstr/>
      </vt:variant>
      <vt:variant>
        <vt:lpwstr>_Toc91412628</vt:lpwstr>
      </vt:variant>
      <vt:variant>
        <vt:i4>1441853</vt:i4>
      </vt:variant>
      <vt:variant>
        <vt:i4>92</vt:i4>
      </vt:variant>
      <vt:variant>
        <vt:i4>0</vt:i4>
      </vt:variant>
      <vt:variant>
        <vt:i4>5</vt:i4>
      </vt:variant>
      <vt:variant>
        <vt:lpwstr/>
      </vt:variant>
      <vt:variant>
        <vt:lpwstr>_Toc91412627</vt:lpwstr>
      </vt:variant>
      <vt:variant>
        <vt:i4>1507389</vt:i4>
      </vt:variant>
      <vt:variant>
        <vt:i4>86</vt:i4>
      </vt:variant>
      <vt:variant>
        <vt:i4>0</vt:i4>
      </vt:variant>
      <vt:variant>
        <vt:i4>5</vt:i4>
      </vt:variant>
      <vt:variant>
        <vt:lpwstr/>
      </vt:variant>
      <vt:variant>
        <vt:lpwstr>_Toc91412626</vt:lpwstr>
      </vt:variant>
      <vt:variant>
        <vt:i4>1310781</vt:i4>
      </vt:variant>
      <vt:variant>
        <vt:i4>80</vt:i4>
      </vt:variant>
      <vt:variant>
        <vt:i4>0</vt:i4>
      </vt:variant>
      <vt:variant>
        <vt:i4>5</vt:i4>
      </vt:variant>
      <vt:variant>
        <vt:lpwstr/>
      </vt:variant>
      <vt:variant>
        <vt:lpwstr>_Toc91412625</vt:lpwstr>
      </vt:variant>
      <vt:variant>
        <vt:i4>1376317</vt:i4>
      </vt:variant>
      <vt:variant>
        <vt:i4>74</vt:i4>
      </vt:variant>
      <vt:variant>
        <vt:i4>0</vt:i4>
      </vt:variant>
      <vt:variant>
        <vt:i4>5</vt:i4>
      </vt:variant>
      <vt:variant>
        <vt:lpwstr/>
      </vt:variant>
      <vt:variant>
        <vt:lpwstr>_Toc91412624</vt:lpwstr>
      </vt:variant>
      <vt:variant>
        <vt:i4>1179709</vt:i4>
      </vt:variant>
      <vt:variant>
        <vt:i4>68</vt:i4>
      </vt:variant>
      <vt:variant>
        <vt:i4>0</vt:i4>
      </vt:variant>
      <vt:variant>
        <vt:i4>5</vt:i4>
      </vt:variant>
      <vt:variant>
        <vt:lpwstr/>
      </vt:variant>
      <vt:variant>
        <vt:lpwstr>_Toc91412623</vt:lpwstr>
      </vt:variant>
      <vt:variant>
        <vt:i4>1245245</vt:i4>
      </vt:variant>
      <vt:variant>
        <vt:i4>62</vt:i4>
      </vt:variant>
      <vt:variant>
        <vt:i4>0</vt:i4>
      </vt:variant>
      <vt:variant>
        <vt:i4>5</vt:i4>
      </vt:variant>
      <vt:variant>
        <vt:lpwstr/>
      </vt:variant>
      <vt:variant>
        <vt:lpwstr>_Toc91412622</vt:lpwstr>
      </vt:variant>
      <vt:variant>
        <vt:i4>1048637</vt:i4>
      </vt:variant>
      <vt:variant>
        <vt:i4>56</vt:i4>
      </vt:variant>
      <vt:variant>
        <vt:i4>0</vt:i4>
      </vt:variant>
      <vt:variant>
        <vt:i4>5</vt:i4>
      </vt:variant>
      <vt:variant>
        <vt:lpwstr/>
      </vt:variant>
      <vt:variant>
        <vt:lpwstr>_Toc91412621</vt:lpwstr>
      </vt:variant>
      <vt:variant>
        <vt:i4>1114173</vt:i4>
      </vt:variant>
      <vt:variant>
        <vt:i4>50</vt:i4>
      </vt:variant>
      <vt:variant>
        <vt:i4>0</vt:i4>
      </vt:variant>
      <vt:variant>
        <vt:i4>5</vt:i4>
      </vt:variant>
      <vt:variant>
        <vt:lpwstr/>
      </vt:variant>
      <vt:variant>
        <vt:lpwstr>_Toc91412620</vt:lpwstr>
      </vt:variant>
      <vt:variant>
        <vt:i4>1572926</vt:i4>
      </vt:variant>
      <vt:variant>
        <vt:i4>44</vt:i4>
      </vt:variant>
      <vt:variant>
        <vt:i4>0</vt:i4>
      </vt:variant>
      <vt:variant>
        <vt:i4>5</vt:i4>
      </vt:variant>
      <vt:variant>
        <vt:lpwstr/>
      </vt:variant>
      <vt:variant>
        <vt:lpwstr>_Toc91412619</vt:lpwstr>
      </vt:variant>
      <vt:variant>
        <vt:i4>1638462</vt:i4>
      </vt:variant>
      <vt:variant>
        <vt:i4>38</vt:i4>
      </vt:variant>
      <vt:variant>
        <vt:i4>0</vt:i4>
      </vt:variant>
      <vt:variant>
        <vt:i4>5</vt:i4>
      </vt:variant>
      <vt:variant>
        <vt:lpwstr/>
      </vt:variant>
      <vt:variant>
        <vt:lpwstr>_Toc91412618</vt:lpwstr>
      </vt:variant>
      <vt:variant>
        <vt:i4>1441854</vt:i4>
      </vt:variant>
      <vt:variant>
        <vt:i4>32</vt:i4>
      </vt:variant>
      <vt:variant>
        <vt:i4>0</vt:i4>
      </vt:variant>
      <vt:variant>
        <vt:i4>5</vt:i4>
      </vt:variant>
      <vt:variant>
        <vt:lpwstr/>
      </vt:variant>
      <vt:variant>
        <vt:lpwstr>_Toc91412617</vt:lpwstr>
      </vt:variant>
      <vt:variant>
        <vt:i4>1507390</vt:i4>
      </vt:variant>
      <vt:variant>
        <vt:i4>26</vt:i4>
      </vt:variant>
      <vt:variant>
        <vt:i4>0</vt:i4>
      </vt:variant>
      <vt:variant>
        <vt:i4>5</vt:i4>
      </vt:variant>
      <vt:variant>
        <vt:lpwstr/>
      </vt:variant>
      <vt:variant>
        <vt:lpwstr>_Toc91412616</vt:lpwstr>
      </vt:variant>
      <vt:variant>
        <vt:i4>1310782</vt:i4>
      </vt:variant>
      <vt:variant>
        <vt:i4>20</vt:i4>
      </vt:variant>
      <vt:variant>
        <vt:i4>0</vt:i4>
      </vt:variant>
      <vt:variant>
        <vt:i4>5</vt:i4>
      </vt:variant>
      <vt:variant>
        <vt:lpwstr/>
      </vt:variant>
      <vt:variant>
        <vt:lpwstr>_Toc91412615</vt:lpwstr>
      </vt:variant>
      <vt:variant>
        <vt:i4>1376318</vt:i4>
      </vt:variant>
      <vt:variant>
        <vt:i4>14</vt:i4>
      </vt:variant>
      <vt:variant>
        <vt:i4>0</vt:i4>
      </vt:variant>
      <vt:variant>
        <vt:i4>5</vt:i4>
      </vt:variant>
      <vt:variant>
        <vt:lpwstr/>
      </vt:variant>
      <vt:variant>
        <vt:lpwstr>_Toc91412614</vt:lpwstr>
      </vt:variant>
      <vt:variant>
        <vt:i4>1179710</vt:i4>
      </vt:variant>
      <vt:variant>
        <vt:i4>8</vt:i4>
      </vt:variant>
      <vt:variant>
        <vt:i4>0</vt:i4>
      </vt:variant>
      <vt:variant>
        <vt:i4>5</vt:i4>
      </vt:variant>
      <vt:variant>
        <vt:lpwstr/>
      </vt:variant>
      <vt:variant>
        <vt:lpwstr>_Toc91412613</vt:lpwstr>
      </vt:variant>
      <vt:variant>
        <vt:i4>1245246</vt:i4>
      </vt:variant>
      <vt:variant>
        <vt:i4>2</vt:i4>
      </vt:variant>
      <vt:variant>
        <vt:i4>0</vt:i4>
      </vt:variant>
      <vt:variant>
        <vt:i4>5</vt:i4>
      </vt:variant>
      <vt:variant>
        <vt:lpwstr/>
      </vt:variant>
      <vt:variant>
        <vt:lpwstr>_Toc91412612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Template</dc:title>
  <dc:subject/>
  <dc:creator>P. Kolb</dc:creator>
  <cp:keywords/>
  <dc:description/>
  <cp:lastModifiedBy>Wu Yufei</cp:lastModifiedBy>
  <cp:revision>7</cp:revision>
  <cp:lastPrinted>2004-10-26T10:16:00Z</cp:lastPrinted>
  <dcterms:created xsi:type="dcterms:W3CDTF">2019-11-30T00:24:00Z</dcterms:created>
  <dcterms:modified xsi:type="dcterms:W3CDTF">2019-12-02T01:45:00Z</dcterms:modified>
</cp:coreProperties>
</file>