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bidi w:val="0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Conteúdo site IPSSI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Home: Introdução ao tema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Só o nome Profissional de redes,  e botao (saber mais) com uma interface agradável.</w:t>
      </w:r>
    </w:p>
    <w:p>
      <w:pPr>
        <w:pStyle w:val="3"/>
        <w:bidi w:val="0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Sobre: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Um profissional de redes, também conhecido como analista de redes ou administrador de redes, tem várias responsabilidades importantes. Aqui estão algumas das principais funções e atribuições desse profissional: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Projeto e Implementação de Redes: </w:t>
      </w:r>
      <w:r>
        <w:rPr>
          <w:rFonts w:hint="default" w:ascii="Arial" w:hAnsi="Arial" w:cs="Arial"/>
          <w:sz w:val="24"/>
          <w:szCs w:val="24"/>
          <w:lang w:val="pt-BR"/>
        </w:rPr>
        <w:t>O profissional de redes é responsável por projetar e implementar a infraestrutura de redes de uma empresa1. Isso pode incluir a implementação de novas soluções de rede para garantir que as operações de TI de uma empresa funcionem de maneira eficiente.</w:t>
      </w: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Manutenção da Rede:</w:t>
      </w:r>
      <w:r>
        <w:rPr>
          <w:rFonts w:hint="default" w:ascii="Arial" w:hAnsi="Arial" w:cs="Arial"/>
          <w:sz w:val="24"/>
          <w:szCs w:val="24"/>
          <w:lang w:val="pt-BR"/>
        </w:rPr>
        <w:t xml:space="preserve"> Manter a rede em funcionamento é um papel crucial dos analistas de redes1. Isso inclui monitoramento regular, solução de problemas e garantia de que a rede esteja segura contra ameaças.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Atualização de Sistemas: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Analistas de redes também são responsáveis por atualizar e melhorar os sistemas de rede conforme necessário1. Isso garante que a infraestrutura de TI da empresa esteja atualizada com as últimas tecnologias.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Suporte e Solução de Problemas: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Profissionais de redes implementam redes de computadores, resolvem problemas de conexão e atualizam sistemas conforme necessário1. Eles também realizam diagnósticos e solucionam problemas de configuração de dados e questões relacionadas à segurança dos sistemas.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pt-BR"/>
        </w:rPr>
        <w:t>Gerenciamento de Equipamentos e Serviços: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O profissional de redes é responsável pela manutenção de equipamentos, suporte aos setores de desenvolvimento de aplicações, instalação de computadores e configuração de acordo com os ativos da rede3. Eles também podem estar envolvidos na negociação e contratação de serviços.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Os profissionais de redes podem trabalhar em uma variedade de ambientes, incluindo empresas de TI, organizações governamentais, instituições educacionais, empresas de telecomunicações, hospitais e clínicas, empresas de varejo, fabricantes e empresas de serviços financeiros.</w:t>
      </w:r>
    </w:p>
    <w:p>
      <w:pPr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3"/>
        <w:bidi w:val="0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Formação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Graduação: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A graduação em Redes de Computadores é um curso de nível superior que geralmente dura cerca de 2 a 4 anos. O curso abrange tópicos como arquitetura de computadores, sistemas operacionais, programação, além de fundamentos e práticas de redes. Algumas universidades que oferecem este curso incluem a Universidade Santo Amaro (UNISA)6, a Universidade Cidade de São Paulo (UNICID), a Faculdade Pitágoras, entre outras.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Pós-Graduação: </w:t>
      </w:r>
      <w:r>
        <w:rPr>
          <w:rFonts w:hint="default" w:ascii="Arial" w:hAnsi="Arial" w:cs="Arial"/>
          <w:sz w:val="24"/>
          <w:szCs w:val="24"/>
          <w:lang w:val="pt-BR"/>
        </w:rPr>
        <w:t>A pós-graduação em Redes de Computadores é voltada para profissionais que desejam se especializar no projeto e implementação de redes de computadores. A Universidade Tecnológica Federal do Paraná (UTFPR) e a UNINTER são algumas das instituições que oferecem este curso.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Mestrado: </w:t>
      </w:r>
      <w:r>
        <w:rPr>
          <w:rFonts w:hint="default" w:ascii="Arial" w:hAnsi="Arial" w:cs="Arial"/>
          <w:sz w:val="24"/>
          <w:szCs w:val="24"/>
          <w:lang w:val="pt-BR"/>
        </w:rPr>
        <w:t>O mestrado em Redes de Computadores ou em áreas correlatas, como Telecomunicações, permite que os profissionais aprofundem seus conhecimentos e realizem pesquisas na área. A Universidade Tecnológica Federal do Paraná (UTFPR) e o Instituto Nacional de Telecomunicações (Inatel) são exemplos de instituições que oferecem este curso.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Doutorado:</w:t>
      </w:r>
      <w:r>
        <w:rPr>
          <w:rFonts w:hint="default" w:ascii="Arial" w:hAnsi="Arial" w:cs="Arial"/>
          <w:sz w:val="24"/>
          <w:szCs w:val="24"/>
          <w:lang w:val="pt-BR"/>
        </w:rPr>
        <w:t xml:space="preserve"> O doutorado em Redes de Computadores ou em áreas correlatas, como Telecomunicações, é voltado para profissionais e pesquisadores que desejam contribuir de forma mais efetiva com o desenvolvimento das tecnologias da informação e comunicação.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Certificações: </w:t>
      </w:r>
      <w:r>
        <w:rPr>
          <w:rFonts w:hint="default" w:ascii="Arial" w:hAnsi="Arial" w:cs="Arial"/>
          <w:sz w:val="24"/>
          <w:szCs w:val="24"/>
          <w:lang w:val="pt-BR"/>
        </w:rPr>
        <w:t>Existem várias certificações disponíveis para profissionais de redes, que comprovam suas habilidades e conhecimentos específicos. Algumas das mais reconhecidas incluem as certificações Cisco (CCNA, CCDA, CCDP, CCIE), a certificação Furukawa (FCP), focada em cabeamento estruturado, e certificações em sistemas operacionais (LPI para Linux, MCP para Windows).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bidi w:val="0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MERCADO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Demanda de Mercado: </w:t>
      </w:r>
      <w:r>
        <w:rPr>
          <w:rFonts w:hint="default" w:ascii="Arial" w:hAnsi="Arial" w:cs="Arial"/>
          <w:sz w:val="24"/>
          <w:szCs w:val="24"/>
          <w:lang w:val="pt-BR"/>
        </w:rPr>
        <w:t>O mercado de trabalho para Redes de Computadores é bastante aquecido. A maioria das empresas, seja qual for o setor ou porte, depende da tecnologia para funcionar, manter-se conectada, aumentar a produtividade e também se destacar na concorrência. Com a transformação digital, várias empresas estão adaptando suas estruturas para esse contexto, aumentando a demanda por quem busca fazer carreira nessa área. Além disso, a segurança dos sistemas de informação é uma área na qual o profissional de Redes de Computadores também encontra boas oportunidades.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Empresas que mais contratam: </w:t>
      </w:r>
      <w:r>
        <w:rPr>
          <w:rFonts w:hint="default" w:ascii="Arial" w:hAnsi="Arial" w:cs="Arial"/>
          <w:sz w:val="24"/>
          <w:szCs w:val="24"/>
          <w:lang w:val="pt-BR"/>
        </w:rPr>
        <w:t>Entre as empresas que mais contratam profissionais de Redes de Computadores estão empresas de telefonia celular, desenvolvedoras de software, empresas e provedores de internet, e operadores de hardware. Além disso, empresas como Iteris Consultoria, Instituto ABCD, Kroton, CBYK, DogHero, Cortex e Appnovation estão contratando profissionais de todo o país, com boa parte das oportunidades sendo na modalidade remota.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Salários:</w:t>
      </w:r>
      <w:r>
        <w:rPr>
          <w:rFonts w:hint="default" w:ascii="Arial" w:hAnsi="Arial" w:cs="Arial"/>
          <w:sz w:val="24"/>
          <w:szCs w:val="24"/>
          <w:lang w:val="pt-BR"/>
        </w:rPr>
        <w:t xml:space="preserve"> O salário médio do profissional tecnólogo formado em Rede de Computadores no Brasil é de R$ 4.623,38 por mês, em uma jornada de trabalho que dura uma média de 42 horas. Um Analista de Rede ganha em média R$ 4.698,78 para uma jornada de trabalho de 42 horas semanais. Já um Administrador de Redes ganha em média R$ 5.107,79 para uma jornada de trabalho de 42 horas semanais.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Tabela Salarial : </w:t>
      </w:r>
      <w:r>
        <w:rPr>
          <w:rFonts w:hint="default" w:ascii="Arial" w:hAnsi="Arial" w:cs="Arial"/>
          <w:sz w:val="24"/>
          <w:szCs w:val="24"/>
          <w:lang w:val="pt-BR"/>
        </w:rPr>
        <w:t>A remuneração para Analista de Rede pode variar entre o piso salarial mínimo de R$ 4.570,45 e o teto salarial de R$ 11.038,58, dependendo do segmento da empresa, localidade, formação, experiência na função e política de cargos e salários da empresa. Para um Administrador de Redes, a remuneração pode variar entre o piso salarial mínimo de R$ 4.968,29  e o teto salarial de R$ 12.879,006.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bidi w:val="0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PERFIL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"https://br.indeed.com/conselho-de-carreira/encontrando-emprego/o-que-faz-analista-redes"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Perfil Técnico Um profissional de redes é responsável por projetar, implementar e manter a infraestrutura de redes de uma empresa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"https://br.indeed.com/conselho-de-carreira/encontrando-emprego/o-que-faz-analista-redes"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1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 Ele deve ser capaz 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"https://resources.workable.com/pt-br/tecnico-de-redes-descricao-do-trabalho"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Projetar e instalar redes de computadores funcionais, bem como conexões e cabeamento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"https://resources.workable.com/pt-br/tecnico-de-redes-descricao-do-trabalho"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Executar diagnóstico de falhas do sistema e identificar gargalos para garantir uma eficiência de longo prazo da rede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"https://resources.workable.com/pt-br/tecnico-de-redes-descricao-do-trabalho"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Testar e configurar softwares e manter e reparar hardwares e dispositivos periféricos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val="pt-B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"https://resources.workable.com/pt-br/tecnico-de-redes-descricao-do-trabalho"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Ter bom conhecimento de redes LAN/WAN, protocolos TCP/IP e tecnologias de rede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"https://resources.workable.com/pt-br/tecnico-de-redes-descricao-do-trabalho"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Ter experiência prática com softwares e hardwares comuns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  <w:r>
        <w:rPr>
          <w:rStyle w:val="8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Perfil Emocional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 A inteligência emocional é uma característica importante para um profissional de redes. Ele deve ser capaz de: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"https://blog.ipog.edu.br/gestao-e-negocios/perfil-do-profissional-atual/"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Compreender e gerenciar seus próprios sentimentos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"https://blog.unyleya.edu.br/guia-de-carreiras/inteligencia-emocional-as-10-caracteristicas-do-excelente-profissional/"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Ter autocontrole, identificar suas próprias emoções e não permitir que a raiva ou a frustração sirvam de combustível para embates desnecessários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"https://descomplica.com.br/gabarito-enem/questoes/2015/segundo-dia/rede-social-pode-prever-desempenho-profissional-diz-pesquisa/"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Ter consciência, afabilidade, extroversão, estabilidade emocional e receptividade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80" w:beforeAutospacing="0" w:after="0" w:afterAutospacing="0"/>
        <w:ind w:left="0" w:right="0" w:firstLine="0"/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</w:pPr>
      <w:r>
        <w:rPr>
          <w:rStyle w:val="8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Perfil Colaborativo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 Um profissional de redes deve ser capaz de trabalhar em equipe e colaborar com outros profissionais. Ele deve: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"https://br.indeed.com/conselho-de-carreira/encontrando-emprego/o-que-faz-analista-redes"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Estar mais aberto e disponível para a interação, através do diálogo e da troca de ideias com seus colegas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"https://br.indeed.com/conselho-de-carreira/encontrando-emprego/o-que-faz-analista-redes"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Ser capaz de formar parcerias e trabalhar em projetos flexíveis, mas disciplinados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default" w:ascii="Arial" w:hAnsi="Arial" w:cs="Arial"/>
          <w:color w:val="auto"/>
          <w:sz w:val="24"/>
          <w:szCs w:val="24"/>
          <w:u w:val="none"/>
          <w:shd w:val="clear" w:color="auto" w:fill="auto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"https://br.indeed.com/conselho-de-carreira/encontrando-emprego/o-que-faz-analista-redes" \t "https://copilot.microsoft.com/_blank" </w:instrTex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6"/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Assegurar que a infraestrutura de redes de uma organização esteja operando de forma eficiente, o que envolve a implementação de redes de computadores, a resolução de problemas de conexão e a atualização de sistemas conforme necessário</w:t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2"/>
        <w:bidi w:val="0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Referencias bibliográficas</w:t>
      </w:r>
    </w:p>
    <w:p>
      <w:pPr>
        <w:rPr>
          <w:rStyle w:val="6"/>
          <w:rFonts w:hint="default"/>
          <w:lang w:val="pt-BR"/>
        </w:rPr>
      </w:pPr>
      <w:r>
        <w:rPr>
          <w:rStyle w:val="6"/>
          <w:rFonts w:hint="default"/>
          <w:lang w:val="pt-BR"/>
        </w:rPr>
        <w:t>https://www.ibmec.br/pos-graduacao?&amp;msclkid=7673813be1b613f6ca41e779278ff04b&amp;utm_source=bing&amp;utm_medium=cpc&amp;utm_campaign=ca_ibmec_pos_fundo_conv_pres_net_search_gen_na&amp;utm_term=pós%20graduação&amp;utm_content=ca_ibmec_pos_fundo_conv_pres_net_search_gen_na_brasil_lk_Geral&amp;gclid=7673813be1b613f6ca41e779278ff04b&amp;gclsrc=3p.ds</w:t>
      </w:r>
    </w:p>
    <w:p>
      <w:pPr>
        <w:rPr>
          <w:rStyle w:val="6"/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"https://www.ibmec.br/pos-"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  <w:lang w:val="pt-BR"/>
        </w:rPr>
        <w:t>https://www.ibmec.br/pos-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"https://querobolsa.com.br/cursos-e-faculdades/redes-de-computadores/melhores-faculdades"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  <w:lang w:val="pt-BR"/>
        </w:rPr>
        <w:t>https://querobolsa.com.br/cursos-e-faculdades/redes-de-computadores/melhores-faculdades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"https://www.3way.com.br/blog/2014/10/23/5-dicas-para-se-tornar-um-especialista-em-redes/"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  <w:lang w:val="pt-BR"/>
        </w:rPr>
        <w:t>https://www.3way.com.br/blog/2014/10/23/5-dicas-para-se-tornar-um-especialista-em-redes/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"https://blog.unyleya.edu.br/inicie-sua-carreira/mercado-de-trabalho-para-rede-de-computadores/"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  <w:lang w:val="pt-BR"/>
        </w:rPr>
        <w:t>https://blog.unyleya.edu.br/inicie-sua-carreira/mercado-de-trabalho-para-rede-de-computadores/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"https://itforum.com.br/noticias/9-empresas-brasileiras-que-estao-contratando-profissionais-de-ti/"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  <w:lang w:val="pt-BR"/>
        </w:rPr>
        <w:t>https://itforum.com.br/noticias/9-empresas-brasileiras-que-estao-contratando-profissionais-de-ti/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Apresentação</w:t>
      </w: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Trabalhar como profissional de redes pode ser uma carreira gratificante e desafiadora. Aqui estão seis características positivas dessa profissão:</w:t>
      </w: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Demanda de Mercado: A demanda por profissionais de redes está em alta, pois quase todas as empresas dependem de redes de computadores para suas operações diárias.</w:t>
      </w: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Oportunidades de Aprendizado: A tecnologia de redes está sempre evoluindo, o que significa que há sempre algo novo para aprender.</w:t>
      </w: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Resolução de Problemas: Profissionais de redes frequentemente enfrentam desafios complexos que exigem habilidades de resolução de problemas e pensamento crítico.</w:t>
      </w: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Impacto Direto: O trabalho de um profissional de redes tem um impacto direto no funcionamento eficiente de uma organização.</w:t>
      </w: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Oportunidades de Carreira: Existem muitas oportunidades de avanço na carreira em redes, desde posições de nível de entrada até cargos de gerência e liderança.</w:t>
      </w:r>
    </w:p>
    <w:p>
      <w:pP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b w:val="0"/>
          <w:bCs w:val="0"/>
          <w:sz w:val="24"/>
          <w:szCs w:val="24"/>
          <w:lang w:val="pt-BR"/>
        </w:rPr>
        <w:t>Remuneração Competitiva: Devido à alta demanda e à natureza especializada do trabalho, os profissionais de redes geralmente recebem uma remuneração competitiva.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B09F1"/>
    <w:multiLevelType w:val="multilevel"/>
    <w:tmpl w:val="CF7B0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2CD65A8"/>
    <w:multiLevelType w:val="multilevel"/>
    <w:tmpl w:val="E2CD65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111CD7"/>
    <w:multiLevelType w:val="multilevel"/>
    <w:tmpl w:val="57111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02E12"/>
    <w:rsid w:val="03664418"/>
    <w:rsid w:val="07F6399B"/>
    <w:rsid w:val="10F462CD"/>
    <w:rsid w:val="348E1C47"/>
    <w:rsid w:val="4F5816FF"/>
    <w:rsid w:val="5B1E5F8A"/>
    <w:rsid w:val="6690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paragraph" w:styleId="7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autoRedefine/>
    <w:qFormat/>
    <w:uiPriority w:val="0"/>
    <w:rPr>
      <w:b/>
      <w:bCs/>
    </w:rPr>
  </w:style>
  <w:style w:type="character" w:customStyle="1" w:styleId="9">
    <w:name w:val="Heading 1 Char"/>
    <w:link w:val="2"/>
    <w:autoRedefine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2024-05-14T01:53:00Z</dcterms:created>
  <dc:creator>Arthur Nicolucci</dc:creator>
  <cp:lastModifiedBy>Arthur Nicolucci</cp:lastModifiedBy>
  <dcterms:modified xsi:type="dcterms:W3CDTF">2024-05-15T20:29:50Z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3E3F4899FB2840AE913366BAE6EB326F_11</vt:lpwstr>
  </property>
</Properties>
</file>