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40" w:after="240"/>
      </w:pPr>
      <w:r>
        <w:rPr>
          <w:rFonts w:ascii="Calibri" w:hAnsi="Calibri"/>
          <w:b/>
          <w:color w:val="0F172A"/>
          <w:sz w:val="44"/>
        </w:rPr>
        <w:t>Statistical Analysis of Visual Features and Social Media Engagement in Fashion Images: A Draft Paper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1E3A8A"/>
          <w:sz w:val="32"/>
        </w:rPr>
        <w:t>1. Introduction and Overview</w:t>
      </w:r>
    </w:p>
    <w:p>
      <w:r>
        <w:t>Understanding the drivers of social media engagement is crucial for digital</w:t>
      </w:r>
    </w:p>
    <w:p>
      <w:r>
        <w:t>marketing and content creation. This study investigates the impact of visual</w:t>
      </w:r>
    </w:p>
    <w:p>
      <w:r>
        <w:t>features—specifically color—on user engagement (likes, comments, and total</w:t>
      </w:r>
    </w:p>
    <w:p>
      <w:r>
        <w:t>interactions) within a dataset of Instagram fashion images. Unlike previous</w:t>
      </w:r>
    </w:p>
    <w:p>
      <w:r>
        <w:t>smaller-scale analyses that might have indicated strong relationships, this</w:t>
      </w:r>
    </w:p>
    <w:p>
      <w:r>
        <w:t>comprehensive study leverages a larger dataset to provide more reliable,</w:t>
      </w:r>
    </w:p>
    <w:p>
      <w:r>
        <w:t>statistically sound insights regarding the relationship between image aesthetics</w:t>
      </w:r>
    </w:p>
    <w:p>
      <w:r>
        <w:t>and audience interaction.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1E3A8A"/>
          <w:sz w:val="32"/>
        </w:rPr>
        <w:t>2. Methodology &amp; Dataset Characteristics</w:t>
      </w:r>
    </w:p>
    <w:p>
      <w:r>
        <w:t>The dataset consists of 7,935 Instagram posts collected across 10 global fashion</w:t>
      </w:r>
    </w:p>
    <w:p>
      <w:r>
        <w:t xml:space="preserve">brand accounts, divided into two distinct market segments: </w:t>
      </w:r>
      <w:r>
        <w:rPr>
          <w:b/>
        </w:rPr>
        <w:t>Luxury</w:t>
      </w:r>
    </w:p>
    <w:p>
      <w:r>
        <w:t xml:space="preserve">(n = 4,806, 60.6%) and </w:t>
      </w:r>
      <w:r>
        <w:rPr>
          <w:b/>
        </w:rPr>
        <w:t>Fast Fashion</w:t>
      </w:r>
      <w:r>
        <w:t xml:space="preserve"> (n = 3,129, 39.4%).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4" w:space="0" w:color="CBD5E1"/>
          <w:left w:val="none"/>
          <w:right w:val="none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1F5F9"/>
          </w:tcPr>
          <w:p>
            <w:pPr>
              <w:spacing w:after="0" w:line="252" w:lineRule="auto"/>
            </w:pPr>
            <w:r>
              <w:rPr>
                <w:b/>
                <w:color w:val="0F172A"/>
              </w:rPr>
              <w:t>Segment / Account Type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1F5F9"/>
          </w:tcPr>
          <w:p>
            <w:pPr>
              <w:spacing w:after="0" w:line="252" w:lineRule="auto"/>
            </w:pPr>
            <w:r>
              <w:rPr>
                <w:b/>
                <w:color w:val="0F172A"/>
              </w:rPr>
              <w:t>Brand Account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1F5F9"/>
          </w:tcPr>
          <w:p>
            <w:pPr>
              <w:spacing w:after="0" w:line="252" w:lineRule="auto"/>
            </w:pPr>
            <w:r>
              <w:rPr>
                <w:b/>
                <w:color w:val="0F172A"/>
              </w:rPr>
              <w:t>Images (n)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1F5F9"/>
          </w:tcPr>
          <w:p>
            <w:pPr>
              <w:spacing w:after="0" w:line="252" w:lineRule="auto"/>
            </w:pPr>
            <w:r>
              <w:rPr>
                <w:b/>
                <w:color w:val="0F172A"/>
              </w:rPr>
              <w:t>Segment Share (%)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1F5F9"/>
          </w:tcPr>
          <w:p>
            <w:pPr>
              <w:spacing w:after="0" w:line="252" w:lineRule="auto"/>
            </w:pPr>
            <w:r>
              <w:rPr>
                <w:b/>
                <w:color w:val="0F172A"/>
              </w:rPr>
              <w:t>Total Sample Share (%)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0" w:line="252" w:lineRule="auto"/>
            </w:pPr>
            <w:r>
              <w:rPr>
                <w:b/>
              </w:rPr>
              <w:t>All Brands (Full Sample)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0" w:line="252" w:lineRule="auto"/>
            </w:pPr>
            <w:r>
              <w:rPr>
                <w:b/>
              </w:rPr>
              <w:t>—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0" w:line="252" w:lineRule="auto"/>
            </w:pPr>
            <w:r>
              <w:rPr>
                <w:b/>
              </w:rPr>
              <w:t>7,935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0" w:line="252" w:lineRule="auto"/>
            </w:pPr>
            <w:r>
              <w:rPr>
                <w:b/>
              </w:rPr>
              <w:t>—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0" w:line="252" w:lineRule="auto"/>
            </w:pPr>
            <w:r>
              <w:rPr>
                <w:b/>
              </w:rPr>
              <w:t>100.0%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rPr>
                <w:b/>
              </w:rPr>
              <w:t>Luxury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rPr>
                <w:b/>
              </w:rPr>
              <w:t>Subtotal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rPr>
                <w:b/>
              </w:rPr>
              <w:t>4,806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rPr>
                <w:b/>
              </w:rPr>
              <w:t>100.0%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rPr>
                <w:b/>
              </w:rPr>
              <w:t>60.6%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0" w:line="252" w:lineRule="auto"/>
            </w:pPr>
            <w:r>
              <w:t>luxury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0" w:line="252" w:lineRule="auto"/>
            </w:pPr>
            <w:r>
              <w:t>@prada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0" w:line="252" w:lineRule="auto"/>
            </w:pPr>
            <w:r>
              <w:t>1,375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0" w:line="252" w:lineRule="auto"/>
            </w:pPr>
            <w:r>
              <w:t>28.6%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0" w:line="252" w:lineRule="auto"/>
            </w:pPr>
            <w:r>
              <w:t>17.3%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t>luxury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t>@chanelofficial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t>1,261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t>26.2%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t>15.9%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0" w:line="252" w:lineRule="auto"/>
            </w:pPr>
            <w:r>
              <w:t>luxury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0" w:line="252" w:lineRule="auto"/>
            </w:pPr>
            <w:r>
              <w:t>@louisvuitton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0" w:line="252" w:lineRule="auto"/>
            </w:pPr>
            <w:r>
              <w:t>1,172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0" w:line="252" w:lineRule="auto"/>
            </w:pPr>
            <w:r>
              <w:t>24.4%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0" w:line="252" w:lineRule="auto"/>
            </w:pPr>
            <w:r>
              <w:t>14.8%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t>luxury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t>@dior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t>677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t>14.1%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t>8.5%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0" w:line="252" w:lineRule="auto"/>
            </w:pPr>
            <w:r>
              <w:t>luxury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0" w:line="252" w:lineRule="auto"/>
            </w:pPr>
            <w:r>
              <w:t>@gucci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0" w:line="252" w:lineRule="auto"/>
            </w:pPr>
            <w:r>
              <w:t>321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0" w:line="252" w:lineRule="auto"/>
            </w:pPr>
            <w:r>
              <w:t>6.7%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0" w:line="252" w:lineRule="auto"/>
            </w:pPr>
            <w:r>
              <w:t>4.0%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rPr>
                <w:b/>
              </w:rPr>
              <w:t>Fast Fashion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rPr>
                <w:b/>
              </w:rPr>
              <w:t>Subtotal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rPr>
                <w:b/>
              </w:rPr>
              <w:t>3,129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rPr>
                <w:b/>
              </w:rPr>
              <w:t>100.0%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rPr>
                <w:b/>
              </w:rPr>
              <w:t>39.4%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0" w:line="252" w:lineRule="auto"/>
            </w:pPr>
            <w:r>
              <w:t>fast fashion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0" w:line="252" w:lineRule="auto"/>
            </w:pPr>
            <w:r>
              <w:t>@zara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0" w:line="252" w:lineRule="auto"/>
            </w:pPr>
            <w:r>
              <w:t>835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0" w:line="252" w:lineRule="auto"/>
            </w:pPr>
            <w:r>
              <w:t>26.7%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0" w:line="252" w:lineRule="auto"/>
            </w:pPr>
            <w:r>
              <w:t>10.5%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t>fast fashion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t>@mango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t>646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t>20.6%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t>8.1%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0" w:line="252" w:lineRule="auto"/>
            </w:pPr>
            <w:r>
              <w:t>fast fashion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0" w:line="252" w:lineRule="auto"/>
            </w:pPr>
            <w:r>
              <w:t>@bershka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0" w:line="252" w:lineRule="auto"/>
            </w:pPr>
            <w:r>
              <w:t>629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0" w:line="252" w:lineRule="auto"/>
            </w:pPr>
            <w:r>
              <w:t>20.1%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0" w:line="252" w:lineRule="auto"/>
            </w:pPr>
            <w:r>
              <w:t>7.9%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t>fast fashion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t>@boohoo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t>580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t>18.5%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t>7.3%</w:t>
            </w:r>
          </w:p>
        </w:tc>
      </w:tr>
      <w:tr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0" w:line="252" w:lineRule="auto"/>
            </w:pPr>
            <w:r>
              <w:t>fast fashion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0" w:line="252" w:lineRule="auto"/>
            </w:pPr>
            <w:r>
              <w:t>@stradivarius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0" w:line="252" w:lineRule="auto"/>
            </w:pPr>
            <w:r>
              <w:t>439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0" w:line="252" w:lineRule="auto"/>
            </w:pPr>
            <w:r>
              <w:t>14.0%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0" w:line="252" w:lineRule="auto"/>
            </w:pPr>
            <w:r>
              <w:t>5.5%</w:t>
            </w:r>
          </w:p>
        </w:tc>
      </w:tr>
    </w:tbl>
    <w:p>
      <w:pPr>
        <w:spacing w:after="120"/>
      </w:pPr>
    </w:p>
    <w:p>
      <w:r>
        <w:t>The analysis was conducted using only Instagram posts, and when a post contained</w:t>
      </w:r>
    </w:p>
    <w:p>
      <w:r>
        <w:t>more than one photo, only the first image was included in the dataset. This</w:t>
      </w:r>
    </w:p>
    <w:p>
      <w:r>
        <w:t>choice was made to keep the sample consistent and to avoid counting multiple</w:t>
      </w:r>
    </w:p>
    <w:p>
      <w:r>
        <w:t>images from the same post as separate observations.</w:t>
      </w:r>
    </w:p>
    <w:p>
      <w:r>
        <w:t xml:space="preserve">The study used one color classification scheme with two groups: </w:t>
      </w:r>
      <w:r>
        <w:rPr>
          <w:b/>
        </w:rPr>
        <w:t>achromatic</w:t>
      </w:r>
    </w:p>
    <w:p>
      <w:r>
        <w:t xml:space="preserve">and </w:t>
      </w:r>
      <w:r>
        <w:rPr>
          <w:b/>
        </w:rPr>
        <w:t>chromatic</w:t>
      </w:r>
      <w:r>
        <w:t>. Achromatic images are those dominated by neutral tones such</w:t>
      </w:r>
    </w:p>
    <w:p>
      <w:r>
        <w:t>as black, white, and gray, where color is weak or absent. Chromatic images are</w:t>
      </w:r>
    </w:p>
    <w:p>
      <w:r>
        <w:t>those where a clear hue is visible, such as red, blue, green, yellow, or similar</w:t>
      </w:r>
    </w:p>
    <w:p>
      <w:r>
        <w:t>color families. The separation was based on the dominant visual characteristics</w:t>
      </w:r>
    </w:p>
    <w:p>
      <w:r>
        <w:t>of the image, especially hue presence and the proportion of pixels that belonged</w:t>
      </w:r>
    </w:p>
    <w:p>
      <w:r>
        <w:t>to the main color region. In simple terms, the goal was to distinguish images</w:t>
      </w:r>
    </w:p>
    <w:p>
      <w:r>
        <w:t>that are mostly neutral from images that show a strong recognizable color.</w:t>
      </w:r>
    </w:p>
    <w:p>
      <w:r>
        <w:t>This classification was used because it gives a simple and reproducible way to</w:t>
      </w:r>
    </w:p>
    <w:p>
      <w:r>
        <w:t>compare neutral-looking images with clearly colored ones. It also avoids forcing</w:t>
      </w:r>
    </w:p>
    <w:p>
      <w:r>
        <w:t>too many small color labels into the analysis when the main question is whether</w:t>
      </w:r>
    </w:p>
    <w:p>
      <w:r>
        <w:t>visible color presence itself relates to engagement.</w:t>
      </w:r>
    </w:p>
    <w:p>
      <w:r>
        <w:t>The statistical methods below were used to check the results from different</w:t>
      </w:r>
    </w:p>
    <w:p>
      <w:r>
        <w:t>angles. Each one answers a slightly different question about the data.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1E40AF"/>
          <w:sz w:val="26"/>
        </w:rPr>
        <w:t>2.1 Analysis of Variance (ANOVA)</w:t>
      </w:r>
    </w:p>
    <w:p>
      <w:r>
        <w:t>ANOVA is a test that compares the average likes across several groups at once.</w:t>
      </w:r>
    </w:p>
    <w:p>
      <w:r>
        <w:t>In simple terms, it asks whether one color group seems to get more engagement</w:t>
      </w:r>
    </w:p>
    <w:p>
      <w:r>
        <w:t>than the others. It is useful when the goal is to compare more than two</w:t>
      </w:r>
    </w:p>
    <w:p>
      <w:r>
        <w:t>categories in a single test. We used it to see whether engagement changes</w:t>
      </w:r>
    </w:p>
    <w:p>
      <w:r>
        <w:t>depending on the dominant color class. This helped determine whether the</w:t>
      </w:r>
    </w:p>
    <w:p>
      <w:r>
        <w:t>observed differences between groups were strong enough to be considered</w:t>
      </w:r>
    </w:p>
    <w:p>
      <w:r>
        <w:t>statistically meaningful.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1E40AF"/>
          <w:sz w:val="26"/>
        </w:rPr>
        <w:t>2.2 Kruskal-Wallis Test</w:t>
      </w:r>
    </w:p>
    <w:p>
      <w:r>
        <w:t>The Kruskal-Wallis test is similar to ANOVA, but it is safer when the data are</w:t>
      </w:r>
    </w:p>
    <w:p>
      <w:r>
        <w:t>uneven or not perfectly normal. Instead of comparing averages directly, it</w:t>
      </w:r>
    </w:p>
    <w:p>
      <w:r>
        <w:t>compares the general ranking of the values. This makes it useful when some</w:t>
      </w:r>
    </w:p>
    <w:p>
      <w:r>
        <w:t>categories have very large or very small values that could distort a simple</w:t>
      </w:r>
    </w:p>
    <w:p>
      <w:r>
        <w:t>average. We used it as a second check on the group comparison results. Its role</w:t>
      </w:r>
    </w:p>
    <w:p>
      <w:r>
        <w:t>was to confirm whether the color categories still looked different even when the</w:t>
      </w:r>
    </w:p>
    <w:p>
      <w:r>
        <w:t>data did not follow ideal statistical assumptions.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1E40AF"/>
          <w:sz w:val="26"/>
        </w:rPr>
        <w:t>2.3 Chi-Square Test</w:t>
      </w:r>
    </w:p>
    <w:p>
      <w:r>
        <w:t>The Chi-Square test is used for counting how often things appear in different</w:t>
      </w:r>
    </w:p>
    <w:p>
      <w:r>
        <w:t>categories. It does not look at the size of likes directly, but at whether</w:t>
      </w:r>
    </w:p>
    <w:p>
      <w:r>
        <w:t>category frequencies seem uneven or connected. This is helpful when the question</w:t>
      </w:r>
    </w:p>
    <w:p>
      <w:r>
        <w:t>is whether certain color classes appear more often than expected. We used it to</w:t>
      </w:r>
    </w:p>
    <w:p>
      <w:r>
        <w:t>examine whether the distribution of color categories was balanced or heavily</w:t>
      </w:r>
    </w:p>
    <w:p>
      <w:r>
        <w:t>concentrated in a few groups. That matters because a very uneven distribution</w:t>
      </w:r>
    </w:p>
    <w:p>
      <w:r>
        <w:t>can shape how the rest of the analysis should be interpreted.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1E40AF"/>
          <w:sz w:val="26"/>
        </w:rPr>
        <w:t>2.4 Multiple Regression and VIF</w:t>
      </w:r>
    </w:p>
    <w:p>
      <w:r>
        <w:t>Multiple regression is a method that looks at several predictors at the same</w:t>
      </w:r>
    </w:p>
    <w:p>
      <w:r>
        <w:t>time. It helps show whether color-related variables still matter after</w:t>
      </w:r>
    </w:p>
    <w:p>
      <w:r>
        <w:t>accounting for the influence of other variables. In plain language, it asks</w:t>
      </w:r>
    </w:p>
    <w:p>
      <w:r>
        <w:t>whether a feature has any independent relationship with likes when the other</w:t>
      </w:r>
    </w:p>
    <w:p>
      <w:r>
        <w:t>features are already included. We used it to test whether visual factors could</w:t>
      </w:r>
    </w:p>
    <w:p>
      <w:r>
        <w:t>jointly explain engagement rather than only one at a time. VIF, or Variance</w:t>
      </w:r>
    </w:p>
    <w:p>
      <w:r>
        <w:t>Inflation Factor, was added to check whether some predictors were too similar to</w:t>
      </w:r>
    </w:p>
    <w:p>
      <w:r>
        <w:t>each other and might confuse the model.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1E40AF"/>
          <w:sz w:val="26"/>
        </w:rPr>
        <w:t>2.5 Pearson Correlation</w:t>
      </w:r>
    </w:p>
    <w:p>
      <w:r>
        <w:t>Pearson correlation measures how strongly two numerical variables move together</w:t>
      </w:r>
    </w:p>
    <w:p>
      <w:r>
        <w:t>in a straight-line pattern. If one value goes up and the other usually goes up</w:t>
      </w:r>
    </w:p>
    <w:p>
      <w:r>
        <w:t>too, the correlation is positive. If one goes up while the other goes down, the</w:t>
      </w:r>
    </w:p>
    <w:p>
      <w:r>
        <w:t>correlation is negative. We used Pearson correlation to test whether specific</w:t>
      </w:r>
    </w:p>
    <w:p>
      <w:r>
        <w:t>color measurements had a simple linear relationship with likes. This was</w:t>
      </w:r>
    </w:p>
    <w:p>
      <w:r>
        <w:t>important because it gives a quick first look at whether color intensity,</w:t>
      </w:r>
    </w:p>
    <w:p>
      <w:r>
        <w:t>brightness, or channel values might be connected to engagement.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1E40AF"/>
          <w:sz w:val="26"/>
        </w:rPr>
        <w:t>2.6 Spearman Correlation</w:t>
      </w:r>
    </w:p>
    <w:p>
      <w:r>
        <w:t>Spearman correlation is another relationship test, but it focuses on whether</w:t>
      </w:r>
    </w:p>
    <w:p>
      <w:r>
        <w:t>values move together in the same order rather than in a straight line. It is</w:t>
      </w:r>
    </w:p>
    <w:p>
      <w:r>
        <w:t>useful when the relationship may be curved, uneven, or influenced by outliers.</w:t>
      </w:r>
    </w:p>
    <w:p>
      <w:r>
        <w:t>In simpler terms, it asks whether bigger values in one variable generally match</w:t>
      </w:r>
    </w:p>
    <w:p>
      <w:r>
        <w:t>bigger values in another, even if the pattern is not perfectly linear. We used</w:t>
      </w:r>
    </w:p>
    <w:p>
      <w:r>
        <w:t>it to check for more flexible relationships between color features and likes.</w:t>
      </w:r>
    </w:p>
    <w:p>
      <w:r>
        <w:t>This made the analysis less dependent on the assumption that the relationship</w:t>
      </w:r>
    </w:p>
    <w:p>
      <w:r>
        <w:t>had to be a straight line.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1E3A8A"/>
          <w:sz w:val="32"/>
        </w:rPr>
        <w:t>3. Results</w:t>
      </w:r>
    </w:p>
    <w:p>
      <w:r>
        <w:t>The descriptive analysis shows how the sample is split between the two broad</w:t>
      </w:r>
    </w:p>
    <w:p>
      <w:r>
        <w:t>color groups, and how that split shifts between fast-fashion and luxury</w:t>
      </w:r>
    </w:p>
    <w:p>
      <w:r>
        <w:t>accounts.</w:t>
      </w:r>
    </w:p>
    <w:p>
      <w:pPr>
        <w:pStyle w:val="ListBullet"/>
        <w:spacing w:after="60" w:before="0"/>
        <w:ind w:left="360"/>
      </w:pPr>
      <w:r>
        <w:rPr>
          <w:b/>
        </w:rPr>
        <w:t>Achromatic (full):</w:t>
      </w:r>
      <w:r>
        <w:t xml:space="preserve"> 55.1%</w:t>
      </w:r>
    </w:p>
    <w:p>
      <w:pPr>
        <w:pStyle w:val="ListBullet"/>
        <w:spacing w:after="60" w:before="0"/>
        <w:ind w:left="360"/>
      </w:pPr>
      <w:r>
        <w:rPr>
          <w:b/>
        </w:rPr>
        <w:t>Chromatic (full):</w:t>
      </w:r>
      <w:r>
        <w:t xml:space="preserve"> 44.9%</w:t>
      </w:r>
    </w:p>
    <w:p>
      <w:r>
        <w:t>Although the full sample leans moderately neutral, the balance changes</w:t>
      </w:r>
    </w:p>
    <w:p>
      <w:r>
        <w:t>noticeably by account type. Fast-fashion posts are the most neutral-looking,</w:t>
      </w:r>
    </w:p>
    <w:p>
      <w:r>
        <w:t>while luxury posts come the closest to an even split between neutral and</w:t>
      </w:r>
    </w:p>
    <w:p>
      <w:r>
        <w:t>colorful imagery.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1E40AF"/>
          <w:sz w:val="26"/>
        </w:rPr>
        <w:t>3.1 Achromatic and Chromatic Images: Detail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4" w:space="0" w:color="CBD5E1"/>
          <w:left w:val="none"/>
          <w:right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1F5F9"/>
          </w:tcPr>
          <w:p>
            <w:pPr>
              <w:spacing w:after="0" w:line="252" w:lineRule="auto"/>
            </w:pPr>
            <w:r>
              <w:rPr>
                <w:b/>
                <w:color w:val="0F172A"/>
              </w:rPr>
              <w:t>Segment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1F5F9"/>
          </w:tcPr>
          <w:p>
            <w:pPr>
              <w:spacing w:after="0" w:line="252" w:lineRule="auto"/>
            </w:pPr>
            <w:r>
              <w:rPr>
                <w:b/>
                <w:color w:val="0F172A"/>
              </w:rPr>
              <w:t>Category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1F5F9"/>
          </w:tcPr>
          <w:p>
            <w:pPr>
              <w:spacing w:after="0" w:line="252" w:lineRule="auto"/>
            </w:pPr>
            <w:r>
              <w:rPr>
                <w:b/>
                <w:color w:val="0F172A"/>
              </w:rPr>
              <w:t>n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1F5F9"/>
          </w:tcPr>
          <w:p>
            <w:pPr>
              <w:spacing w:after="0" w:line="252" w:lineRule="auto"/>
            </w:pPr>
            <w:r>
              <w:rPr>
                <w:b/>
                <w:color w:val="0F172A"/>
              </w:rPr>
              <w:t>%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0" w:line="252" w:lineRule="auto"/>
            </w:pPr>
            <w:r>
              <w:t>full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0" w:line="252" w:lineRule="auto"/>
            </w:pPr>
            <w:r>
              <w:t>—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0" w:line="252" w:lineRule="auto"/>
            </w:pPr>
            <w:r>
              <w:t>7935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0" w:line="252" w:lineRule="auto"/>
            </w:pPr>
            <w:r>
              <w:t>100%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t>full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t>achromatic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t>4371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t>55.1%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0" w:line="252" w:lineRule="auto"/>
            </w:pPr>
            <w:r>
              <w:t>full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0" w:line="252" w:lineRule="auto"/>
            </w:pPr>
            <w:r>
              <w:t>chromatic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0" w:line="252" w:lineRule="auto"/>
            </w:pPr>
            <w:r>
              <w:t>3564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0" w:line="252" w:lineRule="auto"/>
            </w:pPr>
            <w:r>
              <w:t>44.9%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t>fast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t>—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t>3129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t>100%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0" w:line="252" w:lineRule="auto"/>
            </w:pPr>
            <w:r>
              <w:t>fast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0" w:line="252" w:lineRule="auto"/>
            </w:pPr>
            <w:r>
              <w:t>achromatic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0" w:line="252" w:lineRule="auto"/>
            </w:pPr>
            <w:r>
              <w:t>1880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0" w:line="252" w:lineRule="auto"/>
            </w:pPr>
            <w:r>
              <w:t>60.1%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t>fast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t>chromatic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t>1249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t>39.9%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0" w:line="252" w:lineRule="auto"/>
            </w:pPr>
            <w:r>
              <w:t>luxury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0" w:line="252" w:lineRule="auto"/>
            </w:pPr>
            <w:r>
              <w:t>—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0" w:line="252" w:lineRule="auto"/>
            </w:pPr>
            <w:r>
              <w:t>4806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0" w:line="252" w:lineRule="auto"/>
            </w:pPr>
            <w:r>
              <w:t>100%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t>luxury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t>achromatic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t>2491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t>51.8%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0" w:line="252" w:lineRule="auto"/>
            </w:pPr>
            <w:r>
              <w:t>luxury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0" w:line="252" w:lineRule="auto"/>
            </w:pPr>
            <w:r>
              <w:t>chromatic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0" w:line="252" w:lineRule="auto"/>
            </w:pPr>
            <w:r>
              <w:t>2315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0" w:line="252" w:lineRule="auto"/>
            </w:pPr>
            <w:r>
              <w:t>48.2%</w:t>
            </w:r>
          </w:p>
        </w:tc>
      </w:tr>
    </w:tbl>
    <w:p>
      <w:pPr>
        <w:spacing w:after="120"/>
      </w:pPr>
    </w:p>
    <w:p>
      <w:r>
        <w:t>The steady increase in color across the sample is easy to miss at first, but it</w:t>
      </w:r>
    </w:p>
    <w:p>
      <w:r>
        <w:t>is consistent: fast-fashion content is the most neutral (60.1% achromatic),</w:t>
      </w:r>
    </w:p>
    <w:p>
      <w:r>
        <w:t>luxury content is the least (51.8%), and the sample as a whole sits in between</w:t>
      </w:r>
    </w:p>
    <w:p>
      <w:r>
        <w:t>(55.1%). The two account types are not merely different in size; they lean</w:t>
      </w:r>
    </w:p>
    <w:p>
      <w:r>
        <w:t>toward different visual styles. Fast-fashion tends to present a clean, minimal,</w:t>
      </w:r>
    </w:p>
    <w:p>
      <w:r>
        <w:t>neutral look, whereas luxury accounts are more willing to show strong, clearly</w:t>
      </w:r>
    </w:p>
    <w:p>
      <w:r>
        <w:t>colored images.</w:t>
      </w:r>
    </w:p>
    <w:p>
      <w:r>
        <w:t>Within the neutral group, the sample is dominated by white, gray, and black</w:t>
      </w:r>
    </w:p>
    <w:p>
      <w:r>
        <w:t>families. Among the colorful images, the picture is lopsided as well: warm hues,</w:t>
      </w:r>
    </w:p>
    <w:p>
      <w:r>
        <w:t>especially orange and red, are the most common color families in the sample, and</w:t>
      </w:r>
    </w:p>
    <w:p>
      <w:r>
        <w:t>they appear more often in luxury imagery.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1E40AF"/>
          <w:sz w:val="26"/>
        </w:rPr>
        <w:t>3.2 Dominant Color Families: Detail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4" w:space="0" w:color="CBD5E1"/>
          <w:left w:val="none"/>
          <w:right w:val="none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120" w:type="dxa"/>
              <w:bottom w:w="120" w:type="dxa"/>
              <w:left w:w="160" w:type="dxa"/>
              <w:right w:w="160" w:type="dxa"/>
            </w:tcMar>
            <w:shd w:fill="F1F5F9"/>
          </w:tcPr>
          <w:p>
            <w:pPr>
              <w:spacing w:after="0" w:line="252" w:lineRule="auto"/>
            </w:pPr>
            <w:r>
              <w:rPr>
                <w:b/>
                <w:color w:val="0F172A"/>
              </w:rPr>
              <w:t>Tone family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60" w:type="dxa"/>
              <w:right w:w="160" w:type="dxa"/>
            </w:tcMar>
            <w:shd w:fill="F1F5F9"/>
          </w:tcPr>
          <w:p>
            <w:pPr>
              <w:spacing w:after="0" w:line="252" w:lineRule="auto"/>
            </w:pPr>
            <w:r>
              <w:rPr>
                <w:b/>
                <w:color w:val="0F172A"/>
              </w:rPr>
              <w:t>full (%)</w:t>
            </w:r>
          </w:p>
        </w:tc>
      </w:tr>
      <w:tr>
        <w:tc>
          <w:tcPr>
            <w:tcW w:type="dxa" w:w="4680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0" w:line="252" w:lineRule="auto"/>
            </w:pPr>
            <w:r>
              <w:t>White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0" w:line="252" w:lineRule="auto"/>
            </w:pPr>
            <w:r>
              <w:t>32.0</w:t>
            </w:r>
          </w:p>
        </w:tc>
      </w:tr>
      <w:tr>
        <w:tc>
          <w:tcPr>
            <w:tcW w:type="dxa" w:w="468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t>Gray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t>15.8</w:t>
            </w:r>
          </w:p>
        </w:tc>
      </w:tr>
      <w:tr>
        <w:tc>
          <w:tcPr>
            <w:tcW w:type="dxa" w:w="4680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0" w:line="252" w:lineRule="auto"/>
            </w:pPr>
            <w:r>
              <w:t>Black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0" w:line="252" w:lineRule="auto"/>
            </w:pPr>
            <w:r>
              <w:t>7.3</w:t>
            </w:r>
          </w:p>
        </w:tc>
      </w:tr>
      <w:tr>
        <w:tc>
          <w:tcPr>
            <w:tcW w:type="dxa" w:w="468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t>Orange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t>17.5</w:t>
            </w:r>
          </w:p>
        </w:tc>
      </w:tr>
      <w:tr>
        <w:tc>
          <w:tcPr>
            <w:tcW w:type="dxa" w:w="4680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0" w:line="252" w:lineRule="auto"/>
            </w:pPr>
            <w:r>
              <w:t>Blue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0" w:line="252" w:lineRule="auto"/>
            </w:pPr>
            <w:r>
              <w:t>9.2</w:t>
            </w:r>
          </w:p>
        </w:tc>
      </w:tr>
      <w:tr>
        <w:tc>
          <w:tcPr>
            <w:tcW w:type="dxa" w:w="468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t>Red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t>7.2</w:t>
            </w:r>
          </w:p>
        </w:tc>
      </w:tr>
    </w:tbl>
    <w:p>
      <w:pPr>
        <w:spacing w:after="120"/>
      </w:pPr>
    </w:p>
    <w:p>
      <w:r>
        <w:t>This table makes the earlier description concrete. The three neutral families</w:t>
      </w:r>
    </w:p>
    <w:p>
      <w:r>
        <w:t>(white, gray, black) together account for the majority of the sample, and the</w:t>
      </w:r>
    </w:p>
    <w:p>
      <w:r>
        <w:t>only colored families that reach any meaningful share are the warm ones. The</w:t>
      </w:r>
    </w:p>
    <w:p>
      <w:r>
        <w:t>overall pattern is consistent: what color exists in the dataset is concentrated</w:t>
      </w:r>
    </w:p>
    <w:p>
      <w:r>
        <w:t>in warm tones, and neutral "no-color" imagery is the norm rather than the</w:t>
      </w:r>
    </w:p>
    <w:p>
      <w:r>
        <w:t>exception.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1E40AF"/>
          <w:sz w:val="26"/>
        </w:rPr>
        <w:t>3.3 Warm and Cool Tones: Detail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4" w:space="0" w:color="CBD5E1"/>
          <w:left w:val="none"/>
          <w:right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1F5F9"/>
          </w:tcPr>
          <w:p>
            <w:pPr>
              <w:spacing w:after="0" w:line="252" w:lineRule="auto"/>
            </w:pPr>
            <w:r>
              <w:rPr>
                <w:b/>
                <w:color w:val="0F172A"/>
              </w:rPr>
              <w:t>Segment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1F5F9"/>
          </w:tcPr>
          <w:p>
            <w:pPr>
              <w:spacing w:after="0" w:line="252" w:lineRule="auto"/>
            </w:pPr>
            <w:r>
              <w:rPr>
                <w:b/>
                <w:color w:val="0F172A"/>
              </w:rPr>
              <w:t>Category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1F5F9"/>
          </w:tcPr>
          <w:p>
            <w:pPr>
              <w:spacing w:after="0" w:line="252" w:lineRule="auto"/>
            </w:pPr>
            <w:r>
              <w:rPr>
                <w:b/>
                <w:color w:val="0F172A"/>
              </w:rPr>
              <w:t>n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1F5F9"/>
          </w:tcPr>
          <w:p>
            <w:pPr>
              <w:spacing w:after="0" w:line="252" w:lineRule="auto"/>
            </w:pPr>
            <w:r>
              <w:rPr>
                <w:b/>
                <w:color w:val="0F172A"/>
              </w:rPr>
              <w:t>%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0" w:line="252" w:lineRule="auto"/>
            </w:pPr>
            <w:r>
              <w:t>full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0" w:line="252" w:lineRule="auto"/>
            </w:pPr>
            <w:r>
              <w:t>—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0" w:line="252" w:lineRule="auto"/>
            </w:pPr>
            <w:r>
              <w:t>7935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0" w:line="252" w:lineRule="auto"/>
            </w:pPr>
            <w:r>
              <w:t>100%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t>full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t>warm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t>6892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t>86.9%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0" w:line="252" w:lineRule="auto"/>
            </w:pPr>
            <w:r>
              <w:t>full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0" w:line="252" w:lineRule="auto"/>
            </w:pPr>
            <w:r>
              <w:t>cool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0" w:line="252" w:lineRule="auto"/>
            </w:pPr>
            <w:r>
              <w:t>1043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0" w:line="252" w:lineRule="auto"/>
            </w:pPr>
            <w:r>
              <w:t>13.1%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t>fast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t>—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t>3129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t>100%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0" w:line="252" w:lineRule="auto"/>
            </w:pPr>
            <w:r>
              <w:t>fast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0" w:line="252" w:lineRule="auto"/>
            </w:pPr>
            <w:r>
              <w:t>warm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0" w:line="252" w:lineRule="auto"/>
            </w:pPr>
            <w:r>
              <w:t>2848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0" w:line="252" w:lineRule="auto"/>
            </w:pPr>
            <w:r>
              <w:t>91.0%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t>fast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t>cool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t>281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t>9.0%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0" w:line="252" w:lineRule="auto"/>
            </w:pPr>
            <w:r>
              <w:t>luxury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0" w:line="252" w:lineRule="auto"/>
            </w:pPr>
            <w:r>
              <w:t>—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0" w:line="252" w:lineRule="auto"/>
            </w:pPr>
            <w:r>
              <w:t>4806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0" w:line="252" w:lineRule="auto"/>
            </w:pPr>
            <w:r>
              <w:t>100%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t>luxury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t>warm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t>4044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t>84.1%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0" w:line="252" w:lineRule="auto"/>
            </w:pPr>
            <w:r>
              <w:t>luxury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0" w:line="252" w:lineRule="auto"/>
            </w:pPr>
            <w:r>
              <w:t>cool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0" w:line="252" w:lineRule="auto"/>
            </w:pPr>
            <w:r>
              <w:t>762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0" w:line="252" w:lineRule="auto"/>
            </w:pPr>
            <w:r>
              <w:t>15.9%</w:t>
            </w:r>
          </w:p>
        </w:tc>
      </w:tr>
    </w:tbl>
    <w:p>
      <w:pPr>
        <w:spacing w:after="120"/>
      </w:pPr>
    </w:p>
    <w:p>
      <w:r>
        <w:t>Warm tones dominate every part of the sample, which is expected for fashion</w:t>
      </w:r>
    </w:p>
    <w:p>
      <w:r>
        <w:t>imagery. The interesting part is the margin: fast-fashion is almost entirely</w:t>
      </w:r>
    </w:p>
    <w:p>
      <w:r>
        <w:t>warm (91.0%), while luxury content, although still predominantly warm (84.1%),</w:t>
      </w:r>
    </w:p>
    <w:p>
      <w:r>
        <w:t>includes a noticeably larger share of cool, blue-leaning imagery. The overall</w:t>
      </w:r>
    </w:p>
    <w:p>
      <w:r>
        <w:t>sample is 86.9% warm and 13.1% cool.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1E40AF"/>
          <w:sz w:val="26"/>
        </w:rPr>
        <w:t>3.4 Luminosity: Detail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4" w:space="0" w:color="CBD5E1"/>
          <w:left w:val="none"/>
          <w:right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1F5F9"/>
          </w:tcPr>
          <w:p>
            <w:pPr>
              <w:spacing w:after="0" w:line="252" w:lineRule="auto"/>
            </w:pPr>
            <w:r>
              <w:rPr>
                <w:b/>
                <w:color w:val="0F172A"/>
              </w:rPr>
              <w:t>Segment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1F5F9"/>
          </w:tcPr>
          <w:p>
            <w:pPr>
              <w:spacing w:after="0" w:line="252" w:lineRule="auto"/>
            </w:pPr>
            <w:r>
              <w:rPr>
                <w:b/>
                <w:color w:val="0F172A"/>
              </w:rPr>
              <w:t>Category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1F5F9"/>
          </w:tcPr>
          <w:p>
            <w:pPr>
              <w:spacing w:after="0" w:line="252" w:lineRule="auto"/>
            </w:pPr>
            <w:r>
              <w:rPr>
                <w:b/>
                <w:color w:val="0F172A"/>
              </w:rPr>
              <w:t>n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1F5F9"/>
          </w:tcPr>
          <w:p>
            <w:pPr>
              <w:spacing w:after="0" w:line="252" w:lineRule="auto"/>
            </w:pPr>
            <w:r>
              <w:rPr>
                <w:b/>
                <w:color w:val="0F172A"/>
              </w:rPr>
              <w:t>%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0" w:line="252" w:lineRule="auto"/>
            </w:pPr>
            <w:r>
              <w:t>full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0" w:line="252" w:lineRule="auto"/>
            </w:pPr>
            <w:r>
              <w:t>—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0" w:line="252" w:lineRule="auto"/>
            </w:pPr>
            <w:r>
              <w:t>7935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0" w:line="252" w:lineRule="auto"/>
            </w:pPr>
            <w:r>
              <w:t>100%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t>full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t>low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t>1573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t>19.8%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0" w:line="252" w:lineRule="auto"/>
            </w:pPr>
            <w:r>
              <w:t>full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0" w:line="252" w:lineRule="auto"/>
            </w:pPr>
            <w:r>
              <w:t>neutral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0" w:line="252" w:lineRule="auto"/>
            </w:pPr>
            <w:r>
              <w:t>4765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0" w:line="252" w:lineRule="auto"/>
            </w:pPr>
            <w:r>
              <w:t>60.1%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t>full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t>high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t>1597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t>20.1%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0" w:line="252" w:lineRule="auto"/>
            </w:pPr>
            <w:r>
              <w:t>fast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0" w:line="252" w:lineRule="auto"/>
            </w:pPr>
            <w:r>
              <w:t>—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0" w:line="252" w:lineRule="auto"/>
            </w:pPr>
            <w:r>
              <w:t>3129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0" w:line="252" w:lineRule="auto"/>
            </w:pPr>
            <w:r>
              <w:t>100%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t>fast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t>low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t>412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t>13.2%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0" w:line="252" w:lineRule="auto"/>
            </w:pPr>
            <w:r>
              <w:t>fast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0" w:line="252" w:lineRule="auto"/>
            </w:pPr>
            <w:r>
              <w:t>neutral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0" w:line="252" w:lineRule="auto"/>
            </w:pPr>
            <w:r>
              <w:t>2176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0" w:line="252" w:lineRule="auto"/>
            </w:pPr>
            <w:r>
              <w:t>69.5%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t>fast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t>high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t>541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t>17.3%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0" w:line="252" w:lineRule="auto"/>
            </w:pPr>
            <w:r>
              <w:t>luxury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0" w:line="252" w:lineRule="auto"/>
            </w:pPr>
            <w:r>
              <w:t>—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0" w:line="252" w:lineRule="auto"/>
            </w:pPr>
            <w:r>
              <w:t>4806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0" w:line="252" w:lineRule="auto"/>
            </w:pPr>
            <w:r>
              <w:t>100%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t>luxury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t>low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t>1161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t>24.2%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0" w:line="252" w:lineRule="auto"/>
            </w:pPr>
            <w:r>
              <w:t>luxury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0" w:line="252" w:lineRule="auto"/>
            </w:pPr>
            <w:r>
              <w:t>neutral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0" w:line="252" w:lineRule="auto"/>
            </w:pPr>
            <w:r>
              <w:t>2589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0" w:line="252" w:lineRule="auto"/>
            </w:pPr>
            <w:r>
              <w:t>53.9%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t>luxury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t>high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t>1056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t>22.0%</w:t>
            </w:r>
          </w:p>
        </w:tc>
      </w:tr>
    </w:tbl>
    <w:p>
      <w:pPr>
        <w:spacing w:after="120"/>
      </w:pPr>
    </w:p>
    <w:p>
      <w:r>
        <w:t>Most images in every group fall in the neutral brightness band, but the two</w:t>
      </w:r>
    </w:p>
    <w:p>
      <w:r>
        <w:t>account types diverge at the extremes. Fast-fashion rarely uses very dark</w:t>
      </w:r>
    </w:p>
    <w:p>
      <w:r>
        <w:t>imagery (13.2% low), keeping most content evenly lit (69.5% neutral). Luxury</w:t>
      </w:r>
    </w:p>
    <w:p>
      <w:r>
        <w:t>accounts use a wider range of lighting: they are more likely than fast-fashion</w:t>
      </w:r>
    </w:p>
    <w:p>
      <w:r>
        <w:t>to produce both very dark, dramatically lit images (24.2% low) and extremely</w:t>
      </w:r>
    </w:p>
    <w:p>
      <w:r>
        <w:t>bright ones (22.0% high). In other words, luxury leans on lighting as part of</w:t>
      </w:r>
    </w:p>
    <w:p>
      <w:r>
        <w:t>its visual presentation, while fast-fashion stays in a safe, uniform brightness</w:t>
      </w:r>
    </w:p>
    <w:p>
      <w:r>
        <w:t>range.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1E40AF"/>
          <w:sz w:val="26"/>
        </w:rPr>
        <w:t>3.5 Saturation: Detail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4" w:space="0" w:color="CBD5E1"/>
          <w:left w:val="none"/>
          <w:right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1F5F9"/>
          </w:tcPr>
          <w:p>
            <w:pPr>
              <w:spacing w:after="0" w:line="252" w:lineRule="auto"/>
            </w:pPr>
            <w:r>
              <w:rPr>
                <w:b/>
                <w:color w:val="0F172A"/>
              </w:rPr>
              <w:t>Segment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1F5F9"/>
          </w:tcPr>
          <w:p>
            <w:pPr>
              <w:spacing w:after="0" w:line="252" w:lineRule="auto"/>
            </w:pPr>
            <w:r>
              <w:rPr>
                <w:b/>
                <w:color w:val="0F172A"/>
              </w:rPr>
              <w:t>Category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1F5F9"/>
          </w:tcPr>
          <w:p>
            <w:pPr>
              <w:spacing w:after="0" w:line="252" w:lineRule="auto"/>
            </w:pPr>
            <w:r>
              <w:rPr>
                <w:b/>
                <w:color w:val="0F172A"/>
              </w:rPr>
              <w:t>n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1F5F9"/>
          </w:tcPr>
          <w:p>
            <w:pPr>
              <w:spacing w:after="0" w:line="252" w:lineRule="auto"/>
            </w:pPr>
            <w:r>
              <w:rPr>
                <w:b/>
                <w:color w:val="0F172A"/>
              </w:rPr>
              <w:t>%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0" w:line="252" w:lineRule="auto"/>
            </w:pPr>
            <w:r>
              <w:t>full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0" w:line="252" w:lineRule="auto"/>
            </w:pPr>
            <w:r>
              <w:t>—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0" w:line="252" w:lineRule="auto"/>
            </w:pPr>
            <w:r>
              <w:t>7935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0" w:line="252" w:lineRule="auto"/>
            </w:pPr>
            <w:r>
              <w:t>100%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t>full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t>low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t>5702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t>71.9%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0" w:line="252" w:lineRule="auto"/>
            </w:pPr>
            <w:r>
              <w:t>full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0" w:line="252" w:lineRule="auto"/>
            </w:pPr>
            <w:r>
              <w:t>neutral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0" w:line="252" w:lineRule="auto"/>
            </w:pPr>
            <w:r>
              <w:t>2003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0" w:line="252" w:lineRule="auto"/>
            </w:pPr>
            <w:r>
              <w:t>25.2%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t>full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t>high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t>230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t>2.9%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0" w:line="252" w:lineRule="auto"/>
            </w:pPr>
            <w:r>
              <w:t>fast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0" w:line="252" w:lineRule="auto"/>
            </w:pPr>
            <w:r>
              <w:t>—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0" w:line="252" w:lineRule="auto"/>
            </w:pPr>
            <w:r>
              <w:t>3129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0" w:line="252" w:lineRule="auto"/>
            </w:pPr>
            <w:r>
              <w:t>100%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t>fast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t>low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t>2483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t>79.4%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0" w:line="252" w:lineRule="auto"/>
            </w:pPr>
            <w:r>
              <w:t>fast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0" w:line="252" w:lineRule="auto"/>
            </w:pPr>
            <w:r>
              <w:t>neutral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0" w:line="252" w:lineRule="auto"/>
            </w:pPr>
            <w:r>
              <w:t>609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0" w:line="252" w:lineRule="auto"/>
            </w:pPr>
            <w:r>
              <w:t>19.5%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t>fast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t>high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t>37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t>1.2%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0" w:line="252" w:lineRule="auto"/>
            </w:pPr>
            <w:r>
              <w:t>luxury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0" w:line="252" w:lineRule="auto"/>
            </w:pPr>
            <w:r>
              <w:t>—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0" w:line="252" w:lineRule="auto"/>
            </w:pPr>
            <w:r>
              <w:t>4806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0" w:line="252" w:lineRule="auto"/>
            </w:pPr>
            <w:r>
              <w:t>100%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t>luxury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t>low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t>3219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t>67.0%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0" w:line="252" w:lineRule="auto"/>
            </w:pPr>
            <w:r>
              <w:t>luxury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0" w:line="252" w:lineRule="auto"/>
            </w:pPr>
            <w:r>
              <w:t>neutral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0" w:line="252" w:lineRule="auto"/>
            </w:pPr>
            <w:r>
              <w:t>1394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  <w:shd w:fill="FAFAFA"/>
          </w:tcPr>
          <w:p>
            <w:pPr>
              <w:spacing w:after="0" w:line="252" w:lineRule="auto"/>
            </w:pPr>
            <w:r>
              <w:t>29.0%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t>luxury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t>high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t>193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t>4.0%</w:t>
            </w:r>
          </w:p>
        </w:tc>
      </w:tr>
    </w:tbl>
    <w:p>
      <w:pPr>
        <w:spacing w:after="120"/>
      </w:pPr>
    </w:p>
    <w:p>
      <w:r>
        <w:t>Low saturation dominates everywhere, and the overall impression is that most</w:t>
      </w:r>
    </w:p>
    <w:p>
      <w:r>
        <w:t>fashion images are deliberately muted rather than vivid. The difference is one</w:t>
      </w:r>
    </w:p>
    <w:p>
      <w:r>
        <w:t>of degree. Fast-fashion is the most muted of all (79.4% low saturation) and</w:t>
      </w:r>
    </w:p>
    <w:p>
      <w:r>
        <w:t>almost never uses highly vivid colors (1.2%). Luxury is slightly more colorful</w:t>
      </w:r>
    </w:p>
    <w:p>
      <w:r>
        <w:t>(67.0% low) and is the only group where strongly saturated imagery appears at</w:t>
      </w:r>
    </w:p>
    <w:p>
      <w:r>
        <w:t>all (4.0%). Across the full sample, low saturation comfortably exceeds the</w:t>
      </w:r>
    </w:p>
    <w:p>
      <w:r>
        <w:t>neutral and high levels combined.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1E40AF"/>
          <w:sz w:val="26"/>
        </w:rPr>
        <w:t>3.6 Overall Visual Flows &amp; Brand Profiles</w:t>
      </w:r>
    </w:p>
    <w:p>
      <w:r>
        <w:t>To understand how visual choices translate into engagement at both the aggregate</w:t>
      </w:r>
    </w:p>
    <w:p>
      <w:r>
        <w:t>and brand levels, we examined the overall flow of audience interaction across</w:t>
      </w:r>
    </w:p>
    <w:p>
      <w:r>
        <w:t>visual cohorts and analyzed the individual profiles of each analyzed account.</w:t>
      </w:r>
    </w:p>
    <w:p>
      <w:pPr>
        <w:pStyle w:val="Heading3"/>
        <w:spacing w:before="160" w:after="60"/>
      </w:pPr>
      <w:r>
        <w:rPr>
          <w:rFonts w:ascii="Calibri" w:hAnsi="Calibri"/>
          <w:b/>
          <w:color w:val="334155"/>
          <w:sz w:val="23"/>
        </w:rPr>
        <w:t>3.6.1 Macro Visual Engagement Flows</w:t>
      </w:r>
    </w:p>
    <w:p>
      <w:r>
        <w:t>Across the entire dataset of 7,935 posts, the distribution of engagement across</w:t>
      </w:r>
    </w:p>
    <w:p>
      <w:r>
        <w:t>color families and temperature cohorts reflects the dominant styling choices of</w:t>
      </w:r>
    </w:p>
    <w:p>
      <w:r>
        <w:t>the fashion industry: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4572000" cy="21746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ll_bar_color_category_engagem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74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9"/>
        </w:rPr>
        <w:t>Figure: Full Dataset: Engagement by Color Category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4572000" cy="22556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ll_bar_color_temperature_engagem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55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9"/>
        </w:rPr>
        <w:t>Figure: Full Dataset: Engagement by Color Temperature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303520" cy="46974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ll_sankey_engagement_cohor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697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9"/>
        </w:rPr>
        <w:t>Figure: Full Dataset: Engagement Flow Sankey</w:t>
      </w:r>
    </w:p>
    <w:p>
      <w:r>
        <w:t>The macro Sankey flow shows that while Luxury and Fast Fashion generate massive</w:t>
      </w:r>
    </w:p>
    <w:p>
      <w:r>
        <w:t>interaction volumes through both achromatic and chromatic palettes, engagement</w:t>
      </w:r>
    </w:p>
    <w:p>
      <w:r>
        <w:t>remains evenly distributed across brightness and saturation tiers rather than</w:t>
      </w:r>
    </w:p>
    <w:p>
      <w:r>
        <w:t>concentrating in any single visual extreme.</w:t>
      </w:r>
    </w:p>
    <w:p>
      <w:pPr>
        <w:spacing w:before="120" w:after="120"/>
      </w:pPr>
      <w:r>
        <w:rPr>
          <w:color w:val="CBD5E1"/>
        </w:rPr>
        <w:t>———————————————————————————————————————————————————————</w:t>
      </w:r>
    </w:p>
    <w:p>
      <w:pPr>
        <w:pStyle w:val="Heading3"/>
        <w:spacing w:before="160" w:after="60"/>
      </w:pPr>
      <w:r>
        <w:rPr>
          <w:rFonts w:ascii="Calibri" w:hAnsi="Calibri"/>
          <w:b/>
          <w:color w:val="334155"/>
          <w:sz w:val="23"/>
        </w:rPr>
        <w:t>3.6.2 Fast-Fashion Brand Profiles</w:t>
      </w:r>
    </w:p>
    <w:p>
      <w:pPr>
        <w:pStyle w:val="Heading4"/>
        <w:spacing w:before="120" w:after="40"/>
      </w:pPr>
      <w:r>
        <w:rPr>
          <w:rFonts w:ascii="Calibri" w:hAnsi="Calibri"/>
          <w:b/>
          <w:color w:val="475569"/>
          <w:sz w:val="22"/>
        </w:rPr>
        <w:t>@bershka (Fast Fashion)</w:t>
      </w:r>
    </w:p>
    <w:p>
      <w:r>
        <w:t>Bershka balances neutral catalog photography with high-energy streetwear</w:t>
      </w:r>
    </w:p>
    <w:p>
      <w:r>
        <w:t>promotions. Warm tones and neutral luminosity carry the majority of audience</w:t>
      </w:r>
    </w:p>
    <w:p>
      <w:r>
        <w:t>interactions.</w:t>
      </w:r>
    </w:p>
    <w:p>
      <w:pPr>
        <w:pStyle w:val="ListBullet"/>
        <w:spacing w:after="60" w:before="0"/>
        <w:ind w:left="360"/>
      </w:pPr>
      <w:r>
        <w:rPr>
          <w:b/>
        </w:rPr>
        <w:t>Visual Performance Charts</w:t>
      </w:r>
      <w:r>
        <w:t>: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4572000" cy="217462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nd_bershka_bar_color_category_engagem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74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9"/>
        </w:rPr>
        <w:t>Figure: Bershka Engagement by Color Category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4572000" cy="225567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nd_bershka_bar_color_temperature_engageme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55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9"/>
        </w:rPr>
        <w:t>Figure: Bershka Engagement by Color Temperature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303520" cy="469740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nd_bershka_sankey_engagement_cohor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697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9"/>
        </w:rPr>
        <w:t>Figure: Bershka Engagement Flow</w:t>
      </w:r>
    </w:p>
    <w:p>
      <w:pPr>
        <w:pStyle w:val="ListBullet"/>
        <w:spacing w:after="60" w:before="0"/>
        <w:ind w:left="360"/>
      </w:pPr>
      <w:r>
        <w:rPr>
          <w:b/>
        </w:rPr>
        <w:t>Top-Performing Content</w:t>
      </w:r>
      <w:r>
        <w:t>:</w:t>
      </w:r>
    </w:p>
    <w:p>
      <w:pPr>
        <w:pStyle w:val="ListBullet"/>
        <w:spacing w:after="60" w:before="0"/>
        <w:ind w:left="720"/>
      </w:pPr>
      <w:r>
        <w:rPr>
          <w:b/>
        </w:rPr>
        <w:t>Achromatic Leader</w:t>
      </w:r>
      <w:r>
        <w:t xml:space="preserve"> (Gray, Warm, Neutral Lum, Low Sat): </w:t>
      </w:r>
      <w:r>
        <w:rPr>
          <w:b/>
        </w:rPr>
        <w:t>101,510 likes</w:t>
      </w:r>
      <w:r>
        <w:t>,</w:t>
      </w:r>
    </w:p>
    <w:p>
      <w:r>
        <w:t>169 comments (</w:t>
      </w:r>
      <w:hyperlink r:id="rId15">
        <w:r>
          <w:rPr>
            <w:color w:val="1D4ED8"/>
            <w:u w:val="single"/>
          </w:rPr>
          <w:t>View Post</w:t>
        </w:r>
      </w:hyperlink>
      <w:r>
        <w:t>)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2926080" cy="36576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nd_bershka_sample_achromatic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9"/>
        </w:rPr>
        <w:t>Figure: Bershka Top Achromatic Post</w:t>
      </w:r>
    </w:p>
    <w:p>
      <w:pPr>
        <w:pStyle w:val="ListBullet"/>
        <w:spacing w:after="60" w:before="0"/>
        <w:ind w:left="720"/>
      </w:pPr>
      <w:r>
        <w:rPr>
          <w:b/>
        </w:rPr>
        <w:t>Chromatic Leader</w:t>
      </w:r>
      <w:r>
        <w:t xml:space="preserve"> (Red, Warm, Neutral Lum, Neutral Sat): </w:t>
      </w:r>
      <w:r>
        <w:rPr>
          <w:i/>
        </w:rPr>
      </w:r>
      <w:r>
        <w:t>106,782</w:t>
      </w:r>
    </w:p>
    <w:p>
      <w:r>
        <w:t>likes</w:t>
      </w:r>
      <w:r>
        <w:rPr>
          <w:i/>
        </w:rPr>
      </w:r>
      <w:r>
        <w:t>, 549 comments</w:t>
      </w:r>
    </w:p>
    <w:p>
      <w:r>
        <w:t>(</w:t>
      </w:r>
      <w:hyperlink r:id="rId17">
        <w:r>
          <w:rPr>
            <w:color w:val="1D4ED8"/>
            <w:u w:val="single"/>
          </w:rPr>
          <w:t>View Post</w:t>
        </w:r>
      </w:hyperlink>
      <w:r>
        <w:t>)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2926080" cy="36576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nd_bershka_sample_chromatic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9"/>
        </w:rPr>
        <w:t>Figure: Bershka Top Chromatic Post</w:t>
      </w:r>
    </w:p>
    <w:p>
      <w:pPr>
        <w:pStyle w:val="Heading4"/>
        <w:spacing w:before="120" w:after="40"/>
      </w:pPr>
      <w:r>
        <w:rPr>
          <w:rFonts w:ascii="Calibri" w:hAnsi="Calibri"/>
          <w:b/>
          <w:color w:val="475569"/>
          <w:sz w:val="22"/>
        </w:rPr>
        <w:t>@boohoo (Fast Fashion)</w:t>
      </w:r>
    </w:p>
    <w:p>
      <w:r>
        <w:t>Boohoo exhibits a high concentration of dark, low-luminosity imagery alongside</w:t>
      </w:r>
    </w:p>
    <w:p>
      <w:r>
        <w:t>vibrant seasonal drops. Neutral and cool tones perform comparably well.</w:t>
      </w:r>
    </w:p>
    <w:p>
      <w:pPr>
        <w:pStyle w:val="ListBullet"/>
        <w:spacing w:after="60" w:before="0"/>
        <w:ind w:left="360"/>
      </w:pPr>
      <w:r>
        <w:rPr>
          <w:b/>
        </w:rPr>
        <w:t>Visual Performance Charts</w:t>
      </w:r>
      <w:r>
        <w:t>: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4572000" cy="217462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nd_boohoo_bar_color_category_engagemen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74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9"/>
        </w:rPr>
        <w:t>Figure: Boohoo Engagement by Color Category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4572000" cy="225567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nd_boohoo_bar_color_temperature_engagemen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55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9"/>
        </w:rPr>
        <w:t>Figure: Boohoo Engagement by Color Temperature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303520" cy="469740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nd_boohoo_sankey_engagement_cohort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697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9"/>
        </w:rPr>
        <w:t>Figure: Boohoo Engagement Flow</w:t>
      </w:r>
    </w:p>
    <w:p>
      <w:pPr>
        <w:pStyle w:val="ListBullet"/>
        <w:spacing w:after="60" w:before="0"/>
        <w:ind w:left="360"/>
      </w:pPr>
      <w:r>
        <w:rPr>
          <w:b/>
        </w:rPr>
        <w:t>Top-Performing Content</w:t>
      </w:r>
      <w:r>
        <w:t>:</w:t>
      </w:r>
    </w:p>
    <w:p>
      <w:pPr>
        <w:pStyle w:val="ListBullet"/>
        <w:spacing w:after="60" w:before="0"/>
        <w:ind w:left="720"/>
      </w:pPr>
      <w:r>
        <w:rPr>
          <w:b/>
        </w:rPr>
        <w:t>Achromatic Leader</w:t>
      </w:r>
      <w:r>
        <w:t xml:space="preserve"> (Black, Warm, Low Lum, Low Sat): </w:t>
      </w:r>
      <w:r>
        <w:rPr>
          <w:b/>
        </w:rPr>
        <w:t>175,871 likes</w:t>
      </w:r>
      <w:r>
        <w:t>, 64</w:t>
      </w:r>
    </w:p>
    <w:p>
      <w:r>
        <w:t>comments (</w:t>
      </w:r>
      <w:hyperlink r:id="rId22">
        <w:r>
          <w:rPr>
            <w:color w:val="1D4ED8"/>
            <w:u w:val="single"/>
          </w:rPr>
          <w:t>View Post</w:t>
        </w:r>
      </w:hyperlink>
      <w:r>
        <w:t>)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2926080" cy="364676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nd_boohoo_sample_achromatic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6467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9"/>
        </w:rPr>
        <w:t>Figure: Boohoo Top Achromatic Post</w:t>
      </w:r>
    </w:p>
    <w:p>
      <w:pPr>
        <w:pStyle w:val="ListBullet"/>
        <w:spacing w:after="60" w:before="0"/>
        <w:ind w:left="720"/>
      </w:pPr>
      <w:r>
        <w:rPr>
          <w:b/>
        </w:rPr>
        <w:t>Chromatic Leader</w:t>
      </w:r>
      <w:r>
        <w:t xml:space="preserve"> (Blue, Cool, Low Lum, Neutral Sat): </w:t>
      </w:r>
      <w:r>
        <w:rPr>
          <w:b/>
        </w:rPr>
        <w:t>169,958 likes</w:t>
      </w:r>
      <w:r>
        <w:t>,</w:t>
      </w:r>
    </w:p>
    <w:p>
      <w:r>
        <w:t>404 comments (</w:t>
      </w:r>
      <w:hyperlink r:id="rId24">
        <w:r>
          <w:rPr>
            <w:color w:val="1D4ED8"/>
            <w:u w:val="single"/>
          </w:rPr>
          <w:t>View Post</w:t>
        </w:r>
      </w:hyperlink>
      <w:r>
        <w:t>)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2926080" cy="390144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nd_boohoo_sample_chromatic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901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9"/>
        </w:rPr>
        <w:t>Figure: Boohoo Top Chromatic Post</w:t>
      </w:r>
    </w:p>
    <w:p>
      <w:pPr>
        <w:pStyle w:val="Heading4"/>
        <w:spacing w:before="120" w:after="40"/>
      </w:pPr>
      <w:r>
        <w:rPr>
          <w:rFonts w:ascii="Calibri" w:hAnsi="Calibri"/>
          <w:b/>
          <w:color w:val="475569"/>
          <w:sz w:val="22"/>
        </w:rPr>
        <w:t>@mango (Fast Fashion)</w:t>
      </w:r>
    </w:p>
    <w:p>
      <w:r>
        <w:t>Mango relies heavily on crisp, clean, high-luminosity Mediterranean neutrals</w:t>
      </w:r>
    </w:p>
    <w:p>
      <w:r>
        <w:t>(whites, beiges, creams). White and warm tones dominate their engagement totals.</w:t>
      </w:r>
    </w:p>
    <w:p>
      <w:pPr>
        <w:pStyle w:val="ListBullet"/>
        <w:spacing w:after="60" w:before="0"/>
        <w:ind w:left="360"/>
      </w:pPr>
      <w:r>
        <w:rPr>
          <w:b/>
        </w:rPr>
        <w:t>Visual Performance Charts</w:t>
      </w:r>
      <w:r>
        <w:t>: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4572000" cy="217462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nd_mango_bar_color_category_engagemen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74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9"/>
        </w:rPr>
        <w:t>Figure: Mango Engagement by Color Category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4572000" cy="225567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nd_mango_bar_color_temperature_engagemen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55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9"/>
        </w:rPr>
        <w:t>Figure: Mango Engagement by Color Temperature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303520" cy="469740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nd_mango_sankey_engagement_cohort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697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9"/>
        </w:rPr>
        <w:t>Figure: Mango Engagement Flow</w:t>
      </w:r>
    </w:p>
    <w:p>
      <w:pPr>
        <w:pStyle w:val="ListBullet"/>
        <w:spacing w:after="60" w:before="0"/>
        <w:ind w:left="360"/>
      </w:pPr>
      <w:r>
        <w:rPr>
          <w:b/>
        </w:rPr>
        <w:t>Top-Performing Content</w:t>
      </w:r>
      <w:r>
        <w:t>:</w:t>
      </w:r>
    </w:p>
    <w:p>
      <w:pPr>
        <w:pStyle w:val="ListBullet"/>
        <w:spacing w:after="60" w:before="0"/>
        <w:ind w:left="720"/>
      </w:pPr>
      <w:r>
        <w:rPr>
          <w:b/>
        </w:rPr>
        <w:t>Achromatic Leader</w:t>
      </w:r>
      <w:r>
        <w:t xml:space="preserve"> (White, Warm, Neutral Lum, Low Sat): </w:t>
      </w:r>
      <w:r>
        <w:rPr>
          <w:i/>
        </w:rPr>
      </w:r>
      <w:r>
        <w:t>228,081</w:t>
      </w:r>
    </w:p>
    <w:p>
      <w:r>
        <w:t>likes</w:t>
      </w:r>
      <w:r>
        <w:rPr>
          <w:i/>
        </w:rPr>
      </w:r>
      <w:r>
        <w:t>, 458 comments</w:t>
      </w:r>
    </w:p>
    <w:p>
      <w:r>
        <w:t>(</w:t>
      </w:r>
      <w:hyperlink r:id="rId29">
        <w:r>
          <w:rPr>
            <w:color w:val="1D4ED8"/>
            <w:u w:val="single"/>
          </w:rPr>
          <w:t>View Post</w:t>
        </w:r>
      </w:hyperlink>
      <w:r>
        <w:t>)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2926080" cy="36576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nd_mango_sample_achromatic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9"/>
        </w:rPr>
        <w:t>Figure: Mango Top Achromatic Post</w:t>
      </w:r>
    </w:p>
    <w:p>
      <w:pPr>
        <w:pStyle w:val="ListBullet"/>
        <w:spacing w:after="60" w:before="0"/>
        <w:ind w:left="720"/>
      </w:pPr>
      <w:r>
        <w:rPr>
          <w:b/>
        </w:rPr>
        <w:t>Chromatic Leader</w:t>
      </w:r>
      <w:r>
        <w:t xml:space="preserve"> (Orange, Warm, Neutral Lum, Neutral Sat): </w:t>
      </w:r>
      <w:r>
        <w:rPr>
          <w:i/>
        </w:rPr>
      </w:r>
      <w:r>
        <w:t>16,142</w:t>
      </w:r>
    </w:p>
    <w:p>
      <w:r>
        <w:t>likes</w:t>
      </w:r>
      <w:r>
        <w:rPr>
          <w:i/>
        </w:rPr>
      </w:r>
      <w:r>
        <w:t>, 196 comments</w:t>
      </w:r>
    </w:p>
    <w:p>
      <w:r>
        <w:t>(</w:t>
      </w:r>
      <w:hyperlink r:id="rId31">
        <w:r>
          <w:rPr>
            <w:color w:val="1D4ED8"/>
            <w:u w:val="single"/>
          </w:rPr>
          <w:t>View Post</w:t>
        </w:r>
      </w:hyperlink>
      <w:r>
        <w:t>)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2926080" cy="36576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nd_mango_sample_chromatic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9"/>
        </w:rPr>
        <w:t>Figure: Mango Top Chromatic Post</w:t>
      </w:r>
    </w:p>
    <w:p>
      <w:pPr>
        <w:pStyle w:val="Heading4"/>
        <w:spacing w:before="120" w:after="40"/>
      </w:pPr>
      <w:r>
        <w:rPr>
          <w:rFonts w:ascii="Calibri" w:hAnsi="Calibri"/>
          <w:b/>
          <w:color w:val="475569"/>
          <w:sz w:val="22"/>
        </w:rPr>
        <w:t>@stradivarius (Fast Fashion)</w:t>
      </w:r>
    </w:p>
    <w:p>
      <w:r>
        <w:t>Stradivarius focuses on bright, accessible lifestyle styling with low saturation</w:t>
      </w:r>
    </w:p>
    <w:p>
      <w:r>
        <w:t>and warm temperatures across both neutral and colorful pieces.</w:t>
      </w:r>
    </w:p>
    <w:p>
      <w:pPr>
        <w:pStyle w:val="ListBullet"/>
        <w:spacing w:after="60" w:before="0"/>
        <w:ind w:left="360"/>
      </w:pPr>
      <w:r>
        <w:rPr>
          <w:b/>
        </w:rPr>
        <w:t>Visual Performance Charts</w:t>
      </w:r>
      <w:r>
        <w:t>: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4572000" cy="2147163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nd_stradivarius_bar_color_category_engagement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47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9"/>
        </w:rPr>
        <w:t>Figure: Stradivarius Engagement by Color Category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4572000" cy="2255674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nd_stradivarius_bar_color_temperature_engagement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55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9"/>
        </w:rPr>
        <w:t>Figure: Stradivarius Engagement by Color Temperature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303520" cy="4697403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nd_stradivarius_sankey_engagement_cohort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697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9"/>
        </w:rPr>
        <w:t>Figure: Stradivarius Engagement Flow</w:t>
      </w:r>
    </w:p>
    <w:p>
      <w:pPr>
        <w:pStyle w:val="ListBullet"/>
        <w:spacing w:after="60" w:before="0"/>
        <w:ind w:left="360"/>
      </w:pPr>
      <w:r>
        <w:rPr>
          <w:b/>
        </w:rPr>
        <w:t>Top-Performing Content</w:t>
      </w:r>
      <w:r>
        <w:t>:</w:t>
      </w:r>
    </w:p>
    <w:p>
      <w:pPr>
        <w:pStyle w:val="ListBullet"/>
        <w:spacing w:after="60" w:before="0"/>
        <w:ind w:left="720"/>
      </w:pPr>
      <w:r>
        <w:rPr>
          <w:b/>
        </w:rPr>
        <w:t>Achromatic Leader</w:t>
      </w:r>
      <w:r>
        <w:t xml:space="preserve"> (White, Warm, High Lum, Low Sat): </w:t>
      </w:r>
      <w:r>
        <w:rPr>
          <w:b/>
        </w:rPr>
        <w:t>30,603 likes</w:t>
      </w:r>
      <w:r>
        <w:t>, 42</w:t>
      </w:r>
    </w:p>
    <w:p>
      <w:r>
        <w:t>comments (</w:t>
      </w:r>
      <w:hyperlink r:id="rId36">
        <w:r>
          <w:rPr>
            <w:color w:val="1D4ED8"/>
            <w:u w:val="single"/>
          </w:rPr>
          <w:t>View Post</w:t>
        </w:r>
      </w:hyperlink>
      <w:r>
        <w:t>)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2926080" cy="36576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nd_stradivarius_sample_achromatic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9"/>
        </w:rPr>
        <w:t>Figure: Stradivarius Top Achromatic Post</w:t>
      </w:r>
    </w:p>
    <w:p>
      <w:pPr>
        <w:pStyle w:val="ListBullet"/>
        <w:spacing w:after="60" w:before="0"/>
        <w:ind w:left="720"/>
      </w:pPr>
      <w:r>
        <w:rPr>
          <w:b/>
        </w:rPr>
        <w:t>Chromatic Leader</w:t>
      </w:r>
      <w:r>
        <w:t xml:space="preserve"> (Orange, Warm, Neutral Lum, Low Sat): </w:t>
      </w:r>
      <w:r>
        <w:rPr>
          <w:b/>
        </w:rPr>
        <w:t>14,837 likes</w:t>
      </w:r>
      <w:r>
        <w:t>,</w:t>
      </w:r>
    </w:p>
    <w:p>
      <w:r>
        <w:t>44 comments (</w:t>
      </w:r>
      <w:hyperlink r:id="rId38">
        <w:r>
          <w:rPr>
            <w:color w:val="1D4ED8"/>
            <w:u w:val="single"/>
          </w:rPr>
          <w:t>View Post</w:t>
        </w:r>
      </w:hyperlink>
      <w:r>
        <w:t>)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2926080" cy="36576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nd_stradivarius_sample_chromatic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9"/>
        </w:rPr>
        <w:t>Figure: Stradivarius Top Chromatic Post</w:t>
      </w:r>
    </w:p>
    <w:p>
      <w:pPr>
        <w:pStyle w:val="Heading4"/>
        <w:spacing w:before="120" w:after="40"/>
      </w:pPr>
      <w:r>
        <w:rPr>
          <w:rFonts w:ascii="Calibri" w:hAnsi="Calibri"/>
          <w:b/>
          <w:color w:val="475569"/>
          <w:sz w:val="22"/>
        </w:rPr>
        <w:t>@zara (Fast Fashion)</w:t>
      </w:r>
    </w:p>
    <w:p>
      <w:r>
        <w:t>Zara combines high-contrast editorial studio photography with dramatic lighting.</w:t>
      </w:r>
    </w:p>
    <w:p>
      <w:r>
        <w:t>High comments volume characterizes their most viral posts.</w:t>
      </w:r>
    </w:p>
    <w:p>
      <w:pPr>
        <w:pStyle w:val="ListBullet"/>
        <w:spacing w:after="60" w:before="0"/>
        <w:ind w:left="360"/>
      </w:pPr>
      <w:r>
        <w:rPr>
          <w:b/>
        </w:rPr>
        <w:t>Visual Performance Charts</w:t>
      </w:r>
      <w:r>
        <w:t>: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4572000" cy="2174624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nd_zara_bar_color_category_engagement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74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9"/>
        </w:rPr>
        <w:t>Figure: Zara Engagement by Color Category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4572000" cy="2255674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nd_zara_bar_color_temperature_engagement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55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9"/>
        </w:rPr>
        <w:t>Figure: Zara Engagement by Color Temperature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303520" cy="4697403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nd_zara_sankey_engagement_cohorts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697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9"/>
        </w:rPr>
        <w:t>Figure: Zara Engagement Flow</w:t>
      </w:r>
    </w:p>
    <w:p>
      <w:pPr>
        <w:pStyle w:val="ListBullet"/>
        <w:spacing w:after="60" w:before="0"/>
        <w:ind w:left="360"/>
      </w:pPr>
      <w:r>
        <w:rPr>
          <w:b/>
        </w:rPr>
        <w:t>Top-Performing Content</w:t>
      </w:r>
      <w:r>
        <w:t>:</w:t>
      </w:r>
    </w:p>
    <w:p>
      <w:pPr>
        <w:pStyle w:val="ListBullet"/>
        <w:spacing w:after="60" w:before="0"/>
        <w:ind w:left="720"/>
      </w:pPr>
      <w:r>
        <w:rPr>
          <w:b/>
        </w:rPr>
        <w:t>Achromatic Leader</w:t>
      </w:r>
      <w:r>
        <w:t xml:space="preserve"> (White, Warm, High Lum, Low Sat): </w:t>
      </w:r>
      <w:r>
        <w:rPr>
          <w:b/>
        </w:rPr>
        <w:t>340,221 likes</w:t>
      </w:r>
      <w:r>
        <w:t>,</w:t>
      </w:r>
    </w:p>
    <w:p>
      <w:r>
        <w:t>325,022 comments (</w:t>
      </w:r>
      <w:hyperlink r:id="rId43">
        <w:r>
          <w:rPr>
            <w:color w:val="1D4ED8"/>
            <w:u w:val="single"/>
          </w:rPr>
          <w:t>View Post</w:t>
        </w:r>
      </w:hyperlink>
      <w:r>
        <w:t>)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2926080" cy="292608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nd_zara_sample_achromatic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9"/>
        </w:rPr>
        <w:t>Figure: Zara Top Achromatic Post</w:t>
      </w:r>
    </w:p>
    <w:p>
      <w:pPr>
        <w:pStyle w:val="ListBullet"/>
        <w:spacing w:after="60" w:before="0"/>
        <w:ind w:left="720"/>
      </w:pPr>
      <w:r>
        <w:rPr>
          <w:b/>
        </w:rPr>
        <w:t>Chromatic Leader</w:t>
      </w:r>
      <w:r>
        <w:t xml:space="preserve"> (Yellow, Warm, Low Lum, High Sat): </w:t>
      </w:r>
      <w:r>
        <w:rPr>
          <w:b/>
        </w:rPr>
        <w:t>240,426 likes</w:t>
      </w:r>
      <w:r>
        <w:t>,</w:t>
      </w:r>
    </w:p>
    <w:p>
      <w:r>
        <w:t>141,515 comments (</w:t>
      </w:r>
      <w:hyperlink r:id="rId45">
        <w:r>
          <w:rPr>
            <w:color w:val="1D4ED8"/>
            <w:u w:val="single"/>
          </w:rPr>
          <w:t>View Post</w:t>
        </w:r>
      </w:hyperlink>
      <w:r>
        <w:t>)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2926080" cy="36576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nd_zara_sample_chromatic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9"/>
        </w:rPr>
        <w:t>Figure: Zara Top Chromatic Post</w:t>
      </w:r>
    </w:p>
    <w:p>
      <w:pPr>
        <w:spacing w:before="120" w:after="120"/>
      </w:pPr>
      <w:r>
        <w:rPr>
          <w:color w:val="CBD5E1"/>
        </w:rPr>
        <w:t>———————————————————————————————————————————————————————</w:t>
      </w:r>
    </w:p>
    <w:p>
      <w:pPr>
        <w:pStyle w:val="Heading3"/>
        <w:spacing w:before="160" w:after="60"/>
      </w:pPr>
      <w:r>
        <w:rPr>
          <w:rFonts w:ascii="Calibri" w:hAnsi="Calibri"/>
          <w:b/>
          <w:color w:val="334155"/>
          <w:sz w:val="23"/>
        </w:rPr>
        <w:t>3.6.3 Luxury Brand Profiles</w:t>
      </w:r>
    </w:p>
    <w:p>
      <w:pPr>
        <w:pStyle w:val="Heading4"/>
        <w:spacing w:before="120" w:after="40"/>
      </w:pPr>
      <w:r>
        <w:rPr>
          <w:rFonts w:ascii="Calibri" w:hAnsi="Calibri"/>
          <w:b/>
          <w:color w:val="475569"/>
          <w:sz w:val="22"/>
        </w:rPr>
        <w:t>@chanelofficial (Luxury)</w:t>
      </w:r>
    </w:p>
    <w:p>
      <w:r>
        <w:t>Chanel is renowned for its timeless black-and-white visual presentation,</w:t>
      </w:r>
    </w:p>
    <w:p>
      <w:r>
        <w:t>punctuated by vibrant haute couture campaigns. Both achromatic and warm</w:t>
      </w:r>
    </w:p>
    <w:p>
      <w:r>
        <w:t>chromatic imagery achieve top-tier reach.</w:t>
      </w:r>
    </w:p>
    <w:p>
      <w:pPr>
        <w:pStyle w:val="ListBullet"/>
        <w:spacing w:after="60" w:before="0"/>
        <w:ind w:left="360"/>
      </w:pPr>
      <w:r>
        <w:rPr>
          <w:b/>
        </w:rPr>
        <w:t>Visual Performance Charts</w:t>
      </w:r>
      <w:r>
        <w:t>: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4572000" cy="2154938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nd_chanelofficial_bar_color_category_engagement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54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9"/>
        </w:rPr>
        <w:t>Figure: Chanel Engagement by Color Category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4572000" cy="2255674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nd_chanelofficial_bar_color_temperature_engagement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55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9"/>
        </w:rPr>
        <w:t>Figure: Chanel Engagement by Color Temperature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303520" cy="4697403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nd_chanelofficial_sankey_engagement_cohorts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697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9"/>
        </w:rPr>
        <w:t>Figure: Chanel Engagement Flow</w:t>
      </w:r>
    </w:p>
    <w:p>
      <w:pPr>
        <w:pStyle w:val="ListBullet"/>
        <w:spacing w:after="60" w:before="0"/>
        <w:ind w:left="360"/>
      </w:pPr>
      <w:r>
        <w:rPr>
          <w:b/>
        </w:rPr>
        <w:t>Top-Performing Content</w:t>
      </w:r>
      <w:r>
        <w:t>:</w:t>
      </w:r>
    </w:p>
    <w:p>
      <w:pPr>
        <w:pStyle w:val="ListBullet"/>
        <w:spacing w:after="60" w:before="0"/>
        <w:ind w:left="720"/>
      </w:pPr>
      <w:r>
        <w:rPr>
          <w:b/>
        </w:rPr>
        <w:t>Achromatic Leader</w:t>
      </w:r>
      <w:r>
        <w:t xml:space="preserve"> (White, Warm, High Lum, Low Sat): </w:t>
      </w:r>
      <w:r>
        <w:rPr>
          <w:b/>
        </w:rPr>
        <w:t>946,685 likes</w:t>
      </w:r>
      <w:r>
        <w:t>,</w:t>
      </w:r>
    </w:p>
    <w:p>
      <w:r>
        <w:t>2,667 comments (</w:t>
      </w:r>
      <w:hyperlink r:id="rId50">
        <w:r>
          <w:rPr>
            <w:color w:val="1D4ED8"/>
            <w:u w:val="single"/>
          </w:rPr>
          <w:t>View Post</w:t>
        </w:r>
      </w:hyperlink>
      <w:r>
        <w:t>)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2926080" cy="292608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nd_chanelofficial_sample_achromatic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9"/>
        </w:rPr>
        <w:t>Figure: Chanel Top Achromatic Post</w:t>
      </w:r>
    </w:p>
    <w:p>
      <w:pPr>
        <w:pStyle w:val="ListBullet"/>
        <w:spacing w:after="60" w:before="0"/>
        <w:ind w:left="720"/>
      </w:pPr>
      <w:r>
        <w:rPr>
          <w:b/>
        </w:rPr>
        <w:t>Chromatic Leader</w:t>
      </w:r>
      <w:r>
        <w:t xml:space="preserve"> (Orange, Warm, High Lum, Low Sat): </w:t>
      </w:r>
      <w:r>
        <w:rPr>
          <w:b/>
        </w:rPr>
        <w:t>893,806 likes</w:t>
      </w:r>
      <w:r>
        <w:t>,</w:t>
      </w:r>
    </w:p>
    <w:p>
      <w:r>
        <w:t>4,558 comments (</w:t>
      </w:r>
      <w:hyperlink r:id="rId52">
        <w:r>
          <w:rPr>
            <w:color w:val="1D4ED8"/>
            <w:u w:val="single"/>
          </w:rPr>
          <w:t>View Post</w:t>
        </w:r>
      </w:hyperlink>
      <w:r>
        <w:t>)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2926080" cy="390144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nd_chanelofficial_sample_chromatic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901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9"/>
        </w:rPr>
        <w:t>Figure: Chanel Top Chromatic Post</w:t>
      </w:r>
    </w:p>
    <w:p>
      <w:pPr>
        <w:pStyle w:val="Heading4"/>
        <w:spacing w:before="120" w:after="40"/>
      </w:pPr>
      <w:r>
        <w:rPr>
          <w:rFonts w:ascii="Calibri" w:hAnsi="Calibri"/>
          <w:b/>
          <w:color w:val="475569"/>
          <w:sz w:val="22"/>
        </w:rPr>
        <w:t>@dior (Luxury)</w:t>
      </w:r>
    </w:p>
    <w:p>
      <w:r>
        <w:t>Dior features dramatic, high-production runway and campaign imagery. While</w:t>
      </w:r>
    </w:p>
    <w:p>
      <w:r>
        <w:t>white/neutral backdrops produce massive like counts, moody green/cool hues</w:t>
      </w:r>
    </w:p>
    <w:p>
      <w:r>
        <w:t>generate strong conversational engagement.</w:t>
      </w:r>
    </w:p>
    <w:p>
      <w:pPr>
        <w:pStyle w:val="ListBullet"/>
        <w:spacing w:after="60" w:before="0"/>
        <w:ind w:left="360"/>
      </w:pPr>
      <w:r>
        <w:rPr>
          <w:b/>
        </w:rPr>
        <w:t>Visual Performance Charts</w:t>
      </w:r>
      <w:r>
        <w:t>: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4572000" cy="2174624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nd_dior_bar_color_category_engagement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74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9"/>
        </w:rPr>
        <w:t>Figure: Dior Engagement by Color Category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4572000" cy="2255674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nd_dior_bar_color_temperature_engagement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55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9"/>
        </w:rPr>
        <w:t>Figure: Dior Engagement by Color Temperature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303520" cy="4697403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nd_dior_sankey_engagement_cohorts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697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9"/>
        </w:rPr>
        <w:t>Figure: Dior Engagement Flow</w:t>
      </w:r>
    </w:p>
    <w:p>
      <w:pPr>
        <w:pStyle w:val="ListBullet"/>
        <w:spacing w:after="60" w:before="0"/>
        <w:ind w:left="360"/>
      </w:pPr>
      <w:r>
        <w:rPr>
          <w:b/>
        </w:rPr>
        <w:t>Top-Performing Content</w:t>
      </w:r>
      <w:r>
        <w:t>:</w:t>
      </w:r>
    </w:p>
    <w:p>
      <w:pPr>
        <w:pStyle w:val="ListBullet"/>
        <w:spacing w:after="60" w:before="0"/>
        <w:ind w:left="720"/>
      </w:pPr>
      <w:r>
        <w:rPr>
          <w:b/>
        </w:rPr>
        <w:t>Achromatic Leader</w:t>
      </w:r>
      <w:r>
        <w:t xml:space="preserve"> (White, Warm, Neutral Lum, Low Sat): </w:t>
      </w:r>
      <w:r>
        <w:rPr>
          <w:i/>
        </w:rPr>
      </w:r>
      <w:r>
        <w:t>1,340,782</w:t>
      </w:r>
    </w:p>
    <w:p>
      <w:r>
        <w:t>likes</w:t>
      </w:r>
      <w:r>
        <w:rPr>
          <w:i/>
        </w:rPr>
      </w:r>
      <w:r>
        <w:t>, 14,890 comments</w:t>
      </w:r>
    </w:p>
    <w:p>
      <w:r>
        <w:t>(</w:t>
      </w:r>
      <w:hyperlink r:id="rId57">
        <w:r>
          <w:rPr>
            <w:color w:val="1D4ED8"/>
            <w:u w:val="single"/>
          </w:rPr>
          <w:t>View Post</w:t>
        </w:r>
      </w:hyperlink>
      <w:r>
        <w:t>)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2926080" cy="390144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nd_dior_sample_achromatic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901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9"/>
        </w:rPr>
        <w:t>Figure: Dior Top Achromatic Post</w:t>
      </w:r>
    </w:p>
    <w:p>
      <w:pPr>
        <w:pStyle w:val="ListBullet"/>
        <w:spacing w:after="60" w:before="0"/>
        <w:ind w:left="720"/>
      </w:pPr>
      <w:r>
        <w:rPr>
          <w:b/>
        </w:rPr>
        <w:t>Chromatic Leader</w:t>
      </w:r>
      <w:r>
        <w:t xml:space="preserve"> (Green, Cool, Low Lum, Neutral Sat): </w:t>
      </w:r>
      <w:r>
        <w:rPr>
          <w:b/>
        </w:rPr>
        <w:t>355,814 likes</w:t>
      </w:r>
      <w:r>
        <w:t>,</w:t>
      </w:r>
    </w:p>
    <w:p>
      <w:r>
        <w:t>5,464 comments (</w:t>
      </w:r>
      <w:hyperlink r:id="rId59">
        <w:r>
          <w:rPr>
            <w:color w:val="1D4ED8"/>
            <w:u w:val="single"/>
          </w:rPr>
          <w:t>View Post</w:t>
        </w:r>
      </w:hyperlink>
      <w:r>
        <w:t>)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2926080" cy="390144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nd_dior_sample_chromatic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901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9"/>
        </w:rPr>
        <w:t>Figure: Dior Top Chromatic Post</w:t>
      </w:r>
    </w:p>
    <w:p>
      <w:pPr>
        <w:pStyle w:val="Heading4"/>
        <w:spacing w:before="120" w:after="40"/>
      </w:pPr>
      <w:r>
        <w:rPr>
          <w:rFonts w:ascii="Calibri" w:hAnsi="Calibri"/>
          <w:b/>
          <w:color w:val="475569"/>
          <w:sz w:val="22"/>
        </w:rPr>
        <w:t>@gucci (Luxury)</w:t>
      </w:r>
    </w:p>
    <w:p>
      <w:r>
        <w:t>Gucci is distinguished by its eclectic, maximalist color palettes. Chromatic</w:t>
      </w:r>
    </w:p>
    <w:p>
      <w:r>
        <w:t>imagery (especially orange and blue hues) frequently outperforms neutral tones.</w:t>
      </w:r>
    </w:p>
    <w:p>
      <w:pPr>
        <w:pStyle w:val="ListBullet"/>
        <w:spacing w:after="60" w:before="0"/>
        <w:ind w:left="360"/>
      </w:pPr>
      <w:r>
        <w:rPr>
          <w:b/>
        </w:rPr>
        <w:t>Visual Performance Charts</w:t>
      </w:r>
      <w:r>
        <w:t>: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4572000" cy="2174624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nd_gucci_bar_color_category_engagement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74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9"/>
        </w:rPr>
        <w:t>Figure: Gucci Engagement by Color Category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4572000" cy="2227531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nd_gucci_bar_color_temperature_engagement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27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9"/>
        </w:rPr>
        <w:t>Figure: Gucci Engagement by Color Temperature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303520" cy="4697403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nd_gucci_sankey_engagement_cohorts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697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9"/>
        </w:rPr>
        <w:t>Figure: Gucci Engagement Flow</w:t>
      </w:r>
    </w:p>
    <w:p>
      <w:pPr>
        <w:pStyle w:val="ListBullet"/>
        <w:spacing w:after="60" w:before="0"/>
        <w:ind w:left="360"/>
      </w:pPr>
      <w:r>
        <w:rPr>
          <w:b/>
        </w:rPr>
        <w:t>Top-Performing Content</w:t>
      </w:r>
      <w:r>
        <w:t>:</w:t>
      </w:r>
    </w:p>
    <w:p>
      <w:pPr>
        <w:pStyle w:val="ListBullet"/>
        <w:spacing w:after="60" w:before="0"/>
        <w:ind w:left="720"/>
      </w:pPr>
      <w:r>
        <w:rPr>
          <w:b/>
        </w:rPr>
        <w:t>Achromatic Leader</w:t>
      </w:r>
      <w:r>
        <w:t xml:space="preserve"> (Black, Warm, Neutral Lum, Low Sat): </w:t>
      </w:r>
      <w:r>
        <w:rPr>
          <w:i/>
        </w:rPr>
      </w:r>
      <w:r>
        <w:t>672,353</w:t>
      </w:r>
    </w:p>
    <w:p>
      <w:r>
        <w:t>likes</w:t>
      </w:r>
      <w:r>
        <w:rPr>
          <w:i/>
        </w:rPr>
      </w:r>
      <w:r>
        <w:t>, 4,262 comments</w:t>
      </w:r>
    </w:p>
    <w:p>
      <w:r>
        <w:t>(</w:t>
      </w:r>
      <w:hyperlink r:id="rId64">
        <w:r>
          <w:rPr>
            <w:color w:val="1D4ED8"/>
            <w:u w:val="single"/>
          </w:rPr>
          <w:t>View Post</w:t>
        </w:r>
      </w:hyperlink>
      <w:r>
        <w:t>)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2926080" cy="3890603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nd_gucci_sample_achromatic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8906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9"/>
        </w:rPr>
        <w:t>Figure: Gucci Top Achromatic Post</w:t>
      </w:r>
    </w:p>
    <w:p>
      <w:pPr>
        <w:pStyle w:val="ListBullet"/>
        <w:spacing w:after="60" w:before="0"/>
        <w:ind w:left="720"/>
      </w:pPr>
      <w:r>
        <w:rPr>
          <w:b/>
        </w:rPr>
        <w:t>Chromatic Leader</w:t>
      </w:r>
      <w:r>
        <w:t xml:space="preserve"> (Orange, Warm, Neutral Lum, Low Sat): </w:t>
      </w:r>
      <w:r>
        <w:rPr>
          <w:i/>
        </w:rPr>
      </w:r>
      <w:r>
        <w:t>1,073,875</w:t>
      </w:r>
    </w:p>
    <w:p>
      <w:r>
        <w:t>likes</w:t>
      </w:r>
      <w:r>
        <w:rPr>
          <w:i/>
        </w:rPr>
      </w:r>
      <w:r>
        <w:t>, 11,989 comments</w:t>
      </w:r>
    </w:p>
    <w:p>
      <w:r>
        <w:t>(</w:t>
      </w:r>
      <w:hyperlink r:id="rId66">
        <w:r>
          <w:rPr>
            <w:color w:val="1D4ED8"/>
            <w:u w:val="single"/>
          </w:rPr>
          <w:t>View Post</w:t>
        </w:r>
      </w:hyperlink>
      <w:r>
        <w:t>)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2926080" cy="390144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nd_gucci_sample_chromatic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901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9"/>
        </w:rPr>
        <w:t>Figure: Gucci Top Chromatic Post</w:t>
      </w:r>
    </w:p>
    <w:p>
      <w:pPr>
        <w:pStyle w:val="Heading4"/>
        <w:spacing w:before="120" w:after="40"/>
      </w:pPr>
      <w:r>
        <w:rPr>
          <w:rFonts w:ascii="Calibri" w:hAnsi="Calibri"/>
          <w:b/>
          <w:color w:val="475569"/>
          <w:sz w:val="22"/>
        </w:rPr>
        <w:t>@louisvuitton (Luxury)</w:t>
      </w:r>
    </w:p>
    <w:p>
      <w:r>
        <w:t>Louis Vuitton leads the entire dataset in peak post engagement, driven by</w:t>
      </w:r>
    </w:p>
    <w:p>
      <w:r>
        <w:t>celebrity ambassadors and high-contrast editorial photography. Dark,</w:t>
      </w:r>
    </w:p>
    <w:p>
      <w:r>
        <w:t>low-luminosity posts and rich cool tones perform at scale.</w:t>
      </w:r>
    </w:p>
    <w:p>
      <w:pPr>
        <w:pStyle w:val="ListBullet"/>
        <w:spacing w:after="60" w:before="0"/>
        <w:ind w:left="360"/>
      </w:pPr>
      <w:r>
        <w:rPr>
          <w:b/>
        </w:rPr>
        <w:t>Visual Performance Charts</w:t>
      </w:r>
      <w:r>
        <w:t>: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4572000" cy="2174624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nd_louisvuitton_bar_color_category_engagement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74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9"/>
        </w:rPr>
        <w:t>Figure: Louis Vuitton Engagement by Color Category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4572000" cy="2255674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nd_louisvuitton_bar_color_temperature_engagement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55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9"/>
        </w:rPr>
        <w:t>Figure: Louis Vuitton Engagement by Color Temperature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303520" cy="4697403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nd_louisvuitton_sankey_engagement_cohorts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697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9"/>
        </w:rPr>
        <w:t>Figure: Louis Vuitton Engagement Flow</w:t>
      </w:r>
    </w:p>
    <w:p>
      <w:pPr>
        <w:pStyle w:val="ListBullet"/>
        <w:spacing w:after="60" w:before="0"/>
        <w:ind w:left="360"/>
      </w:pPr>
      <w:r>
        <w:rPr>
          <w:b/>
        </w:rPr>
        <w:t>Top-Performing Content</w:t>
      </w:r>
      <w:r>
        <w:t>:</w:t>
      </w:r>
    </w:p>
    <w:p>
      <w:pPr>
        <w:pStyle w:val="ListBullet"/>
        <w:spacing w:after="60" w:before="0"/>
        <w:ind w:left="720"/>
      </w:pPr>
      <w:r>
        <w:rPr>
          <w:b/>
        </w:rPr>
        <w:t>Achromatic Leader</w:t>
      </w:r>
      <w:r>
        <w:t xml:space="preserve"> (Black, Warm, Low Lum, Low Sat): </w:t>
      </w:r>
      <w:r>
        <w:rPr>
          <w:b/>
        </w:rPr>
        <w:t>3,543,199 likes</w:t>
      </w:r>
      <w:r>
        <w:t>,</w:t>
      </w:r>
    </w:p>
    <w:p>
      <w:r>
        <w:t>7,834 comments (</w:t>
      </w:r>
      <w:hyperlink r:id="rId71">
        <w:r>
          <w:rPr>
            <w:color w:val="1D4ED8"/>
            <w:u w:val="single"/>
          </w:rPr>
          <w:t>View Post</w:t>
        </w:r>
      </w:hyperlink>
      <w:r>
        <w:t>)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2926080" cy="36576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nd_louisvuitton_sample_achromatic.jp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9"/>
        </w:rPr>
        <w:t>Figure: Louis Vuitton Top Achromatic Post</w:t>
      </w:r>
    </w:p>
    <w:p>
      <w:pPr>
        <w:pStyle w:val="ListBullet"/>
        <w:spacing w:after="60" w:before="0"/>
        <w:ind w:left="720"/>
      </w:pPr>
      <w:r>
        <w:rPr>
          <w:b/>
        </w:rPr>
        <w:t>Chromatic Leader</w:t>
      </w:r>
      <w:r>
        <w:t xml:space="preserve"> (Blue, Cool, Neutral Lum, Neutral Sat): </w:t>
      </w:r>
      <w:r>
        <w:rPr>
          <w:i/>
        </w:rPr>
      </w:r>
      <w:r>
        <w:t>2,486,338</w:t>
      </w:r>
    </w:p>
    <w:p>
      <w:r>
        <w:t>likes</w:t>
      </w:r>
      <w:r>
        <w:rPr>
          <w:i/>
        </w:rPr>
      </w:r>
      <w:r>
        <w:t>, 24,906 comments</w:t>
      </w:r>
    </w:p>
    <w:p>
      <w:r>
        <w:t>(</w:t>
      </w:r>
      <w:hyperlink r:id="rId73">
        <w:r>
          <w:rPr>
            <w:color w:val="1D4ED8"/>
            <w:u w:val="single"/>
          </w:rPr>
          <w:t>View Post</w:t>
        </w:r>
      </w:hyperlink>
      <w:r>
        <w:t>)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2926080" cy="36576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nd_louisvuitton_sample_chromatic.jp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9"/>
        </w:rPr>
        <w:t>Figure: Louis Vuitton Top Chromatic Post</w:t>
      </w:r>
    </w:p>
    <w:p>
      <w:pPr>
        <w:pStyle w:val="Heading4"/>
        <w:spacing w:before="120" w:after="40"/>
      </w:pPr>
      <w:r>
        <w:rPr>
          <w:rFonts w:ascii="Calibri" w:hAnsi="Calibri"/>
          <w:b/>
          <w:color w:val="475569"/>
          <w:sz w:val="22"/>
        </w:rPr>
        <w:t>@prada (Luxury)</w:t>
      </w:r>
    </w:p>
    <w:p>
      <w:r>
        <w:t>Prada uses minimalist, architectural, and cinematic compositions. Gray and cool</w:t>
      </w:r>
    </w:p>
    <w:p>
      <w:r>
        <w:t>blue palettes capture the brand's distinctive intellectual visual tone.</w:t>
      </w:r>
    </w:p>
    <w:p>
      <w:pPr>
        <w:pStyle w:val="ListBullet"/>
        <w:spacing w:after="60" w:before="0"/>
        <w:ind w:left="360"/>
      </w:pPr>
      <w:r>
        <w:rPr>
          <w:b/>
        </w:rPr>
        <w:t>Visual Performance Charts</w:t>
      </w:r>
      <w:r>
        <w:t>: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4572000" cy="2174624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nd_prada_bar_color_category_engagement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74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9"/>
        </w:rPr>
        <w:t>Figure: Prada Engagement by Color Category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4572000" cy="2255674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nd_prada_bar_color_temperature_engagement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55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9"/>
        </w:rPr>
        <w:t>Figure: Prada Engagement by Color Temperature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303520" cy="4697403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nd_prada_sankey_engagement_cohorts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697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9"/>
        </w:rPr>
        <w:t>Figure: Prada Engagement Flow</w:t>
      </w:r>
    </w:p>
    <w:p>
      <w:pPr>
        <w:pStyle w:val="ListBullet"/>
        <w:spacing w:after="60" w:before="0"/>
        <w:ind w:left="360"/>
      </w:pPr>
      <w:r>
        <w:rPr>
          <w:b/>
        </w:rPr>
        <w:t>Top-Performing Content</w:t>
      </w:r>
      <w:r>
        <w:t>:</w:t>
      </w:r>
    </w:p>
    <w:p>
      <w:pPr>
        <w:pStyle w:val="ListBullet"/>
        <w:spacing w:after="60" w:before="0"/>
        <w:ind w:left="720"/>
      </w:pPr>
      <w:r>
        <w:rPr>
          <w:b/>
        </w:rPr>
        <w:t>Achromatic Leader</w:t>
      </w:r>
      <w:r>
        <w:t xml:space="preserve"> (Gray, Warm, Neutral Lum, Low Sat): </w:t>
      </w:r>
      <w:r>
        <w:rPr>
          <w:i/>
        </w:rPr>
      </w:r>
      <w:r>
        <w:t>2,062,521</w:t>
      </w:r>
    </w:p>
    <w:p>
      <w:r>
        <w:t>likes</w:t>
      </w:r>
      <w:r>
        <w:rPr>
          <w:i/>
        </w:rPr>
      </w:r>
      <w:r>
        <w:t>, 16,187 comments</w:t>
      </w:r>
    </w:p>
    <w:p>
      <w:r>
        <w:t>(</w:t>
      </w:r>
      <w:hyperlink r:id="rId78">
        <w:r>
          <w:rPr>
            <w:color w:val="1D4ED8"/>
            <w:u w:val="single"/>
          </w:rPr>
          <w:t>View Post</w:t>
        </w:r>
      </w:hyperlink>
      <w:r>
        <w:t>)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2926080" cy="36576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nd_prada_sample_achromatic.jp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9"/>
        </w:rPr>
        <w:t>Figure: Prada Top Achromatic Post</w:t>
      </w:r>
    </w:p>
    <w:p>
      <w:pPr>
        <w:pStyle w:val="ListBullet"/>
        <w:spacing w:after="60" w:before="0"/>
        <w:ind w:left="720"/>
      </w:pPr>
      <w:r>
        <w:rPr>
          <w:b/>
        </w:rPr>
        <w:t>Chromatic Leader</w:t>
      </w:r>
      <w:r>
        <w:t xml:space="preserve"> (Blue, Cool, Low Lum, Neutral Sat): </w:t>
      </w:r>
      <w:r>
        <w:rPr>
          <w:i/>
        </w:rPr>
      </w:r>
      <w:r>
        <w:t>1,367,335</w:t>
      </w:r>
    </w:p>
    <w:p>
      <w:r>
        <w:t>likes</w:t>
      </w:r>
      <w:r>
        <w:rPr>
          <w:i/>
        </w:rPr>
      </w:r>
      <w:r>
        <w:t>, 4,468 comments</w:t>
      </w:r>
    </w:p>
    <w:p>
      <w:r>
        <w:t>(</w:t>
      </w:r>
      <w:hyperlink r:id="rId80">
        <w:r>
          <w:rPr>
            <w:color w:val="1D4ED8"/>
            <w:u w:val="single"/>
          </w:rPr>
          <w:t>View Post</w:t>
        </w:r>
      </w:hyperlink>
      <w:r>
        <w:t>)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2926080" cy="36576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nd_prada_sample_chromatic.jp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9"/>
        </w:rPr>
        <w:t>Figure: Prada Top Chromatic Post</w:t>
      </w:r>
    </w:p>
    <w:p>
      <w:pPr>
        <w:spacing w:before="120" w:after="120"/>
      </w:pPr>
      <w:r>
        <w:rPr>
          <w:color w:val="CBD5E1"/>
        </w:rPr>
        <w:t>———————————————————————————————————————————————————————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1E3A8A"/>
          <w:sz w:val="32"/>
        </w:rPr>
        <w:t>4. Statistical Analysis</w:t>
      </w:r>
    </w:p>
    <w:p>
      <w:r>
        <w:t>To determine whether an image's visual features have a real impact on audience</w:t>
      </w:r>
    </w:p>
    <w:p>
      <w:r>
        <w:t>engagement, we tested our dataset of 7,935 Instagram posts using several</w:t>
      </w:r>
    </w:p>
    <w:p>
      <w:r>
        <w:t>statistical tools. Rather than looking at colors in isolation, we examined how</w:t>
      </w:r>
    </w:p>
    <w:p>
      <w:r>
        <w:t>individual visual attributes (RGB color channels, warmth, brightness, and</w:t>
      </w:r>
    </w:p>
    <w:p>
      <w:r>
        <w:t xml:space="preserve">vividness) connect to </w:t>
      </w:r>
      <w:r>
        <w:rPr>
          <w:b/>
        </w:rPr>
        <w:t>likes</w:t>
      </w:r>
      <w:r>
        <w:t xml:space="preserve">, </w:t>
      </w:r>
      <w:r>
        <w:rPr>
          <w:b/>
        </w:rPr>
        <w:t>comments</w:t>
      </w:r>
      <w:r>
        <w:t xml:space="preserve">, and </w:t>
      </w:r>
      <w:r>
        <w:rPr>
          <w:b/>
        </w:rPr>
        <w:t>total engagement</w:t>
      </w:r>
    </w:p>
    <w:p>
      <w:r>
        <w:t>(likes + comments).</w:t>
      </w:r>
    </w:p>
    <w:p>
      <w:r>
        <w:t xml:space="preserve">Overall, the data delivers a clear verdict: </w:t>
      </w:r>
      <w:r>
        <w:rPr>
          <w:i/>
        </w:rPr>
      </w:r>
      <w:r>
        <w:t>isolated visual properties have</w:t>
      </w:r>
    </w:p>
    <w:p>
      <w:r>
        <w:t>virtually no measurable impact on social media engagement.</w:t>
      </w:r>
      <w:r>
        <w:rPr>
          <w:i/>
        </w:rPr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1E40AF"/>
          <w:sz w:val="26"/>
        </w:rPr>
        <w:t>4.1 Correlation Analysis: Do Visual Attributes Move the Needle?</w:t>
      </w:r>
    </w:p>
    <w:p>
      <w:r>
        <w:t>Correlation measures how closely two variables move together on a scale from</w:t>
      </w:r>
    </w:p>
    <w:p>
      <w:r>
        <w:t>-1.0 to +1.0 (where 0 means no connection at all, and values above ±0.30</w:t>
      </w:r>
    </w:p>
    <w:p>
      <w:r>
        <w:t>indicate a meaningful real-world impact). Across all 7,935 posts, every single</w:t>
      </w:r>
    </w:p>
    <w:p>
      <w:r>
        <w:t>visual attribute scored between -0.04 and +0.00, remaining firmly trapped in</w:t>
      </w:r>
    </w:p>
    <w:p>
      <w:r>
        <w:t>the "No Real Effect" zone.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4937760" cy="2911941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cept_correlation_benchmark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9119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9"/>
        </w:rPr>
        <w:t>Figure: Visual Feature Correlation Benchmark vs Real-World Impact Threshold</w:t>
      </w:r>
    </w:p>
    <w:p>
      <w:pPr>
        <w:pStyle w:val="Heading3"/>
        <w:spacing w:before="160" w:after="60"/>
      </w:pPr>
      <w:r>
        <w:rPr>
          <w:rFonts w:ascii="Calibri" w:hAnsi="Calibri"/>
          <w:b/>
          <w:color w:val="334155"/>
          <w:sz w:val="23"/>
        </w:rPr>
        <w:t>4.1.1 Correlation with Likes</w:t>
      </w:r>
    </w:p>
    <w:p>
      <w:r>
        <w:t>Likes represent the vast majority of social media interactions. If colorful or</w:t>
      </w:r>
    </w:p>
    <w:p>
      <w:r>
        <w:t>bright images performed better, we would expect positive correlations well above</w:t>
      </w:r>
    </w:p>
    <w:p>
      <w:r>
        <w:t>zero.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4572000" cy="2521813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tion4_likes_correlation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218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9"/>
        </w:rPr>
        <w:t>Figure: Visual Feature Correlation with Likes</w:t>
      </w:r>
    </w:p>
    <w:p>
      <w:r>
        <w:t>As shown in the chart above:</w:t>
      </w:r>
    </w:p>
    <w:p>
      <w:pPr>
        <w:pStyle w:val="ListBullet"/>
        <w:spacing w:after="60" w:before="0"/>
        <w:ind w:left="360"/>
      </w:pPr>
      <w:r>
        <w:rPr>
          <w:b/>
        </w:rPr>
        <w:t>Red, Green, Blue, Warmth, and Brightness</w:t>
      </w:r>
      <w:r>
        <w:t xml:space="preserve"> all hovered near </w:t>
      </w:r>
      <w:r>
        <w:rPr>
          <w:b/>
        </w:rPr>
        <w:t>r = -0.04</w:t>
      </w:r>
    </w:p>
    <w:p>
      <w:r>
        <w:t>(p &lt; 0.001). While the large sample size makes this tiny negative trend</w:t>
      </w:r>
    </w:p>
    <w:p>
      <w:r>
        <w:t>statistically detectable, the effect size is so small that it has no practical</w:t>
      </w:r>
    </w:p>
    <w:p>
      <w:r>
        <w:t>consequence in real-world marketing.</w:t>
      </w:r>
    </w:p>
    <w:p>
      <w:pPr>
        <w:pStyle w:val="ListBullet"/>
        <w:spacing w:after="60" w:before="0"/>
        <w:ind w:left="360"/>
      </w:pPr>
      <w:r>
        <w:rPr>
          <w:b/>
        </w:rPr>
        <w:t>Color Vividness (Saturation)</w:t>
      </w:r>
      <w:r>
        <w:t xml:space="preserve"> scored </w:t>
      </w:r>
      <w:r>
        <w:rPr>
          <w:b/>
        </w:rPr>
        <w:t>r = +0.004</w:t>
      </w:r>
      <w:r>
        <w:t xml:space="preserve"> (p = 0.688),</w:t>
      </w:r>
    </w:p>
    <w:p>
      <w:r>
        <w:t>showing zero linear relationship with likes.</w:t>
      </w:r>
    </w:p>
    <w:p>
      <w:r>
        <w:t>In short, tuning the lighting or color channels of an image will not</w:t>
      </w:r>
    </w:p>
    <w:p>
      <w:r>
        <w:t>meaningfully increase or decrease its likes.</w:t>
      </w:r>
    </w:p>
    <w:p>
      <w:pPr>
        <w:pStyle w:val="Heading3"/>
        <w:spacing w:before="160" w:after="60"/>
      </w:pPr>
      <w:r>
        <w:rPr>
          <w:rFonts w:ascii="Calibri" w:hAnsi="Calibri"/>
          <w:b/>
          <w:color w:val="334155"/>
          <w:sz w:val="23"/>
        </w:rPr>
        <w:t>4.1.2 Correlation with Comments</w:t>
      </w:r>
    </w:p>
    <w:p>
      <w:r>
        <w:t>Leaving a comment requires more effort from a user than tapping "like." We</w:t>
      </w:r>
    </w:p>
    <w:p>
      <w:r>
        <w:t>examined whether certain colors or lighting styles provoke more user commentary.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4572000" cy="2521813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tion4_comments_correlation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218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9"/>
        </w:rPr>
        <w:t>Figure: Visual Feature Correlation with Comments</w:t>
      </w:r>
    </w:p>
    <w:p>
      <w:r>
        <w:t>As shown in the chart:</w:t>
      </w:r>
    </w:p>
    <w:p>
      <w:pPr>
        <w:pStyle w:val="ListBullet"/>
        <w:spacing w:after="60" w:before="0"/>
        <w:ind w:left="360"/>
      </w:pPr>
      <w:r>
        <w:t>Every visual feature produced a linear correlation near zero (</w:t>
      </w:r>
      <w:r>
        <w:rPr>
          <w:i/>
        </w:rPr>
      </w:r>
      <w:r>
        <w:t>r = -0.003</w:t>
      </w:r>
    </w:p>
    <w:p>
      <w:r>
        <w:t>to +0.001</w:t>
      </w:r>
      <w:r>
        <w:rPr>
          <w:i/>
        </w:rPr>
      </w:r>
      <w:r>
        <w:t>, p &gt; 0.35).</w:t>
      </w:r>
    </w:p>
    <w:p>
      <w:pPr>
        <w:pStyle w:val="ListBullet"/>
        <w:spacing w:after="60" w:before="0"/>
        <w:ind w:left="360"/>
      </w:pPr>
      <w:r>
        <w:t>Looking at overall ranking patterns (rank correlation), warm tones and high</w:t>
      </w:r>
    </w:p>
    <w:p>
      <w:r>
        <w:t>brightness showed a very slight negative trend (ρ = -0.060), while higher</w:t>
      </w:r>
    </w:p>
    <w:p>
      <w:r>
        <w:t>color saturation showed a slight positive trend (ρ = +0.024).</w:t>
      </w:r>
    </w:p>
    <w:p>
      <w:r>
        <w:t>This indicates that visual factors do not linearly drive comment volume, though</w:t>
      </w:r>
    </w:p>
    <w:p>
      <w:r>
        <w:t>saturated colors may occasionally catch a viewer's eye enough to prompt a</w:t>
      </w:r>
    </w:p>
    <w:p>
      <w:r>
        <w:t>response.</w:t>
      </w:r>
    </w:p>
    <w:p>
      <w:pPr>
        <w:pStyle w:val="Heading3"/>
        <w:spacing w:before="160" w:after="60"/>
      </w:pPr>
      <w:r>
        <w:rPr>
          <w:rFonts w:ascii="Calibri" w:hAnsi="Calibri"/>
          <w:b/>
          <w:color w:val="334155"/>
          <w:sz w:val="23"/>
        </w:rPr>
        <w:t>4.1.3 Correlation with Total Engagement</w:t>
      </w:r>
    </w:p>
    <w:p>
      <w:r>
        <w:t>Total engagement combines likes and comments (Likes + Comments).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4572000" cy="2521813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tion4_total_engagement_correlation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218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9"/>
        </w:rPr>
        <w:t>Figure: Visual Feature Correlation with Total Engagement</w:t>
      </w:r>
    </w:p>
    <w:p>
      <w:r>
        <w:t>Because likes make up over 98.9% of all interactions, the total engagement</w:t>
      </w:r>
    </w:p>
    <w:p>
      <w:r>
        <w:t>results mirror the likes analysis almost identically (r = -0.039 for color</w:t>
      </w:r>
    </w:p>
    <w:p>
      <w:r>
        <w:t>channels and brightness; r = +0.004 for saturation). Across all combined</w:t>
      </w:r>
    </w:p>
    <w:p>
      <w:r>
        <w:t>interactions, visual features remain negligible predictors of success.</w:t>
      </w:r>
    </w:p>
    <w:p>
      <w:pPr>
        <w:spacing w:before="120" w:after="120"/>
      </w:pPr>
      <w:r>
        <w:rPr>
          <w:color w:val="CBD5E1"/>
        </w:rPr>
        <w:t>———————————————————————————————————————————————————————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1E40AF"/>
          <w:sz w:val="26"/>
        </w:rPr>
        <w:t>4.2 Group Comparisons: Neutral vs. Colorful Images</w:t>
      </w:r>
    </w:p>
    <w:p>
      <w:r>
        <w:t>Instead of looking at continuous sliders for color and brightness, what happens</w:t>
      </w:r>
    </w:p>
    <w:p>
      <w:r>
        <w:t xml:space="preserve">if we group images into two broad styles: </w:t>
      </w:r>
      <w:r>
        <w:rPr>
          <w:i/>
        </w:rPr>
      </w:r>
      <w:r>
        <w:t>Neutral (Achromatic: black, white,</w:t>
      </w:r>
    </w:p>
    <w:p>
      <w:r>
        <w:t>gray)</w:t>
      </w:r>
      <w:r>
        <w:rPr>
          <w:b/>
        </w:rPr>
        <w:t xml:space="preserve"> versus </w:t>
      </w:r>
      <w:r>
        <w:t>Colorful (Chromatic: red, blue, orange, green, etc.)</w:t>
      </w:r>
      <w:r>
        <w:rPr>
          <w:i/>
        </w:rPr>
      </w:r>
      <w:r>
        <w:t>?</w:t>
      </w:r>
    </w:p>
    <w:p>
      <w:r>
        <w:t>We compared both the mathematical average (mean) and the typical middle-tier</w:t>
      </w:r>
    </w:p>
    <w:p>
      <w:r>
        <w:t>performance (median) between the two groups using standard comparison tests</w:t>
      </w:r>
    </w:p>
    <w:p>
      <w:r>
        <w:t>(ANOVA and Kruskal-Wallis).</w:t>
      </w:r>
    </w:p>
    <w:p>
      <w:pPr>
        <w:pStyle w:val="Heading3"/>
        <w:spacing w:before="160" w:after="60"/>
      </w:pPr>
      <w:r>
        <w:rPr>
          <w:rFonts w:ascii="Calibri" w:hAnsi="Calibri"/>
          <w:b/>
          <w:color w:val="334155"/>
          <w:sz w:val="23"/>
        </w:rPr>
        <w:t>Likes Comparison: Neutral vs. Colorful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4572000" cy="3328321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tion4_likes_group_comparison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283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9"/>
        </w:rPr>
        <w:t>Figure: Likes: Neutral vs. Colorful Comparison</w:t>
      </w:r>
    </w:p>
    <w:p>
      <w:pPr>
        <w:pStyle w:val="ListBullet"/>
        <w:spacing w:after="60" w:before="0"/>
        <w:ind w:left="360"/>
      </w:pPr>
      <w:r>
        <w:rPr>
          <w:b/>
        </w:rPr>
        <w:t>Neutral Posts (n = 4,371)</w:t>
      </w:r>
      <w:r>
        <w:t>: Average of 38,622 likes (median: 17,977).</w:t>
      </w:r>
    </w:p>
    <w:p>
      <w:pPr>
        <w:pStyle w:val="ListBullet"/>
        <w:spacing w:after="60" w:before="0"/>
        <w:ind w:left="360"/>
      </w:pPr>
      <w:r>
        <w:rPr>
          <w:b/>
        </w:rPr>
        <w:t>Colorful Posts (n = 3,564)</w:t>
      </w:r>
      <w:r>
        <w:t>: Average of 40,257 likes (median: 18,563).</w:t>
      </w:r>
    </w:p>
    <w:p>
      <w:pPr>
        <w:pStyle w:val="ListBullet"/>
        <w:spacing w:after="60" w:before="0"/>
        <w:ind w:left="360"/>
      </w:pPr>
      <w:r>
        <w:rPr>
          <w:b/>
        </w:rPr>
        <w:t>The Result</w:t>
      </w:r>
      <w:r>
        <w:t>: While colorful posts show a slight average lead of ~1,600</w:t>
      </w:r>
    </w:p>
    <w:p>
      <w:r>
        <w:t>likes, statistical tests (ANOVA F = 0.37, p = 0.545) confirm this gap is</w:t>
      </w:r>
    </w:p>
    <w:p>
      <w:r>
        <w:t>completely random posting noise rather than a real advantage.</w:t>
      </w:r>
    </w:p>
    <w:p>
      <w:pPr>
        <w:pStyle w:val="Heading3"/>
        <w:spacing w:before="160" w:after="60"/>
      </w:pPr>
      <w:r>
        <w:rPr>
          <w:rFonts w:ascii="Calibri" w:hAnsi="Calibri"/>
          <w:b/>
          <w:color w:val="334155"/>
          <w:sz w:val="23"/>
        </w:rPr>
        <w:t>Comments Comparison: Neutral vs. Colorful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4572000" cy="3472249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tion4_comments_group_comparison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72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9"/>
        </w:rPr>
        <w:t>Figure: Comments: Neutral vs. Colorful Comparison</w:t>
      </w:r>
    </w:p>
    <w:p>
      <w:pPr>
        <w:pStyle w:val="ListBullet"/>
        <w:spacing w:after="60" w:before="0"/>
        <w:ind w:left="360"/>
      </w:pPr>
      <w:r>
        <w:rPr>
          <w:b/>
        </w:rPr>
        <w:t>Neutral Posts (n = 4,371)</w:t>
      </w:r>
      <w:r>
        <w:t>: Average of 437 comments (median: 104).</w:t>
      </w:r>
    </w:p>
    <w:p>
      <w:pPr>
        <w:pStyle w:val="ListBullet"/>
        <w:spacing w:after="60" w:before="0"/>
        <w:ind w:left="360"/>
      </w:pPr>
      <w:r>
        <w:rPr>
          <w:b/>
        </w:rPr>
        <w:t>Colorful Posts (n = 3,564)</w:t>
      </w:r>
      <w:r>
        <w:t>: Average of 417 comments (median: 114).</w:t>
      </w:r>
    </w:p>
    <w:p>
      <w:pPr>
        <w:pStyle w:val="ListBullet"/>
        <w:spacing w:after="60" w:before="0"/>
        <w:ind w:left="360"/>
      </w:pPr>
      <w:r>
        <w:rPr>
          <w:b/>
        </w:rPr>
        <w:t>The Result</w:t>
      </w:r>
      <w:r>
        <w:t>: Although the average comment counts are virtually identical</w:t>
      </w:r>
    </w:p>
    <w:p>
      <w:r>
        <w:t>(F = 0.04, p = 0.840), colorful posts had a modestly higher median (114 vs.</w:t>
      </w:r>
    </w:p>
    <w:p>
      <w:r>
        <w:t>104, Kruskal-Wallis H = 11.61, p &lt; 0.001). This suggests that while color</w:t>
      </w:r>
    </w:p>
    <w:p>
      <w:r>
        <w:t>does not boost viral reach, it can serve as a subtle conversational hook.</w:t>
      </w:r>
    </w:p>
    <w:p>
      <w:pPr>
        <w:spacing w:before="120" w:after="120"/>
      </w:pPr>
      <w:r>
        <w:rPr>
          <w:color w:val="CBD5E1"/>
        </w:rPr>
        <w:t>———————————————————————————————————————————————————————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1E40AF"/>
          <w:sz w:val="26"/>
        </w:rPr>
        <w:t>4.3 Brand Presentation vs. Audience Choice: The Chi-Square Finding</w:t>
      </w:r>
    </w:p>
    <w:p>
      <w:r>
        <w:t>If color has little impact on engagement, why do fast-fashion and luxury</w:t>
      </w:r>
    </w:p>
    <w:p>
      <w:r>
        <w:t>accounts look so different?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4937760" cy="3472584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tion4_brand_presentation_chi_squar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472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9"/>
        </w:rPr>
        <w:t>Figure: Visual Strategy by Brand Category: Fast Fashion vs. Luxury</w:t>
      </w:r>
    </w:p>
    <w:p>
      <w:r>
        <w:t>Using a Chi-Square test of independence (χ² = 51.83, p &lt; 0.0001), we</w:t>
      </w:r>
    </w:p>
    <w:p>
      <w:r>
        <w:t>evaluated whether brand category influences color choice:</w:t>
      </w:r>
    </w:p>
    <w:p>
      <w:pPr>
        <w:pStyle w:val="ListBullet"/>
        <w:spacing w:after="60" w:before="0"/>
        <w:ind w:left="360"/>
      </w:pPr>
      <w:r>
        <w:rPr>
          <w:b/>
        </w:rPr>
        <w:t>Fast-Fashion accounts</w:t>
      </w:r>
      <w:r>
        <w:t xml:space="preserve"> chose neutral, achromatic palettes in </w:t>
      </w:r>
      <w:r>
        <w:rPr>
          <w:b/>
        </w:rPr>
        <w:t>60.1%</w:t>
      </w:r>
      <w:r>
        <w:t xml:space="preserve"> of</w:t>
      </w:r>
    </w:p>
    <w:p>
      <w:r>
        <w:t xml:space="preserve">their posts (n = 1,880), keeping colorful imagery to </w:t>
      </w:r>
      <w:r>
        <w:rPr>
          <w:b/>
        </w:rPr>
        <w:t>39.9%</w:t>
      </w:r>
    </w:p>
    <w:p>
      <w:r>
        <w:t>(n = 1,249).</w:t>
      </w:r>
    </w:p>
    <w:p>
      <w:pPr>
        <w:pStyle w:val="ListBullet"/>
        <w:spacing w:after="60" w:before="0"/>
        <w:ind w:left="360"/>
      </w:pPr>
      <w:r>
        <w:rPr>
          <w:b/>
        </w:rPr>
        <w:t>Luxury accounts</w:t>
      </w:r>
      <w:r>
        <w:t xml:space="preserve"> chose neutral palettes in </w:t>
      </w:r>
      <w:r>
        <w:rPr>
          <w:b/>
        </w:rPr>
        <w:t>51.8%</w:t>
      </w:r>
      <w:r>
        <w:t xml:space="preserve"> of their posts</w:t>
      </w:r>
    </w:p>
    <w:p>
      <w:r>
        <w:t>(n = 2,491), displaying significantly more colorful imagery (</w:t>
      </w:r>
      <w:r>
        <w:rPr>
          <w:b/>
        </w:rPr>
        <w:t>48.2%</w:t>
      </w:r>
      <w:r>
        <w:t>,</w:t>
      </w:r>
    </w:p>
    <w:p>
      <w:r>
        <w:t>n = 2,315).</w:t>
      </w:r>
    </w:p>
    <w:p>
      <w:r>
        <w:t>Because audience engagement is virtually identical between neutral and colorful</w:t>
      </w:r>
    </w:p>
    <w:p>
      <w:r>
        <w:t>images across both categories, this statistical discrepancy proves that color</w:t>
      </w:r>
    </w:p>
    <w:p>
      <w:r>
        <w:t xml:space="preserve">distribution is driven by intentional </w:t>
      </w:r>
      <w:r>
        <w:rPr>
          <w:b/>
        </w:rPr>
        <w:t>brand presentation</w:t>
      </w:r>
      <w:r>
        <w:rPr>
          <w:b/>
          <w:color w:val="2563EB"/>
          <w:vertAlign w:val="superscript"/>
        </w:rPr>
        <w:t>[^1]</w:t>
      </w:r>
      <w:r>
        <w:t>, not audience</w:t>
      </w:r>
    </w:p>
    <w:p>
      <w:r>
        <w:t>demand. Fast-fashion brands intentionally curate a clean, uniform, neutral look</w:t>
      </w:r>
    </w:p>
    <w:p>
      <w:r>
        <w:t>to showcase catalog merchandise clearly, whereas luxury brands deliberately</w:t>
      </w:r>
    </w:p>
    <w:p>
      <w:r>
        <w:t>deploy rich, colorful, and moody palettes as part of their curated editorial</w:t>
      </w:r>
    </w:p>
    <w:p>
      <w:r>
        <w:t>aesthetic.</w:t>
      </w:r>
    </w:p>
    <w:p>
      <w:pPr>
        <w:spacing w:before="120" w:after="120"/>
      </w:pPr>
      <w:r>
        <w:rPr>
          <w:color w:val="CBD5E1"/>
        </w:rPr>
        <w:t>———————————————————————————————————————————————————————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1E40AF"/>
          <w:sz w:val="26"/>
        </w:rPr>
        <w:t>4.4 The 99.6% Reality: Multiple Regression &amp; Multicollinearity</w:t>
      </w:r>
    </w:p>
    <w:p>
      <w:r>
        <w:t>To confirm whether visual features might have a combined impact that single</w:t>
      </w:r>
    </w:p>
    <w:p>
      <w:r>
        <w:t>features missed, we built a multiple regression model combining Red, Green,</w:t>
      </w:r>
    </w:p>
    <w:p>
      <w:r>
        <w:t>Blue, Brightness, and Saturation into one predictive formula.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4937760" cy="2434107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tion4_explained_variance_pi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434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9"/>
        </w:rPr>
        <w:t>Figure: How Photography Affects Engagement</w:t>
      </w:r>
    </w:p>
    <w:p>
      <w:pPr>
        <w:pStyle w:val="Heading3"/>
        <w:spacing w:before="160" w:after="60"/>
      </w:pPr>
      <w:r>
        <w:rPr>
          <w:rFonts w:ascii="Calibri" w:hAnsi="Calibri"/>
          <w:b/>
          <w:color w:val="334155"/>
          <w:sz w:val="23"/>
        </w:rPr>
        <w:t>The Big Picture:</w:t>
      </w:r>
    </w:p>
    <w:p>
      <w:pPr>
        <w:pStyle w:val="ListBullet"/>
        <w:spacing w:after="60" w:before="0"/>
        <w:ind w:left="360"/>
      </w:pPr>
      <w:r>
        <w:rPr>
          <w:b/>
        </w:rPr>
        <w:t>The Combined Visual Model explains only 0.35% of likes (R² = 0.0035)</w:t>
      </w:r>
    </w:p>
    <w:p>
      <w:r>
        <w:t xml:space="preserve">and </w:t>
      </w:r>
      <w:r>
        <w:rPr>
          <w:b/>
        </w:rPr>
        <w:t>0.02% of comments</w:t>
      </w:r>
      <w:r>
        <w:t>.</w:t>
      </w:r>
    </w:p>
    <w:p>
      <w:pPr>
        <w:pStyle w:val="ListBullet"/>
        <w:spacing w:after="60" w:before="0"/>
        <w:ind w:left="360"/>
      </w:pPr>
      <w:r>
        <w:t xml:space="preserve">The remaining </w:t>
      </w:r>
      <w:r>
        <w:rPr>
          <w:b/>
        </w:rPr>
        <w:t>99.65%</w:t>
      </w:r>
      <w:r>
        <w:t xml:space="preserve"> of what makes an Instagram post succeed is driven by</w:t>
      </w:r>
    </w:p>
    <w:p>
      <w:r>
        <w:t>non-visual factors: brand reputation, caption quality, content relevance,</w:t>
      </w:r>
    </w:p>
    <w:p>
      <w:r>
        <w:t>timing, and platform recommendation algorithms.</w:t>
      </w:r>
    </w:p>
    <w:p>
      <w:pPr>
        <w:pStyle w:val="Heading3"/>
        <w:spacing w:before="160" w:after="60"/>
      </w:pPr>
      <w:r>
        <w:rPr>
          <w:rFonts w:ascii="Calibri" w:hAnsi="Calibri"/>
          <w:b/>
          <w:color w:val="334155"/>
          <w:sz w:val="23"/>
        </w:rPr>
        <w:t>Individual Feature Contribution:</w:t>
      </w:r>
    </w:p>
    <w:p>
      <w:r>
        <w:t>Looking at each visual attribute independently confirms that none of them drive</w:t>
      </w:r>
    </w:p>
    <w:p>
      <w:r>
        <w:t>engagement on their own: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4572000" cy="2115033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tion4_feature_variance_bars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15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9"/>
        </w:rPr>
        <w:t>Figure: Individual Feature Contribution</w:t>
      </w:r>
    </w:p>
    <w:p>
      <w:pPr>
        <w:pStyle w:val="ListBullet"/>
        <w:spacing w:after="60" w:before="0"/>
        <w:ind w:left="360"/>
      </w:pPr>
      <w:r>
        <w:rPr>
          <w:b/>
        </w:rPr>
        <w:t>Brightness (Luminosity)</w:t>
      </w:r>
      <w:r>
        <w:t xml:space="preserve"> explains only </w:t>
      </w:r>
      <w:r>
        <w:rPr>
          <w:b/>
        </w:rPr>
        <w:t>0.17%</w:t>
      </w:r>
      <w:r>
        <w:t xml:space="preserve"> (R² = 0.0017) of likes</w:t>
      </w:r>
    </w:p>
    <w:p>
      <w:r>
        <w:t>variance.</w:t>
      </w:r>
    </w:p>
    <w:p>
      <w:pPr>
        <w:pStyle w:val="ListBullet"/>
        <w:spacing w:after="60" w:before="0"/>
        <w:ind w:left="360"/>
      </w:pPr>
      <w:r>
        <w:rPr>
          <w:b/>
        </w:rPr>
        <w:t>Warmth (Color Temperature)</w:t>
      </w:r>
      <w:r>
        <w:t xml:space="preserve">, </w:t>
      </w:r>
      <w:r>
        <w:rPr>
          <w:b/>
        </w:rPr>
        <w:t>Red Hue</w:t>
      </w:r>
      <w:r>
        <w:t xml:space="preserve">, and </w:t>
      </w:r>
      <w:r>
        <w:rPr>
          <w:b/>
        </w:rPr>
        <w:t>Green Hue</w:t>
      </w:r>
      <w:r>
        <w:t xml:space="preserve"> each</w:t>
      </w:r>
    </w:p>
    <w:p>
      <w:r>
        <w:t xml:space="preserve">independently explain only </w:t>
      </w:r>
      <w:r>
        <w:rPr>
          <w:b/>
        </w:rPr>
        <w:t>0.15%</w:t>
      </w:r>
      <w:r>
        <w:t>.</w:t>
      </w:r>
    </w:p>
    <w:p>
      <w:pPr>
        <w:pStyle w:val="ListBullet"/>
        <w:spacing w:after="60" w:before="0"/>
        <w:ind w:left="360"/>
      </w:pPr>
      <w:r>
        <w:rPr>
          <w:b/>
        </w:rPr>
        <w:t>Blue Hue</w:t>
      </w:r>
      <w:r>
        <w:t xml:space="preserve"> explains </w:t>
      </w:r>
      <w:r>
        <w:rPr>
          <w:b/>
        </w:rPr>
        <w:t>0.09%</w:t>
      </w:r>
      <w:r>
        <w:t xml:space="preserve">, and </w:t>
      </w:r>
      <w:r>
        <w:rPr>
          <w:b/>
        </w:rPr>
        <w:t>Saturation</w:t>
      </w:r>
      <w:r>
        <w:t xml:space="preserve"> explains </w:t>
      </w:r>
      <w:r>
        <w:rPr>
          <w:b/>
        </w:rPr>
        <w:t>0.00%</w:t>
      </w:r>
      <w:r>
        <w:t>.</w:t>
      </w:r>
    </w:p>
    <w:p>
      <w:r>
        <w:t>_(Note: Because color channels covary with overall lighting, their individual</w:t>
      </w:r>
    </w:p>
    <w:p>
      <w:r>
        <w:t>simple contributions share overlapping variance rather than adding up</w:t>
      </w:r>
    </w:p>
    <w:p>
      <w:r>
        <w:t>directly; together in a multiple regression model, their combined predictive</w:t>
      </w:r>
    </w:p>
    <w:p>
      <w:r>
        <w:t>power reaches 0.35%.)_</w:t>
      </w:r>
    </w:p>
    <w:p>
      <w:pPr>
        <w:pStyle w:val="Heading3"/>
        <w:spacing w:before="160" w:after="60"/>
      </w:pPr>
      <w:r>
        <w:rPr>
          <w:rFonts w:ascii="Calibri" w:hAnsi="Calibri"/>
          <w:b/>
          <w:color w:val="334155"/>
          <w:sz w:val="23"/>
        </w:rPr>
        <w:t>Understanding Feature Overlap (Multicollinearity / VIF):</w:t>
      </w:r>
    </w:p>
    <w:p>
      <w:r>
        <w:t>When checking how predictors interact (using Variance Inflation Factor, or VIF),</w:t>
      </w:r>
    </w:p>
    <w:p>
      <w:r>
        <w:t>we found that Red, Green, and Blue channels naturally move together when an</w:t>
      </w:r>
    </w:p>
    <w:p>
      <w:r>
        <w:t>image gets brighter (leading to high inter-channel correlation,</w:t>
      </w:r>
    </w:p>
    <w:p>
      <w:r>
        <w:t xml:space="preserve">VIF &gt; 10). However, overall </w:t>
      </w:r>
      <w:r>
        <w:rPr>
          <w:b/>
        </w:rPr>
        <w:t>Brightness (\text{VIF} = 3.98)</w:t>
      </w:r>
      <w:r>
        <w:t xml:space="preserve"> and</w:t>
      </w:r>
    </w:p>
    <w:p>
      <w:r>
        <w:rPr>
          <w:b/>
        </w:rPr>
        <w:t>Saturation (\text{VIF} = 1.44)</w:t>
      </w:r>
      <w:r>
        <w:t xml:space="preserve"> operate independently. When we simplify the</w:t>
      </w:r>
    </w:p>
    <w:p>
      <w:r>
        <w:t>model to look at Color Warmth, Brightness, and Saturation, all variables are</w:t>
      </w:r>
    </w:p>
    <w:p>
      <w:r>
        <w:t>completely independent (VIF &lt; 1.6), confirming that our finding—that</w:t>
      </w:r>
    </w:p>
    <w:p>
      <w:r>
        <w:t>the visual features analyzed do not drive engagement—is robust and statistically</w:t>
      </w:r>
    </w:p>
    <w:p>
      <w:r>
        <w:t>sound.</w:t>
      </w:r>
    </w:p>
    <w:p>
      <w:pPr>
        <w:spacing w:before="120" w:after="120"/>
      </w:pPr>
      <w:r>
        <w:rPr>
          <w:color w:val="CBD5E1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80" w:after="80"/>
        <w:ind w:left="432"/>
      </w:pPr>
      <w:r>
        <w:rPr>
          <w:b/>
          <w:color w:val="2563EB"/>
          <w:sz w:val="19"/>
        </w:rPr>
        <w:t xml:space="preserve">[1] </w:t>
      </w:r>
      <w:r>
        <w:rPr>
          <w:color w:val="475569"/>
          <w:sz w:val="19"/>
        </w:rPr>
        <w:t xml:space="preserve">In this study, </w:t>
      </w:r>
      <w:r>
        <w:rPr>
          <w:b/>
          <w:color w:val="475569"/>
          <w:sz w:val="19"/>
        </w:rPr>
        <w:t>brand presentation</w:t>
      </w:r>
      <w:r>
        <w:rPr>
          <w:color w:val="475569"/>
          <w:sz w:val="19"/>
        </w:rPr>
        <w:t xml:space="preserve"> refers specifically to the curated</w:t>
      </w:r>
    </w:p>
    <w:p>
      <w:r>
        <w:t>visual style and aesthetic choices—such as lighting setup, color palette</w:t>
      </w:r>
    </w:p>
    <w:p>
      <w:r>
        <w:t>selection, and compositional framing—that a brand deliberately uses to</w:t>
      </w:r>
    </w:p>
    <w:p>
      <w:r>
        <w:t>present its content to social media audiences. It reflects the account's</w:t>
      </w:r>
    </w:p>
    <w:p>
      <w:r>
        <w:t>intentional visual communication strategy rather than consumer-driven</w:t>
      </w:r>
    </w:p>
    <w:p>
      <w:r>
        <w:t>demand.</w:t>
      </w:r>
    </w:p>
    <w:p>
      <w:pPr>
        <w:spacing w:before="80" w:after="80"/>
        <w:ind w:left="432"/>
      </w:pPr>
      <w:r>
        <w:rPr>
          <w:b/>
          <w:color w:val="2563EB"/>
          <w:sz w:val="19"/>
        </w:rPr>
        <w:t xml:space="preserve">[2] </w:t>
      </w:r>
      <w:r>
        <w:rPr>
          <w:b/>
          <w:color w:val="475569"/>
          <w:sz w:val="19"/>
        </w:rPr>
        <w:t>Technical Appendix &amp; Methodology Notes</w:t>
      </w:r>
      <w:r>
        <w:rPr>
          <w:color w:val="475569"/>
          <w:sz w:val="19"/>
        </w:rPr>
        <w:t>:</w:t>
      </w:r>
    </w:p>
    <w:p>
      <w:pPr>
        <w:pStyle w:val="ListBullet"/>
        <w:spacing w:after="60" w:before="0"/>
        <w:ind w:left="360"/>
      </w:pPr>
      <w:r>
        <w:rPr>
          <w:b/>
        </w:rPr>
        <w:t>Sample Size</w:t>
      </w:r>
      <w:r>
        <w:t>: N = 7,935 total Instagram posts (Fast fashion: n = 3,129;</w:t>
      </w:r>
    </w:p>
    <w:p>
      <w:r>
        <w:t>Luxury: n = 4,806).</w:t>
      </w:r>
    </w:p>
    <w:p>
      <w:pPr>
        <w:pStyle w:val="ListBullet"/>
        <w:spacing w:after="60" w:before="0"/>
        <w:ind w:left="360"/>
      </w:pPr>
      <w:r>
        <w:rPr>
          <w:b/>
        </w:rPr>
        <w:t>RGB Extraction</w:t>
      </w:r>
      <w:r>
        <w:t>: Cluster centers extracted via k-means clustering</w:t>
      </w:r>
    </w:p>
    <w:p>
      <w:r>
        <w:t>(k = 5) on 20,000 sampled image pixels.</w:t>
      </w:r>
    </w:p>
    <w:p>
      <w:pPr>
        <w:pStyle w:val="ListBullet"/>
        <w:spacing w:after="60" w:before="0"/>
        <w:ind w:left="360"/>
      </w:pPr>
      <w:r>
        <w:rPr>
          <w:b/>
        </w:rPr>
        <w:t>Color Warmth Score</w:t>
      </w:r>
      <w:r>
        <w:t>: Continuous index calculated as</w:t>
      </w:r>
    </w:p>
    <w:p>
      <w:r>
        <w:t>(R×1.0 + G×0.5)/2 - (B×1.0 + G×0.3)/2.</w:t>
      </w:r>
    </w:p>
    <w:p>
      <w:pPr>
        <w:pStyle w:val="ListBullet"/>
        <w:spacing w:after="60" w:before="0"/>
        <w:ind w:left="360"/>
      </w:pPr>
      <w:r>
        <w:rPr>
          <w:b/>
        </w:rPr>
        <w:t>Luminosity &amp; Saturation</w:t>
      </w:r>
      <w:r>
        <w:t>: Extracted from 0–255 grayscale conversion and HSV</w:t>
      </w:r>
    </w:p>
    <w:p>
      <w:r>
        <w:t>S-channel respectively.</w:t>
      </w:r>
    </w:p>
    <w:p>
      <w:pPr>
        <w:pStyle w:val="ListBullet"/>
        <w:spacing w:after="60" w:before="0"/>
        <w:ind w:left="360"/>
      </w:pPr>
      <w:r>
        <w:rPr>
          <w:b/>
        </w:rPr>
        <w:t>Full Model Metrics</w:t>
      </w:r>
      <w:r>
        <w:t>: Likes model</w:t>
      </w:r>
    </w:p>
    <w:p>
      <w:r>
        <w:t>(F(5, 7929) = 5.56, p &lt; 0.0001, R^2 = 0.00349, \text{Adjusted } R^2 = 0.00286);</w:t>
      </w:r>
    </w:p>
    <w:p>
      <w:r>
        <w:t>Comments model (F(5, 7929) = 0.36, p = 0.8752, R^2 = 0.00023).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1E3A8A"/>
          <w:sz w:val="32"/>
        </w:rPr>
        <w:t>5. Discussion</w:t>
      </w:r>
    </w:p>
    <w:p>
      <w:r>
        <w:t>The main result of this study is not that color has no role at all, but that its</w:t>
      </w:r>
    </w:p>
    <w:p>
      <w:r>
        <w:t>isolated effect is too small to explain engagement by itself. The</w:t>
      </w:r>
    </w:p>
    <w:p>
      <w:r>
        <w:t>achromatic/chromatic split is useful as a clean descriptive classification, yet</w:t>
      </w:r>
    </w:p>
    <w:p>
      <w:r>
        <w:t>it does not produce a strong separation in likes.</w:t>
      </w:r>
    </w:p>
    <w:p>
      <w:r>
        <w:t>This supports a multifactorial interpretation of social media engagement.</w:t>
      </w:r>
    </w:p>
    <w:p>
      <w:r>
        <w:t>Factors such as content relevance, audience interest, posting time, caption</w:t>
      </w:r>
    </w:p>
    <w:p>
      <w:r>
        <w:t>quality, account reach, and platform dynamics are likely more important than the</w:t>
      </w:r>
    </w:p>
    <w:p>
      <w:r>
        <w:t>presence or absence of visible color alone. In that sense, the image itself</w:t>
      </w:r>
    </w:p>
    <w:p>
      <w:r>
        <w:t>should be treated as only one component of a broader engagement context.</w:t>
      </w:r>
    </w:p>
    <w:p>
      <w:r>
        <w:t>From a methodological point of view, the simplified classification scheme is</w:t>
      </w:r>
    </w:p>
    <w:p>
      <w:r>
        <w:t>also preferable because it keeps the analysis interpretable. Instead of</w:t>
      </w:r>
    </w:p>
    <w:p>
      <w:r>
        <w:t>introducing several fine-grained color labels that may be unstable or difficult</w:t>
      </w:r>
    </w:p>
    <w:p>
      <w:r>
        <w:t>to compare, the achromatic/chromatic split allows a clearer discussion of</w:t>
      </w:r>
    </w:p>
    <w:p>
      <w:r>
        <w:t>whether neutral images behave differently from colorful ones.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1E3A8A"/>
          <w:sz w:val="32"/>
        </w:rPr>
        <w:t>6. Conclusion</w:t>
      </w:r>
    </w:p>
    <w:p>
      <w:r>
        <w:t>This analysis suggests that dominant color characteristics have limited direct</w:t>
      </w:r>
    </w:p>
    <w:p>
      <w:r>
        <w:t>impact on Instagram engagement in this fashion-image dataset. The descriptive</w:t>
      </w:r>
    </w:p>
    <w:p>
      <w:r>
        <w:t>imbalance between achromatic and chromatic images is clear, but the inferential</w:t>
      </w:r>
    </w:p>
    <w:p>
      <w:r>
        <w:t>results and correlations do not support a strong relationship between visual</w:t>
      </w:r>
    </w:p>
    <w:p>
      <w:r>
        <w:t>color features and likes.</w:t>
      </w:r>
    </w:p>
    <w:p>
      <w:r>
        <w:t>The practical implication is that color should be understood as a secondary</w:t>
      </w:r>
    </w:p>
    <w:p>
      <w:r>
        <w:t>factor rather than a primary predictor of success. For content creators and</w:t>
      </w:r>
    </w:p>
    <w:p>
      <w:r>
        <w:t>marketers, engagement is better approached as a multidimensional outcome shaped</w:t>
      </w:r>
    </w:p>
    <w:p>
      <w:r>
        <w:t>by content strategy, audience fit, and platform context, rather than by color</w:t>
      </w:r>
    </w:p>
    <w:p>
      <w:r>
        <w:t>choice alone.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hyperlink" Target="https://www.instagram.com/p/CyvtT6nItwI/" TargetMode="External"/><Relationship Id="rId16" Type="http://schemas.openxmlformats.org/officeDocument/2006/relationships/image" Target="media/image7.jpg"/><Relationship Id="rId17" Type="http://schemas.openxmlformats.org/officeDocument/2006/relationships/hyperlink" Target="https://www.instagram.com/p/C4nVJCtofcW/" TargetMode="External"/><Relationship Id="rId18" Type="http://schemas.openxmlformats.org/officeDocument/2006/relationships/image" Target="media/image8.jp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hyperlink" Target="https://www.instagram.com/p/DEfl5GyOKWf/" TargetMode="External"/><Relationship Id="rId23" Type="http://schemas.openxmlformats.org/officeDocument/2006/relationships/image" Target="media/image12.jpg"/><Relationship Id="rId24" Type="http://schemas.openxmlformats.org/officeDocument/2006/relationships/hyperlink" Target="https://www.instagram.com/p/DP3yhymkWJi/" TargetMode="External"/><Relationship Id="rId25" Type="http://schemas.openxmlformats.org/officeDocument/2006/relationships/image" Target="media/image13.jpg"/><Relationship Id="rId26" Type="http://schemas.openxmlformats.org/officeDocument/2006/relationships/image" Target="media/image14.png"/><Relationship Id="rId27" Type="http://schemas.openxmlformats.org/officeDocument/2006/relationships/image" Target="media/image15.png"/><Relationship Id="rId28" Type="http://schemas.openxmlformats.org/officeDocument/2006/relationships/image" Target="media/image16.png"/><Relationship Id="rId29" Type="http://schemas.openxmlformats.org/officeDocument/2006/relationships/hyperlink" Target="https://www.instagram.com/p/DAsbfQAo_fi/" TargetMode="External"/><Relationship Id="rId30" Type="http://schemas.openxmlformats.org/officeDocument/2006/relationships/image" Target="media/image17.jpg"/><Relationship Id="rId31" Type="http://schemas.openxmlformats.org/officeDocument/2006/relationships/hyperlink" Target="https://www.instagram.com/p/DRkNnY4AY7n/" TargetMode="External"/><Relationship Id="rId32" Type="http://schemas.openxmlformats.org/officeDocument/2006/relationships/image" Target="media/image18.jpg"/><Relationship Id="rId33" Type="http://schemas.openxmlformats.org/officeDocument/2006/relationships/image" Target="media/image19.png"/><Relationship Id="rId34" Type="http://schemas.openxmlformats.org/officeDocument/2006/relationships/image" Target="media/image20.png"/><Relationship Id="rId35" Type="http://schemas.openxmlformats.org/officeDocument/2006/relationships/image" Target="media/image21.png"/><Relationship Id="rId36" Type="http://schemas.openxmlformats.org/officeDocument/2006/relationships/hyperlink" Target="https://www.instagram.com/p/C7BjTI7M0d7/" TargetMode="External"/><Relationship Id="rId37" Type="http://schemas.openxmlformats.org/officeDocument/2006/relationships/image" Target="media/image22.jpg"/><Relationship Id="rId38" Type="http://schemas.openxmlformats.org/officeDocument/2006/relationships/hyperlink" Target="https://www.instagram.com/p/C6CPWIArOOg/" TargetMode="External"/><Relationship Id="rId39" Type="http://schemas.openxmlformats.org/officeDocument/2006/relationships/image" Target="media/image23.jpg"/><Relationship Id="rId40" Type="http://schemas.openxmlformats.org/officeDocument/2006/relationships/image" Target="media/image24.png"/><Relationship Id="rId41" Type="http://schemas.openxmlformats.org/officeDocument/2006/relationships/image" Target="media/image25.png"/><Relationship Id="rId42" Type="http://schemas.openxmlformats.org/officeDocument/2006/relationships/image" Target="media/image26.png"/><Relationship Id="rId43" Type="http://schemas.openxmlformats.org/officeDocument/2006/relationships/hyperlink" Target="https://www.instagram.com/p/C0vxGLVu9Vt/" TargetMode="External"/><Relationship Id="rId44" Type="http://schemas.openxmlformats.org/officeDocument/2006/relationships/image" Target="media/image27.jpg"/><Relationship Id="rId45" Type="http://schemas.openxmlformats.org/officeDocument/2006/relationships/hyperlink" Target="https://www.instagram.com/p/CzRZ-uzKKLw/" TargetMode="External"/><Relationship Id="rId46" Type="http://schemas.openxmlformats.org/officeDocument/2006/relationships/image" Target="media/image28.jpg"/><Relationship Id="rId47" Type="http://schemas.openxmlformats.org/officeDocument/2006/relationships/image" Target="media/image29.png"/><Relationship Id="rId48" Type="http://schemas.openxmlformats.org/officeDocument/2006/relationships/image" Target="media/image30.png"/><Relationship Id="rId49" Type="http://schemas.openxmlformats.org/officeDocument/2006/relationships/image" Target="media/image31.png"/><Relationship Id="rId50" Type="http://schemas.openxmlformats.org/officeDocument/2006/relationships/hyperlink" Target="https://www.instagram.com/p/Crv2i6PNan3/" TargetMode="External"/><Relationship Id="rId51" Type="http://schemas.openxmlformats.org/officeDocument/2006/relationships/image" Target="media/image32.jpg"/><Relationship Id="rId52" Type="http://schemas.openxmlformats.org/officeDocument/2006/relationships/hyperlink" Target="https://www.instagram.com/p/DZzsq53DB_t/" TargetMode="External"/><Relationship Id="rId53" Type="http://schemas.openxmlformats.org/officeDocument/2006/relationships/image" Target="media/image33.jpg"/><Relationship Id="rId54" Type="http://schemas.openxmlformats.org/officeDocument/2006/relationships/image" Target="media/image34.png"/><Relationship Id="rId55" Type="http://schemas.openxmlformats.org/officeDocument/2006/relationships/image" Target="media/image35.png"/><Relationship Id="rId56" Type="http://schemas.openxmlformats.org/officeDocument/2006/relationships/image" Target="media/image36.png"/><Relationship Id="rId57" Type="http://schemas.openxmlformats.org/officeDocument/2006/relationships/hyperlink" Target="https://www.instagram.com/p/DTAKS1bCNbf/" TargetMode="External"/><Relationship Id="rId58" Type="http://schemas.openxmlformats.org/officeDocument/2006/relationships/image" Target="media/image37.jpg"/><Relationship Id="rId59" Type="http://schemas.openxmlformats.org/officeDocument/2006/relationships/hyperlink" Target="https://www.instagram.com/p/DVdSzE6iJjB/" TargetMode="External"/><Relationship Id="rId60" Type="http://schemas.openxmlformats.org/officeDocument/2006/relationships/image" Target="media/image38.jpg"/><Relationship Id="rId61" Type="http://schemas.openxmlformats.org/officeDocument/2006/relationships/image" Target="media/image39.png"/><Relationship Id="rId62" Type="http://schemas.openxmlformats.org/officeDocument/2006/relationships/image" Target="media/image40.png"/><Relationship Id="rId63" Type="http://schemas.openxmlformats.org/officeDocument/2006/relationships/image" Target="media/image41.png"/><Relationship Id="rId64" Type="http://schemas.openxmlformats.org/officeDocument/2006/relationships/hyperlink" Target="https://www.instagram.com/p/DVTlwj7E2dA/" TargetMode="External"/><Relationship Id="rId65" Type="http://schemas.openxmlformats.org/officeDocument/2006/relationships/image" Target="media/image42.jpg"/><Relationship Id="rId66" Type="http://schemas.openxmlformats.org/officeDocument/2006/relationships/hyperlink" Target="https://www.instagram.com/p/DVVnJiZDD1R/" TargetMode="External"/><Relationship Id="rId67" Type="http://schemas.openxmlformats.org/officeDocument/2006/relationships/image" Target="media/image43.jpg"/><Relationship Id="rId68" Type="http://schemas.openxmlformats.org/officeDocument/2006/relationships/image" Target="media/image44.png"/><Relationship Id="rId69" Type="http://schemas.openxmlformats.org/officeDocument/2006/relationships/image" Target="media/image45.png"/><Relationship Id="rId70" Type="http://schemas.openxmlformats.org/officeDocument/2006/relationships/image" Target="media/image46.png"/><Relationship Id="rId71" Type="http://schemas.openxmlformats.org/officeDocument/2006/relationships/hyperlink" Target="https://www.instagram.com/p/C-uS7lZAUwa/" TargetMode="External"/><Relationship Id="rId72" Type="http://schemas.openxmlformats.org/officeDocument/2006/relationships/image" Target="media/image47.jpg"/><Relationship Id="rId73" Type="http://schemas.openxmlformats.org/officeDocument/2006/relationships/hyperlink" Target="https://www.instagram.com/p/CwPAQ6PtA08/" TargetMode="External"/><Relationship Id="rId74" Type="http://schemas.openxmlformats.org/officeDocument/2006/relationships/image" Target="media/image48.jpg"/><Relationship Id="rId75" Type="http://schemas.openxmlformats.org/officeDocument/2006/relationships/image" Target="media/image49.png"/><Relationship Id="rId76" Type="http://schemas.openxmlformats.org/officeDocument/2006/relationships/image" Target="media/image50.png"/><Relationship Id="rId77" Type="http://schemas.openxmlformats.org/officeDocument/2006/relationships/image" Target="media/image51.png"/><Relationship Id="rId78" Type="http://schemas.openxmlformats.org/officeDocument/2006/relationships/hyperlink" Target="https://www.instagram.com/p/DB8SQPttuHM/" TargetMode="External"/><Relationship Id="rId79" Type="http://schemas.openxmlformats.org/officeDocument/2006/relationships/image" Target="media/image52.jpg"/><Relationship Id="rId80" Type="http://schemas.openxmlformats.org/officeDocument/2006/relationships/hyperlink" Target="https://www.instagram.com/p/DIvcnmPtfEx/" TargetMode="External"/><Relationship Id="rId81" Type="http://schemas.openxmlformats.org/officeDocument/2006/relationships/image" Target="media/image53.jpg"/><Relationship Id="rId82" Type="http://schemas.openxmlformats.org/officeDocument/2006/relationships/image" Target="media/image54.png"/><Relationship Id="rId83" Type="http://schemas.openxmlformats.org/officeDocument/2006/relationships/image" Target="media/image55.png"/><Relationship Id="rId84" Type="http://schemas.openxmlformats.org/officeDocument/2006/relationships/image" Target="media/image56.png"/><Relationship Id="rId85" Type="http://schemas.openxmlformats.org/officeDocument/2006/relationships/image" Target="media/image57.png"/><Relationship Id="rId86" Type="http://schemas.openxmlformats.org/officeDocument/2006/relationships/image" Target="media/image58.png"/><Relationship Id="rId87" Type="http://schemas.openxmlformats.org/officeDocument/2006/relationships/image" Target="media/image59.png"/><Relationship Id="rId88" Type="http://schemas.openxmlformats.org/officeDocument/2006/relationships/image" Target="media/image60.png"/><Relationship Id="rId89" Type="http://schemas.openxmlformats.org/officeDocument/2006/relationships/image" Target="media/image61.png"/><Relationship Id="rId90" Type="http://schemas.openxmlformats.org/officeDocument/2006/relationships/image" Target="media/image6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