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454E1AD" w14:textId="6B8CBDE4" w:rsidR="00C42D38" w:rsidRDefault="001207C4" w:rsidP="00A636DE">
      <w:pPr>
        <w:pStyle w:val="Heading1"/>
        <w:numPr>
          <w:ilvl w:val="0"/>
          <w:numId w:val="0"/>
        </w:numPr>
        <w:jc w:val="center"/>
      </w:pPr>
      <w:bookmarkStart w:id="0" w:name="h.gjdgxs" w:colFirst="0" w:colLast="0"/>
      <w:bookmarkEnd w:id="0"/>
      <w:r>
        <w:rPr>
          <w:b/>
        </w:rPr>
        <w:t xml:space="preserve">Introduction to ROS - </w:t>
      </w:r>
      <w:r>
        <w:rPr>
          <w:b/>
        </w:rPr>
        <w:br/>
        <w:t>The Robot Operating System</w:t>
      </w:r>
      <w:r w:rsidR="00C753A4">
        <w:rPr>
          <w:b/>
        </w:rPr>
        <w:t xml:space="preserve"> – PART </w:t>
      </w:r>
      <w:r w:rsidR="00564E90">
        <w:rPr>
          <w:b/>
        </w:rPr>
        <w:t>3</w:t>
      </w:r>
    </w:p>
    <w:tbl>
      <w:tblPr>
        <w:tblStyle w:val="16"/>
        <w:tblW w:w="8965" w:type="dxa"/>
        <w:tblInd w:w="2" w:type="dxa"/>
        <w:tblBorders>
          <w:top w:val="single" w:sz="4" w:space="0" w:color="000001"/>
          <w:left w:val="single" w:sz="4" w:space="0" w:color="000001"/>
          <w:bottom w:val="single" w:sz="4" w:space="0" w:color="000001"/>
          <w:right w:val="nil"/>
          <w:insideH w:val="single" w:sz="4" w:space="0" w:color="000001"/>
          <w:insideV w:val="nil"/>
        </w:tblBorders>
        <w:tblLayout w:type="fixed"/>
        <w:tblLook w:val="0400" w:firstRow="0" w:lastRow="0" w:firstColumn="0" w:lastColumn="0" w:noHBand="0" w:noVBand="1"/>
      </w:tblPr>
      <w:tblGrid>
        <w:gridCol w:w="1073"/>
        <w:gridCol w:w="1355"/>
        <w:gridCol w:w="2022"/>
        <w:gridCol w:w="4515"/>
      </w:tblGrid>
      <w:tr w:rsidR="00C42D38" w14:paraId="2B00EEE8" w14:textId="77777777" w:rsidTr="004144FF">
        <w:trPr>
          <w:trHeight w:val="340"/>
        </w:trPr>
        <w:tc>
          <w:tcPr>
            <w:tcW w:w="1073" w:type="dxa"/>
            <w:tcBorders>
              <w:top w:val="single" w:sz="4" w:space="0" w:color="000001"/>
              <w:left w:val="single" w:sz="4" w:space="0" w:color="000001"/>
              <w:bottom w:val="single" w:sz="4" w:space="0" w:color="auto"/>
              <w:right w:val="nil"/>
            </w:tcBorders>
            <w:shd w:val="clear" w:color="auto" w:fill="FFFFFF"/>
            <w:tcMar>
              <w:left w:w="53" w:type="dxa"/>
            </w:tcMar>
            <w:vAlign w:val="center"/>
          </w:tcPr>
          <w:p w14:paraId="076289AF" w14:textId="77777777" w:rsidR="00C42D38" w:rsidRDefault="001207C4">
            <w:pPr>
              <w:pStyle w:val="Normal1"/>
              <w:spacing w:line="254" w:lineRule="auto"/>
            </w:pPr>
            <w:r>
              <w:rPr>
                <w:color w:val="00000A"/>
              </w:rPr>
              <w:t>Version</w:t>
            </w:r>
          </w:p>
        </w:tc>
        <w:tc>
          <w:tcPr>
            <w:tcW w:w="1355" w:type="dxa"/>
            <w:tcBorders>
              <w:top w:val="single" w:sz="4" w:space="0" w:color="000001"/>
              <w:left w:val="single" w:sz="4" w:space="0" w:color="000001"/>
              <w:bottom w:val="single" w:sz="4" w:space="0" w:color="auto"/>
              <w:right w:val="nil"/>
            </w:tcBorders>
            <w:shd w:val="clear" w:color="auto" w:fill="FFFFFF"/>
            <w:tcMar>
              <w:left w:w="53" w:type="dxa"/>
            </w:tcMar>
            <w:vAlign w:val="center"/>
          </w:tcPr>
          <w:p w14:paraId="6A48BE43" w14:textId="77777777" w:rsidR="00C42D38" w:rsidRDefault="001207C4">
            <w:pPr>
              <w:pStyle w:val="Normal1"/>
              <w:spacing w:line="254" w:lineRule="auto"/>
            </w:pPr>
            <w:r>
              <w:rPr>
                <w:color w:val="00000A"/>
              </w:rPr>
              <w:t>Date</w:t>
            </w:r>
          </w:p>
        </w:tc>
        <w:tc>
          <w:tcPr>
            <w:tcW w:w="2022" w:type="dxa"/>
            <w:tcBorders>
              <w:top w:val="single" w:sz="4" w:space="0" w:color="000001"/>
              <w:left w:val="single" w:sz="4" w:space="0" w:color="000001"/>
              <w:bottom w:val="single" w:sz="4" w:space="0" w:color="auto"/>
              <w:right w:val="nil"/>
            </w:tcBorders>
            <w:shd w:val="clear" w:color="auto" w:fill="FFFFFF"/>
            <w:tcMar>
              <w:left w:w="53" w:type="dxa"/>
            </w:tcMar>
            <w:vAlign w:val="center"/>
          </w:tcPr>
          <w:p w14:paraId="03B7F952" w14:textId="77777777" w:rsidR="00C42D38" w:rsidRDefault="001207C4">
            <w:pPr>
              <w:pStyle w:val="Normal1"/>
              <w:spacing w:line="254" w:lineRule="auto"/>
            </w:pPr>
            <w:r>
              <w:rPr>
                <w:color w:val="00000A"/>
              </w:rPr>
              <w:t>Author</w:t>
            </w:r>
          </w:p>
        </w:tc>
        <w:tc>
          <w:tcPr>
            <w:tcW w:w="4515" w:type="dxa"/>
            <w:tcBorders>
              <w:top w:val="single" w:sz="4" w:space="0" w:color="000001"/>
              <w:left w:val="single" w:sz="4" w:space="0" w:color="000001"/>
              <w:bottom w:val="single" w:sz="4" w:space="0" w:color="auto"/>
              <w:right w:val="single" w:sz="4" w:space="0" w:color="000001"/>
            </w:tcBorders>
            <w:shd w:val="clear" w:color="auto" w:fill="FFFFFF"/>
            <w:tcMar>
              <w:left w:w="53" w:type="dxa"/>
            </w:tcMar>
            <w:vAlign w:val="center"/>
          </w:tcPr>
          <w:p w14:paraId="43E45E42" w14:textId="77777777" w:rsidR="00C42D38" w:rsidRDefault="001207C4">
            <w:pPr>
              <w:pStyle w:val="Normal1"/>
              <w:spacing w:line="254" w:lineRule="auto"/>
            </w:pPr>
            <w:r>
              <w:rPr>
                <w:color w:val="00000A"/>
              </w:rPr>
              <w:t>Comments</w:t>
            </w:r>
          </w:p>
        </w:tc>
      </w:tr>
      <w:tr w:rsidR="00C42D38" w14:paraId="18A907A6" w14:textId="77777777" w:rsidTr="004144FF">
        <w:trPr>
          <w:trHeight w:val="340"/>
        </w:trPr>
        <w:tc>
          <w:tcPr>
            <w:tcW w:w="1073" w:type="dxa"/>
            <w:tcBorders>
              <w:top w:val="single" w:sz="4" w:space="0" w:color="auto"/>
              <w:left w:val="single" w:sz="4" w:space="0" w:color="auto"/>
              <w:bottom w:val="single" w:sz="4" w:space="0" w:color="auto"/>
              <w:right w:val="single" w:sz="4" w:space="0" w:color="auto"/>
            </w:tcBorders>
            <w:shd w:val="clear" w:color="auto" w:fill="FFFFFF"/>
            <w:tcMar>
              <w:left w:w="53" w:type="dxa"/>
            </w:tcMar>
            <w:vAlign w:val="center"/>
          </w:tcPr>
          <w:p w14:paraId="5DDA0775" w14:textId="77777777" w:rsidR="00C42D38" w:rsidRDefault="001207C4">
            <w:pPr>
              <w:pStyle w:val="Normal1"/>
              <w:spacing w:line="254" w:lineRule="auto"/>
            </w:pPr>
            <w:r>
              <w:rPr>
                <w:color w:val="00000A"/>
              </w:rPr>
              <w:t>1.0</w:t>
            </w:r>
          </w:p>
        </w:tc>
        <w:tc>
          <w:tcPr>
            <w:tcW w:w="1355" w:type="dxa"/>
            <w:tcBorders>
              <w:top w:val="single" w:sz="4" w:space="0" w:color="auto"/>
              <w:left w:val="single" w:sz="4" w:space="0" w:color="auto"/>
              <w:bottom w:val="single" w:sz="4" w:space="0" w:color="auto"/>
              <w:right w:val="single" w:sz="4" w:space="0" w:color="auto"/>
            </w:tcBorders>
            <w:shd w:val="clear" w:color="auto" w:fill="FFFFFF"/>
            <w:tcMar>
              <w:left w:w="53" w:type="dxa"/>
            </w:tcMar>
            <w:vAlign w:val="center"/>
          </w:tcPr>
          <w:p w14:paraId="105CF0CB" w14:textId="4AB9A658" w:rsidR="00C42D38" w:rsidRDefault="00564E90">
            <w:pPr>
              <w:pStyle w:val="Normal1"/>
              <w:spacing w:line="254" w:lineRule="auto"/>
            </w:pPr>
            <w:r>
              <w:rPr>
                <w:color w:val="00000A"/>
              </w:rPr>
              <w:t>Jan 2018</w:t>
            </w:r>
          </w:p>
        </w:tc>
        <w:tc>
          <w:tcPr>
            <w:tcW w:w="2022" w:type="dxa"/>
            <w:tcBorders>
              <w:top w:val="single" w:sz="4" w:space="0" w:color="auto"/>
              <w:left w:val="single" w:sz="4" w:space="0" w:color="auto"/>
              <w:bottom w:val="single" w:sz="4" w:space="0" w:color="auto"/>
              <w:right w:val="single" w:sz="4" w:space="0" w:color="auto"/>
            </w:tcBorders>
            <w:shd w:val="clear" w:color="auto" w:fill="FFFFFF"/>
            <w:tcMar>
              <w:left w:w="53" w:type="dxa"/>
            </w:tcMar>
            <w:vAlign w:val="center"/>
          </w:tcPr>
          <w:p w14:paraId="588E54B1" w14:textId="77777777" w:rsidR="00C42D38" w:rsidRDefault="001207C4">
            <w:pPr>
              <w:pStyle w:val="Normal1"/>
              <w:spacing w:line="254" w:lineRule="auto"/>
            </w:pPr>
            <w:r>
              <w:rPr>
                <w:color w:val="00000A"/>
              </w:rPr>
              <w:t>Arthur Richards</w:t>
            </w:r>
          </w:p>
        </w:tc>
        <w:tc>
          <w:tcPr>
            <w:tcW w:w="4515" w:type="dxa"/>
            <w:tcBorders>
              <w:top w:val="single" w:sz="4" w:space="0" w:color="auto"/>
              <w:left w:val="single" w:sz="4" w:space="0" w:color="auto"/>
              <w:bottom w:val="single" w:sz="4" w:space="0" w:color="auto"/>
              <w:right w:val="single" w:sz="4" w:space="0" w:color="auto"/>
            </w:tcBorders>
            <w:shd w:val="clear" w:color="auto" w:fill="FFFFFF"/>
            <w:tcMar>
              <w:left w:w="53" w:type="dxa"/>
            </w:tcMar>
            <w:vAlign w:val="center"/>
          </w:tcPr>
          <w:p w14:paraId="6753E5F0" w14:textId="00438649" w:rsidR="00C42D38" w:rsidRDefault="001207C4" w:rsidP="00C753A4">
            <w:pPr>
              <w:pStyle w:val="Normal1"/>
              <w:spacing w:line="254" w:lineRule="auto"/>
            </w:pPr>
            <w:r>
              <w:rPr>
                <w:color w:val="00000A"/>
              </w:rPr>
              <w:t xml:space="preserve">New </w:t>
            </w:r>
            <w:r w:rsidR="00C753A4">
              <w:rPr>
                <w:color w:val="00000A"/>
              </w:rPr>
              <w:t xml:space="preserve">Part </w:t>
            </w:r>
            <w:r w:rsidR="00564E90">
              <w:rPr>
                <w:color w:val="00000A"/>
              </w:rPr>
              <w:t>3 on UR arm</w:t>
            </w:r>
          </w:p>
        </w:tc>
      </w:tr>
      <w:tr w:rsidR="004144FF" w14:paraId="12C700BC" w14:textId="77777777" w:rsidTr="004144FF">
        <w:trPr>
          <w:trHeight w:val="340"/>
        </w:trPr>
        <w:tc>
          <w:tcPr>
            <w:tcW w:w="1073" w:type="dxa"/>
            <w:tcBorders>
              <w:top w:val="single" w:sz="4" w:space="0" w:color="auto"/>
              <w:left w:val="single" w:sz="4" w:space="0" w:color="auto"/>
              <w:bottom w:val="single" w:sz="4" w:space="0" w:color="auto"/>
              <w:right w:val="single" w:sz="4" w:space="0" w:color="auto"/>
            </w:tcBorders>
            <w:shd w:val="clear" w:color="auto" w:fill="FFFFFF"/>
            <w:tcMar>
              <w:left w:w="53" w:type="dxa"/>
            </w:tcMar>
            <w:vAlign w:val="center"/>
          </w:tcPr>
          <w:p w14:paraId="207E1F5A" w14:textId="45668B8F" w:rsidR="004144FF" w:rsidRDefault="004144FF">
            <w:pPr>
              <w:pStyle w:val="Normal1"/>
              <w:spacing w:line="254" w:lineRule="auto"/>
              <w:rPr>
                <w:color w:val="00000A"/>
              </w:rPr>
            </w:pPr>
            <w:r>
              <w:rPr>
                <w:color w:val="00000A"/>
              </w:rPr>
              <w:t>1.1</w:t>
            </w:r>
          </w:p>
        </w:tc>
        <w:tc>
          <w:tcPr>
            <w:tcW w:w="1355" w:type="dxa"/>
            <w:tcBorders>
              <w:top w:val="single" w:sz="4" w:space="0" w:color="auto"/>
              <w:left w:val="single" w:sz="4" w:space="0" w:color="auto"/>
              <w:bottom w:val="single" w:sz="4" w:space="0" w:color="auto"/>
              <w:right w:val="single" w:sz="4" w:space="0" w:color="auto"/>
            </w:tcBorders>
            <w:shd w:val="clear" w:color="auto" w:fill="FFFFFF"/>
            <w:tcMar>
              <w:left w:w="53" w:type="dxa"/>
            </w:tcMar>
            <w:vAlign w:val="center"/>
          </w:tcPr>
          <w:p w14:paraId="2185751F" w14:textId="0B6BB3B2" w:rsidR="004144FF" w:rsidRDefault="004144FF">
            <w:pPr>
              <w:pStyle w:val="Normal1"/>
              <w:spacing w:line="254" w:lineRule="auto"/>
              <w:rPr>
                <w:color w:val="00000A"/>
              </w:rPr>
            </w:pPr>
            <w:r>
              <w:rPr>
                <w:color w:val="00000A"/>
              </w:rPr>
              <w:t>Feb 2018</w:t>
            </w:r>
          </w:p>
        </w:tc>
        <w:tc>
          <w:tcPr>
            <w:tcW w:w="2022" w:type="dxa"/>
            <w:tcBorders>
              <w:top w:val="single" w:sz="4" w:space="0" w:color="auto"/>
              <w:left w:val="single" w:sz="4" w:space="0" w:color="auto"/>
              <w:bottom w:val="single" w:sz="4" w:space="0" w:color="auto"/>
              <w:right w:val="single" w:sz="4" w:space="0" w:color="auto"/>
            </w:tcBorders>
            <w:shd w:val="clear" w:color="auto" w:fill="FFFFFF"/>
            <w:tcMar>
              <w:left w:w="53" w:type="dxa"/>
            </w:tcMar>
            <w:vAlign w:val="center"/>
          </w:tcPr>
          <w:p w14:paraId="17EAED4C" w14:textId="1FFF6D64" w:rsidR="004144FF" w:rsidRDefault="004144FF">
            <w:pPr>
              <w:pStyle w:val="Normal1"/>
              <w:spacing w:line="254" w:lineRule="auto"/>
              <w:rPr>
                <w:color w:val="00000A"/>
              </w:rPr>
            </w:pPr>
            <w:r>
              <w:rPr>
                <w:color w:val="00000A"/>
              </w:rPr>
              <w:t>Arthur Richards</w:t>
            </w:r>
          </w:p>
        </w:tc>
        <w:tc>
          <w:tcPr>
            <w:tcW w:w="4515" w:type="dxa"/>
            <w:tcBorders>
              <w:top w:val="single" w:sz="4" w:space="0" w:color="auto"/>
              <w:left w:val="single" w:sz="4" w:space="0" w:color="auto"/>
              <w:bottom w:val="single" w:sz="4" w:space="0" w:color="auto"/>
              <w:right w:val="single" w:sz="4" w:space="0" w:color="auto"/>
            </w:tcBorders>
            <w:shd w:val="clear" w:color="auto" w:fill="FFFFFF"/>
            <w:tcMar>
              <w:left w:w="53" w:type="dxa"/>
            </w:tcMar>
            <w:vAlign w:val="center"/>
          </w:tcPr>
          <w:p w14:paraId="2A9E3794" w14:textId="57984F1F" w:rsidR="004144FF" w:rsidRDefault="004144FF" w:rsidP="00C753A4">
            <w:pPr>
              <w:pStyle w:val="Normal1"/>
              <w:spacing w:line="254" w:lineRule="auto"/>
              <w:rPr>
                <w:color w:val="00000A"/>
              </w:rPr>
            </w:pPr>
            <w:r>
              <w:rPr>
                <w:color w:val="00000A"/>
              </w:rPr>
              <w:t>Added extra arm training information</w:t>
            </w:r>
          </w:p>
        </w:tc>
      </w:tr>
      <w:tr w:rsidR="0017179F" w14:paraId="51338DC9" w14:textId="77777777" w:rsidTr="004144FF">
        <w:trPr>
          <w:trHeight w:val="340"/>
        </w:trPr>
        <w:tc>
          <w:tcPr>
            <w:tcW w:w="1073" w:type="dxa"/>
            <w:tcBorders>
              <w:top w:val="single" w:sz="4" w:space="0" w:color="auto"/>
              <w:left w:val="single" w:sz="4" w:space="0" w:color="auto"/>
              <w:bottom w:val="single" w:sz="4" w:space="0" w:color="auto"/>
              <w:right w:val="single" w:sz="4" w:space="0" w:color="auto"/>
            </w:tcBorders>
            <w:shd w:val="clear" w:color="auto" w:fill="FFFFFF"/>
            <w:tcMar>
              <w:left w:w="53" w:type="dxa"/>
            </w:tcMar>
            <w:vAlign w:val="center"/>
          </w:tcPr>
          <w:p w14:paraId="02355D80" w14:textId="30CBCADB" w:rsidR="0017179F" w:rsidRDefault="0017179F">
            <w:pPr>
              <w:pStyle w:val="Normal1"/>
              <w:spacing w:line="254" w:lineRule="auto"/>
              <w:rPr>
                <w:color w:val="00000A"/>
              </w:rPr>
            </w:pPr>
            <w:r>
              <w:rPr>
                <w:color w:val="00000A"/>
              </w:rPr>
              <w:t>1.2</w:t>
            </w:r>
          </w:p>
        </w:tc>
        <w:tc>
          <w:tcPr>
            <w:tcW w:w="1355" w:type="dxa"/>
            <w:tcBorders>
              <w:top w:val="single" w:sz="4" w:space="0" w:color="auto"/>
              <w:left w:val="single" w:sz="4" w:space="0" w:color="auto"/>
              <w:bottom w:val="single" w:sz="4" w:space="0" w:color="auto"/>
              <w:right w:val="single" w:sz="4" w:space="0" w:color="auto"/>
            </w:tcBorders>
            <w:shd w:val="clear" w:color="auto" w:fill="FFFFFF"/>
            <w:tcMar>
              <w:left w:w="53" w:type="dxa"/>
            </w:tcMar>
            <w:vAlign w:val="center"/>
          </w:tcPr>
          <w:p w14:paraId="5450A043" w14:textId="100BF197" w:rsidR="0017179F" w:rsidRDefault="0017179F">
            <w:pPr>
              <w:pStyle w:val="Normal1"/>
              <w:spacing w:line="254" w:lineRule="auto"/>
              <w:rPr>
                <w:color w:val="00000A"/>
              </w:rPr>
            </w:pPr>
            <w:r>
              <w:rPr>
                <w:color w:val="00000A"/>
              </w:rPr>
              <w:t>Mar 2019</w:t>
            </w:r>
          </w:p>
        </w:tc>
        <w:tc>
          <w:tcPr>
            <w:tcW w:w="2022" w:type="dxa"/>
            <w:tcBorders>
              <w:top w:val="single" w:sz="4" w:space="0" w:color="auto"/>
              <w:left w:val="single" w:sz="4" w:space="0" w:color="auto"/>
              <w:bottom w:val="single" w:sz="4" w:space="0" w:color="auto"/>
              <w:right w:val="single" w:sz="4" w:space="0" w:color="auto"/>
            </w:tcBorders>
            <w:shd w:val="clear" w:color="auto" w:fill="FFFFFF"/>
            <w:tcMar>
              <w:left w:w="53" w:type="dxa"/>
            </w:tcMar>
            <w:vAlign w:val="center"/>
          </w:tcPr>
          <w:p w14:paraId="3420FCFD" w14:textId="49FF0EA4" w:rsidR="0017179F" w:rsidRDefault="0017179F">
            <w:pPr>
              <w:pStyle w:val="Normal1"/>
              <w:spacing w:line="254" w:lineRule="auto"/>
              <w:rPr>
                <w:color w:val="00000A"/>
              </w:rPr>
            </w:pPr>
            <w:r>
              <w:rPr>
                <w:color w:val="00000A"/>
              </w:rPr>
              <w:t>Arthur Richards</w:t>
            </w:r>
          </w:p>
        </w:tc>
        <w:tc>
          <w:tcPr>
            <w:tcW w:w="4515" w:type="dxa"/>
            <w:tcBorders>
              <w:top w:val="single" w:sz="4" w:space="0" w:color="auto"/>
              <w:left w:val="single" w:sz="4" w:space="0" w:color="auto"/>
              <w:bottom w:val="single" w:sz="4" w:space="0" w:color="auto"/>
              <w:right w:val="single" w:sz="4" w:space="0" w:color="auto"/>
            </w:tcBorders>
            <w:shd w:val="clear" w:color="auto" w:fill="FFFFFF"/>
            <w:tcMar>
              <w:left w:w="53" w:type="dxa"/>
            </w:tcMar>
            <w:vAlign w:val="center"/>
          </w:tcPr>
          <w:p w14:paraId="6BDE7DA5" w14:textId="77777777" w:rsidR="0017179F" w:rsidRDefault="0017179F" w:rsidP="00C753A4">
            <w:pPr>
              <w:pStyle w:val="Normal1"/>
              <w:spacing w:line="254" w:lineRule="auto"/>
              <w:rPr>
                <w:color w:val="00000A"/>
              </w:rPr>
            </w:pPr>
            <w:r>
              <w:rPr>
                <w:color w:val="00000A"/>
              </w:rPr>
              <w:t>Extra information on dependency installations</w:t>
            </w:r>
          </w:p>
          <w:p w14:paraId="70964DCC" w14:textId="4F8773B2" w:rsidR="006E370B" w:rsidRDefault="006E370B" w:rsidP="00C753A4">
            <w:pPr>
              <w:pStyle w:val="Normal1"/>
              <w:spacing w:line="254" w:lineRule="auto"/>
              <w:rPr>
                <w:color w:val="00000A"/>
              </w:rPr>
            </w:pPr>
            <w:r>
              <w:rPr>
                <w:color w:val="00000A"/>
              </w:rPr>
              <w:t>Altered UR set-up for direct connection to arm.</w:t>
            </w:r>
          </w:p>
        </w:tc>
      </w:tr>
    </w:tbl>
    <w:p w14:paraId="59C5AFBE" w14:textId="0FF3FE24" w:rsidR="00564E90" w:rsidRDefault="00564E90" w:rsidP="00564E90">
      <w:bookmarkStart w:id="1" w:name="h.z3ix5zb6s49g" w:colFirst="0" w:colLast="0"/>
      <w:bookmarkEnd w:id="1"/>
    </w:p>
    <w:p w14:paraId="1E69770F" w14:textId="19C1BE0D" w:rsidR="00564E90" w:rsidRDefault="00564E90" w:rsidP="00564E90">
      <w:r>
        <w:t>This handout shows how to use ROS to drive a Universal Robotics UR10 robot arm, like those mounted on the Neobotix MPO-700 platforms at BRL.  Procedures for UR5 or UR3 arms are almost identical.</w:t>
      </w:r>
    </w:p>
    <w:p w14:paraId="38A4BF15" w14:textId="2E730D0D" w:rsidR="00C5402E" w:rsidRDefault="00C5402E" w:rsidP="00564E90">
      <w:r>
        <w:t xml:space="preserve">You can get code for this tutorial from </w:t>
      </w:r>
      <w:hyperlink r:id="rId5" w:history="1">
        <w:r w:rsidRPr="009A2BDB">
          <w:rPr>
            <w:rStyle w:val="Hyperlink"/>
          </w:rPr>
          <w:t>https://github.com/arthurrichards77/ur_tutorial</w:t>
        </w:r>
      </w:hyperlink>
      <w:r>
        <w:t xml:space="preserve"> </w:t>
      </w:r>
    </w:p>
    <w:p w14:paraId="39F5C24F" w14:textId="29DAFDA0" w:rsidR="0017179F" w:rsidRDefault="0017179F" w:rsidP="00A636DE">
      <w:pPr>
        <w:pStyle w:val="Heading1"/>
      </w:pPr>
      <w:r>
        <w:t>Software Installation</w:t>
      </w:r>
    </w:p>
    <w:p w14:paraId="5140A270" w14:textId="580F2A29" w:rsidR="0017179F" w:rsidRDefault="0017179F" w:rsidP="0017179F">
      <w:pPr>
        <w:pStyle w:val="Normal1"/>
      </w:pPr>
      <w:r>
        <w:t xml:space="preserve">The ROS drivers and simulators for the UR family of arms are provided in the </w:t>
      </w:r>
      <w:hyperlink r:id="rId6" w:history="1">
        <w:r w:rsidRPr="0017179F">
          <w:rPr>
            <w:rStyle w:val="Hyperlink"/>
          </w:rPr>
          <w:t>universal_robot</w:t>
        </w:r>
      </w:hyperlink>
      <w:r>
        <w:t xml:space="preserve"> package.  We’re using ROS Melodic </w:t>
      </w:r>
      <w:r w:rsidR="009A0C87">
        <w:t xml:space="preserve">in the BRL PC lab </w:t>
      </w:r>
      <w:r>
        <w:t>in 2019 and this particular package hasn’t been upgraded since Kinetic, so you’ll need to install it from source by following these simple steps:</w:t>
      </w:r>
    </w:p>
    <w:p w14:paraId="408C4074" w14:textId="5A5A81F0" w:rsidR="0017179F" w:rsidRDefault="0017179F" w:rsidP="0017179F">
      <w:pPr>
        <w:pStyle w:val="Normal1"/>
        <w:numPr>
          <w:ilvl w:val="0"/>
          <w:numId w:val="30"/>
        </w:numPr>
      </w:pPr>
      <w:r>
        <w:t>In a terminal, navigate to the ‘src’ subdirectory of your ROS catkin workspace, which you should have set up in our first ever training session.</w:t>
      </w:r>
    </w:p>
    <w:p w14:paraId="5D37AD47" w14:textId="14FBA84C" w:rsidR="0017179F" w:rsidRDefault="0017179F" w:rsidP="0017179F">
      <w:pPr>
        <w:pStyle w:val="Normal1"/>
        <w:numPr>
          <w:ilvl w:val="0"/>
          <w:numId w:val="30"/>
        </w:numPr>
      </w:pPr>
      <w:r>
        <w:t>Download the source code from Github by typing:</w:t>
      </w:r>
    </w:p>
    <w:p w14:paraId="327C3563" w14:textId="586D1B93" w:rsidR="0017179F" w:rsidRDefault="0017179F" w:rsidP="0017179F">
      <w:pPr>
        <w:pStyle w:val="Normal1"/>
        <w:pBdr>
          <w:top w:val="single" w:sz="4" w:space="1" w:color="auto"/>
          <w:left w:val="single" w:sz="4" w:space="4" w:color="auto"/>
          <w:bottom w:val="single" w:sz="4" w:space="1" w:color="auto"/>
          <w:right w:val="single" w:sz="4" w:space="4" w:color="auto"/>
        </w:pBdr>
        <w:rPr>
          <w:rFonts w:ascii="Consolas" w:hAnsi="Consolas" w:cs="Consolas"/>
        </w:rPr>
      </w:pPr>
      <w:r w:rsidRPr="0017179F">
        <w:rPr>
          <w:rFonts w:ascii="Consolas" w:hAnsi="Consolas" w:cs="Consolas"/>
        </w:rPr>
        <w:t xml:space="preserve">git clone </w:t>
      </w:r>
      <w:hyperlink r:id="rId7" w:history="1">
        <w:r w:rsidRPr="00992993">
          <w:rPr>
            <w:rStyle w:val="Hyperlink"/>
            <w:rFonts w:ascii="Consolas" w:hAnsi="Consolas" w:cs="Consolas"/>
          </w:rPr>
          <w:t>https://github.com/ros-industrial/universal_robot</w:t>
        </w:r>
      </w:hyperlink>
    </w:p>
    <w:p w14:paraId="2BD71DB0" w14:textId="245CBFC0" w:rsidR="0017179F" w:rsidRDefault="0017179F" w:rsidP="0017179F">
      <w:pPr>
        <w:pStyle w:val="Normal1"/>
        <w:numPr>
          <w:ilvl w:val="0"/>
          <w:numId w:val="30"/>
        </w:numPr>
      </w:pPr>
      <w:r w:rsidRPr="0017179F">
        <w:t xml:space="preserve">Navigate back to </w:t>
      </w:r>
      <w:r>
        <w:t>the root directory of your workspace, above ‘src’, and compile it using the command below.  You may get some errors about missing ‘moveit’ content but that’s OK.  If you get any other errors, please seek help.</w:t>
      </w:r>
    </w:p>
    <w:p w14:paraId="248B6D23" w14:textId="706AC9EC" w:rsidR="0017179F" w:rsidRPr="009A0C87" w:rsidRDefault="009A0C87" w:rsidP="009A0C87">
      <w:pPr>
        <w:pStyle w:val="Normal1"/>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c</w:t>
      </w:r>
      <w:r w:rsidR="0017179F" w:rsidRPr="009A0C87">
        <w:rPr>
          <w:rFonts w:ascii="Consolas" w:hAnsi="Consolas" w:cs="Consolas"/>
        </w:rPr>
        <w:t>atkin_make</w:t>
      </w:r>
    </w:p>
    <w:p w14:paraId="00C06E3D" w14:textId="34223CDC" w:rsidR="009A0C87" w:rsidRDefault="009A0C87" w:rsidP="0017179F">
      <w:pPr>
        <w:pStyle w:val="Normal1"/>
        <w:numPr>
          <w:ilvl w:val="0"/>
          <w:numId w:val="30"/>
        </w:numPr>
      </w:pPr>
      <w:r>
        <w:t xml:space="preserve">With </w:t>
      </w:r>
      <w:r w:rsidRPr="00564E90">
        <w:rPr>
          <w:rFonts w:ascii="Consolas" w:hAnsi="Consolas" w:cs="Consolas"/>
        </w:rPr>
        <w:t>rospack list</w:t>
      </w:r>
      <w:r>
        <w:t xml:space="preserve">, check you have the “ur_gazebo” package installed.  </w:t>
      </w:r>
    </w:p>
    <w:p w14:paraId="01410745" w14:textId="77777777" w:rsidR="00944C24" w:rsidRDefault="00944C24">
      <w:pPr>
        <w:rPr>
          <w:color w:val="2E75B5"/>
          <w:sz w:val="32"/>
          <w:szCs w:val="32"/>
        </w:rPr>
      </w:pPr>
      <w:r>
        <w:br w:type="page"/>
      </w:r>
    </w:p>
    <w:p w14:paraId="27972E84" w14:textId="352FAE5D" w:rsidR="00C42D38" w:rsidRDefault="00564E90" w:rsidP="00A636DE">
      <w:pPr>
        <w:pStyle w:val="Heading1"/>
      </w:pPr>
      <w:r>
        <w:lastRenderedPageBreak/>
        <w:t>Simulated Arm</w:t>
      </w:r>
    </w:p>
    <w:p w14:paraId="7BCFFA42" w14:textId="6D183260" w:rsidR="00564E90" w:rsidRDefault="009A0C87" w:rsidP="00C753A4">
      <w:pPr>
        <w:pStyle w:val="Normal1"/>
      </w:pPr>
      <w:r>
        <w:t>T</w:t>
      </w:r>
      <w:r w:rsidR="00564E90">
        <w:t>he “ur_gazebo” package provides a standard simulator for UR arms with the same behaviour and interface as the real arm.  Run it using:</w:t>
      </w:r>
    </w:p>
    <w:p w14:paraId="1CAD9718" w14:textId="68F9ADE0" w:rsidR="00564E90" w:rsidRPr="00C753A4" w:rsidRDefault="00564E90" w:rsidP="00564E90">
      <w:pPr>
        <w:pStyle w:val="Normal1"/>
        <w:pBdr>
          <w:top w:val="single" w:sz="4" w:space="1" w:color="auto"/>
          <w:left w:val="single" w:sz="4" w:space="4" w:color="auto"/>
          <w:bottom w:val="single" w:sz="4" w:space="1" w:color="auto"/>
          <w:right w:val="single" w:sz="4" w:space="4" w:color="auto"/>
        </w:pBdr>
        <w:rPr>
          <w:rFonts w:ascii="Consolas" w:hAnsi="Consolas" w:cs="Consolas"/>
        </w:rPr>
      </w:pPr>
      <w:r w:rsidRPr="00C753A4">
        <w:rPr>
          <w:rFonts w:ascii="Consolas" w:hAnsi="Consolas" w:cs="Consolas"/>
        </w:rPr>
        <w:t xml:space="preserve">roslaunch </w:t>
      </w:r>
      <w:r>
        <w:rPr>
          <w:rFonts w:ascii="Consolas" w:hAnsi="Consolas" w:cs="Consolas"/>
        </w:rPr>
        <w:t>ur_gazebo</w:t>
      </w:r>
      <w:r w:rsidRPr="00C753A4">
        <w:rPr>
          <w:rFonts w:ascii="Consolas" w:hAnsi="Consolas" w:cs="Consolas"/>
        </w:rPr>
        <w:t xml:space="preserve"> </w:t>
      </w:r>
      <w:r>
        <w:rPr>
          <w:rFonts w:ascii="Consolas" w:hAnsi="Consolas" w:cs="Consolas"/>
        </w:rPr>
        <w:t>ur10_joint_limited.launch</w:t>
      </w:r>
      <w:r w:rsidRPr="00C753A4">
        <w:rPr>
          <w:rFonts w:ascii="Consolas" w:hAnsi="Consolas" w:cs="Consolas"/>
        </w:rPr>
        <w:t xml:space="preserve"> </w:t>
      </w:r>
    </w:p>
    <w:p w14:paraId="173321B8" w14:textId="77777777" w:rsidR="001B49B3" w:rsidRDefault="00564E90" w:rsidP="00C753A4">
      <w:pPr>
        <w:pStyle w:val="Normal1"/>
      </w:pPr>
      <w:r>
        <w:t>You should see the Gazebo simulator with a world populated only by an arm</w:t>
      </w:r>
      <w:r w:rsidR="001B49B3">
        <w:t>.</w:t>
      </w:r>
    </w:p>
    <w:p w14:paraId="3308BE7B" w14:textId="4ABF0E55" w:rsidR="00564E90" w:rsidRPr="001B49B3" w:rsidRDefault="001B49B3" w:rsidP="00A41BA7">
      <w:pPr>
        <w:pStyle w:val="Normal1"/>
        <w:ind w:left="284" w:right="261"/>
        <w:rPr>
          <w:i/>
        </w:rPr>
      </w:pPr>
      <w:r w:rsidRPr="001B49B3">
        <w:rPr>
          <w:i/>
        </w:rPr>
        <w:t>Note: you’ll also get some red error messages about missing proportional gains in the controller descriptions.  You are safe to ignore these.  If you get any other errors, e.g. ‘</w:t>
      </w:r>
      <w:r w:rsidRPr="001B49B3">
        <w:rPr>
          <w:rFonts w:ascii="Consolas" w:hAnsi="Consolas" w:cs="Consolas"/>
        </w:rPr>
        <w:t>unable to start arm_controller</w:t>
      </w:r>
      <w:r w:rsidRPr="001B49B3">
        <w:rPr>
          <w:i/>
        </w:rPr>
        <w:t>’ check that the ros_controllers packages as installed and that you have ‘</w:t>
      </w:r>
      <w:r w:rsidRPr="001B49B3">
        <w:rPr>
          <w:rFonts w:ascii="Consolas" w:hAnsi="Consolas" w:cs="Consolas"/>
        </w:rPr>
        <w:t>joint_trajectory_controller</w:t>
      </w:r>
      <w:r>
        <w:rPr>
          <w:i/>
        </w:rPr>
        <w:t xml:space="preserve">’ </w:t>
      </w:r>
      <w:r w:rsidRPr="001B49B3">
        <w:rPr>
          <w:i/>
        </w:rPr>
        <w:t xml:space="preserve">showing in your </w:t>
      </w:r>
      <w:r w:rsidRPr="001B49B3">
        <w:rPr>
          <w:rFonts w:ascii="Consolas" w:hAnsi="Consolas" w:cs="Consolas"/>
        </w:rPr>
        <w:t>rospack list</w:t>
      </w:r>
      <w:r w:rsidRPr="001B49B3">
        <w:rPr>
          <w:i/>
        </w:rPr>
        <w:t>.  If not, summon help.</w:t>
      </w:r>
    </w:p>
    <w:p w14:paraId="7B440BFD" w14:textId="0EBC2F8E" w:rsidR="00564E90" w:rsidRDefault="00564E90" w:rsidP="00C753A4">
      <w:pPr>
        <w:pStyle w:val="Normal1"/>
      </w:pPr>
      <w:r w:rsidRPr="00564E90">
        <w:rPr>
          <w:noProof/>
        </w:rPr>
        <w:drawing>
          <wp:inline distT="0" distB="0" distL="0" distR="0" wp14:anchorId="5D8C9E10" wp14:editId="79B3C480">
            <wp:extent cx="5836920" cy="2636840"/>
            <wp:effectExtent l="0" t="0" r="0" b="0"/>
            <wp:docPr id="1" name="Picture 1" descr="T:\units\AENG\AENGM0029 - Robotics Research Preparation\ros_course\2017-18\screenshots\Screenshot from 2018-01-19 170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nits\AENG\AENGM0029 - Robotics Research Preparation\ros_course\2017-18\screenshots\Screenshot from 2018-01-19 17081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6920" cy="2636840"/>
                    </a:xfrm>
                    <a:prstGeom prst="rect">
                      <a:avLst/>
                    </a:prstGeom>
                    <a:noFill/>
                    <a:ln>
                      <a:noFill/>
                    </a:ln>
                  </pic:spPr>
                </pic:pic>
              </a:graphicData>
            </a:graphic>
          </wp:inline>
        </w:drawing>
      </w:r>
    </w:p>
    <w:p w14:paraId="608B10C9" w14:textId="660B07E1" w:rsidR="00564E90" w:rsidRDefault="00564E90" w:rsidP="00C753A4">
      <w:pPr>
        <w:pStyle w:val="Normal1"/>
      </w:pPr>
      <w:r>
        <w:t xml:space="preserve">Now use </w:t>
      </w:r>
      <w:r w:rsidR="00852BCC" w:rsidRPr="00852BCC">
        <w:rPr>
          <w:rFonts w:ascii="Consolas" w:hAnsi="Consolas" w:cs="Consolas"/>
        </w:rPr>
        <w:t>rqt_graph</w:t>
      </w:r>
      <w:r w:rsidR="00852BCC">
        <w:t xml:space="preserve">, </w:t>
      </w:r>
      <w:r w:rsidRPr="00564E90">
        <w:rPr>
          <w:rFonts w:ascii="Consolas" w:hAnsi="Consolas" w:cs="Consolas"/>
        </w:rPr>
        <w:t xml:space="preserve">rostopic </w:t>
      </w:r>
      <w:r>
        <w:t xml:space="preserve">and </w:t>
      </w:r>
      <w:r w:rsidRPr="00564E90">
        <w:rPr>
          <w:rFonts w:ascii="Consolas" w:hAnsi="Consolas" w:cs="Consolas"/>
        </w:rPr>
        <w:t>rosparam</w:t>
      </w:r>
      <w:r>
        <w:t xml:space="preserve"> to have a poke around the interface.</w:t>
      </w:r>
      <w:r w:rsidR="00852BCC">
        <w:t xml:space="preserve">  The </w:t>
      </w:r>
      <w:r w:rsidR="00852BCC" w:rsidRPr="00852BCC">
        <w:rPr>
          <w:rFonts w:ascii="Consolas" w:hAnsi="Consolas" w:cs="Consolas"/>
        </w:rPr>
        <w:t>joint_states</w:t>
      </w:r>
      <w:r w:rsidR="00852BCC">
        <w:t xml:space="preserve"> topic and </w:t>
      </w:r>
      <w:r w:rsidR="00852BCC" w:rsidRPr="00852BCC">
        <w:rPr>
          <w:rFonts w:ascii="Consolas" w:hAnsi="Consolas" w:cs="Consolas"/>
        </w:rPr>
        <w:t>robot_description</w:t>
      </w:r>
      <w:r w:rsidR="00852BCC">
        <w:t xml:space="preserve"> parameter are of interest.</w:t>
      </w:r>
    </w:p>
    <w:p w14:paraId="6DE0552B" w14:textId="35DCEAAA" w:rsidR="004C015E" w:rsidRDefault="00C753A4" w:rsidP="00C753A4">
      <w:pPr>
        <w:pStyle w:val="Normal1"/>
      </w:pPr>
      <w:r>
        <w:t xml:space="preserve">Create </w:t>
      </w:r>
      <w:r w:rsidR="00580325">
        <w:t>the following python script in the “scripts” subdirectory of your “</w:t>
      </w:r>
      <w:r>
        <w:t>ros_course</w:t>
      </w:r>
      <w:r w:rsidR="00580325">
        <w:t>”</w:t>
      </w:r>
      <w:r>
        <w:t xml:space="preserve"> folder</w:t>
      </w:r>
      <w:r w:rsidR="004C646C">
        <w:t xml:space="preserve"> (or go and find it in “ur_tutorial”)</w:t>
      </w:r>
      <w:r>
        <w:t>.</w:t>
      </w:r>
      <w:r w:rsidR="00580325">
        <w:t xml:space="preserve">  This publishes a trajectory command to the robot controller, by using the “goal” topic of its </w:t>
      </w:r>
      <w:r w:rsidR="00F2345F">
        <w:t xml:space="preserve">“follow </w:t>
      </w:r>
      <w:r w:rsidR="00580325">
        <w:t>joint trajectory</w:t>
      </w:r>
      <w:r w:rsidR="00F2345F">
        <w:t>”</w:t>
      </w:r>
      <w:r w:rsidR="00580325">
        <w:t xml:space="preserve"> action.  (See ROS documentation for more detail on how to make the most of “actions”.)</w:t>
      </w:r>
    </w:p>
    <w:p w14:paraId="33333B04" w14:textId="77777777" w:rsidR="004C015E" w:rsidRDefault="004C015E">
      <w:r>
        <w:br w:type="page"/>
      </w:r>
    </w:p>
    <w:p w14:paraId="77012514" w14:textId="77777777" w:rsidR="00C753A4" w:rsidRDefault="00C753A4" w:rsidP="00C753A4">
      <w:pPr>
        <w:pStyle w:val="Normal1"/>
      </w:pPr>
    </w:p>
    <w:p w14:paraId="6E5083BD"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#!/usr/bin/env python</w:t>
      </w:r>
    </w:p>
    <w:p w14:paraId="21DAD7CF"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import roslib</w:t>
      </w:r>
    </w:p>
    <w:p w14:paraId="6395D446" w14:textId="42BC1C70"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roslib.load_manifest('</w:t>
      </w:r>
      <w:r>
        <w:rPr>
          <w:rFonts w:ascii="Consolas" w:hAnsi="Consolas" w:cs="Consolas"/>
          <w:sz w:val="20"/>
        </w:rPr>
        <w:t>ros_course</w:t>
      </w:r>
      <w:r w:rsidRPr="00580325">
        <w:rPr>
          <w:rFonts w:ascii="Consolas" w:hAnsi="Consolas" w:cs="Consolas"/>
          <w:sz w:val="20"/>
        </w:rPr>
        <w:t>')</w:t>
      </w:r>
    </w:p>
    <w:p w14:paraId="05FD647D"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import rospy</w:t>
      </w:r>
    </w:p>
    <w:p w14:paraId="6504C7D4"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from trajectory_msgs.msg import JointTrajectory,JointTrajectoryPoint</w:t>
      </w:r>
    </w:p>
    <w:p w14:paraId="0373079B"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from control_msgs.msg import FollowJointTrajectoryActionGoal</w:t>
      </w:r>
    </w:p>
    <w:p w14:paraId="264C0F6B"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p>
    <w:p w14:paraId="4EF84586"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rospy.init_node("simple_move_goal_pub")</w:t>
      </w:r>
    </w:p>
    <w:p w14:paraId="259014BA"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pub = rospy.Publisher("/arm_controller/follow_joint_trajectory/goal", FollowJointTrajectoryActionGoal, queue_size=10)</w:t>
      </w:r>
    </w:p>
    <w:p w14:paraId="2377DE64"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rospy.sleep(0.5)</w:t>
      </w:r>
    </w:p>
    <w:p w14:paraId="489B6C5B"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p>
    <w:p w14:paraId="0D98CA96"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traj = JointTrajectory()</w:t>
      </w:r>
    </w:p>
    <w:p w14:paraId="39A082B5"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traj.joint_names = ['shoulder_pan_joint', 'shoulder_lift_joint', 'elbow_joint', 'wrist_1_joint', 'wrist_2_joint', 'wrist_3_joint']</w:t>
      </w:r>
    </w:p>
    <w:p w14:paraId="5DC325A8"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p>
    <w:p w14:paraId="228877F3"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now = rospy.get_rostime()</w:t>
      </w:r>
    </w:p>
    <w:p w14:paraId="686E578D"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rospy.loginfo("Current time %i %i", now.secs, now.nsecs)</w:t>
      </w:r>
    </w:p>
    <w:p w14:paraId="6C21B7DA"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traj.header.stamp = now</w:t>
      </w:r>
    </w:p>
    <w:p w14:paraId="64971B28"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p>
    <w:p w14:paraId="13F9BC34"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p1 = JointTrajectoryPoint()</w:t>
      </w:r>
    </w:p>
    <w:p w14:paraId="6EB5D53A"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p1.positions = [1.5, -0.2, -1.57, 0, 0 ,0]</w:t>
      </w:r>
    </w:p>
    <w:p w14:paraId="50C21711"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p1.velocities = [0.0, 0.0, 0.0, 0.0, 0.0, 0.0]</w:t>
      </w:r>
    </w:p>
    <w:p w14:paraId="40FBD0E6"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p1.time_from_start = rospy.Duration(5.0)</w:t>
      </w:r>
    </w:p>
    <w:p w14:paraId="1789ECB6"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traj.points.append(p1)</w:t>
      </w:r>
    </w:p>
    <w:p w14:paraId="214ABDD6"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p>
    <w:p w14:paraId="4B618BAA"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p2 = JointTrajectoryPoint()</w:t>
      </w:r>
    </w:p>
    <w:p w14:paraId="7837D930"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p2.positions = [1.5, 0, -1.57, 0, 0 ,0]</w:t>
      </w:r>
    </w:p>
    <w:p w14:paraId="1193FDE0"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p2.velocities = [0.0, 0.0, 0.0, 0.0, 0.0, 0.0]</w:t>
      </w:r>
    </w:p>
    <w:p w14:paraId="757F4287"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p2.time_from_start = rospy.Duration(10.0)</w:t>
      </w:r>
    </w:p>
    <w:p w14:paraId="2E28322D"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traj.points.append(p2)</w:t>
      </w:r>
    </w:p>
    <w:p w14:paraId="5719A902"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p>
    <w:p w14:paraId="0E75A891"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p3 = JointTrajectoryPoint()</w:t>
      </w:r>
    </w:p>
    <w:p w14:paraId="52D0794C"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p3.positions = [2.2, 0, -1.57, 0, 0 ,0]</w:t>
      </w:r>
    </w:p>
    <w:p w14:paraId="22CA4269"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p3.velocities = [0.0, 0.0, 0.0, 0.0, 0.0, 0.0]</w:t>
      </w:r>
    </w:p>
    <w:p w14:paraId="44627BE7"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p3.time_from_start = rospy.Duration(15.0)</w:t>
      </w:r>
    </w:p>
    <w:p w14:paraId="11382AE2"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traj.points.append(p3)</w:t>
      </w:r>
    </w:p>
    <w:p w14:paraId="32D1CB09"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p>
    <w:p w14:paraId="3566F52E"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ag = FollowJointTrajectoryActionGoal()</w:t>
      </w:r>
    </w:p>
    <w:p w14:paraId="49D8C88B"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ag.goal.trajectory = traj</w:t>
      </w:r>
    </w:p>
    <w:p w14:paraId="1C924661"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p>
    <w:p w14:paraId="32A2AE76" w14:textId="77777777" w:rsidR="00580325" w:rsidRPr="00580325" w:rsidRDefault="00580325" w:rsidP="00580325">
      <w:pPr>
        <w:pStyle w:val="Normal1"/>
        <w:pBdr>
          <w:top w:val="single" w:sz="4" w:space="1" w:color="auto"/>
          <w:left w:val="single" w:sz="4" w:space="4" w:color="auto"/>
          <w:bottom w:val="single" w:sz="4" w:space="1" w:color="auto"/>
          <w:right w:val="single" w:sz="4" w:space="4" w:color="auto"/>
        </w:pBdr>
        <w:spacing w:after="0"/>
        <w:ind w:left="720"/>
        <w:rPr>
          <w:rFonts w:ascii="Consolas" w:hAnsi="Consolas" w:cs="Consolas"/>
          <w:sz w:val="20"/>
        </w:rPr>
      </w:pPr>
      <w:r w:rsidRPr="00580325">
        <w:rPr>
          <w:rFonts w:ascii="Consolas" w:hAnsi="Consolas" w:cs="Consolas"/>
          <w:sz w:val="20"/>
        </w:rPr>
        <w:t>pub.publish(ag)</w:t>
      </w:r>
    </w:p>
    <w:p w14:paraId="095D6077" w14:textId="77777777" w:rsidR="00C753A4" w:rsidRDefault="00C753A4" w:rsidP="00C753A4">
      <w:pPr>
        <w:pStyle w:val="Normal1"/>
        <w:spacing w:after="0"/>
      </w:pPr>
    </w:p>
    <w:p w14:paraId="0C67922B" w14:textId="009E09FD" w:rsidR="008215E2" w:rsidRDefault="008215E2" w:rsidP="00C753A4">
      <w:pPr>
        <w:pStyle w:val="Normal1"/>
        <w:spacing w:after="0"/>
      </w:pPr>
      <w:r>
        <w:t>Run it, and you should see your simulated arm moving.</w:t>
      </w:r>
      <w:r w:rsidR="009F2A51">
        <w:t xml:space="preserve">  Experiment </w:t>
      </w:r>
      <w:r>
        <w:t xml:space="preserve">with </w:t>
      </w:r>
      <w:r w:rsidR="009F2A51">
        <w:t xml:space="preserve">different </w:t>
      </w:r>
      <w:r>
        <w:t>movements.</w:t>
      </w:r>
    </w:p>
    <w:p w14:paraId="0CB73160" w14:textId="77777777" w:rsidR="00243C7F" w:rsidRDefault="00243C7F">
      <w:pPr>
        <w:rPr>
          <w:color w:val="2E75B5"/>
          <w:sz w:val="32"/>
          <w:szCs w:val="32"/>
        </w:rPr>
      </w:pPr>
      <w:r>
        <w:br w:type="page"/>
      </w:r>
    </w:p>
    <w:p w14:paraId="32CC4028" w14:textId="1A0A0038" w:rsidR="00C753A4" w:rsidRDefault="009F2A51" w:rsidP="00C753A4">
      <w:pPr>
        <w:pStyle w:val="Heading1"/>
      </w:pPr>
      <w:r>
        <w:t>Visualizing with Rviz</w:t>
      </w:r>
    </w:p>
    <w:p w14:paraId="62C004AC" w14:textId="355A8468" w:rsidR="009F2A51" w:rsidRDefault="009F2A51" w:rsidP="009F2A51">
      <w:pPr>
        <w:pStyle w:val="Normal1"/>
      </w:pPr>
      <w:r>
        <w:t>With the robot simulator still running, start Rviz.</w:t>
      </w:r>
    </w:p>
    <w:p w14:paraId="51C1332E" w14:textId="77777777" w:rsidR="005E6E5B" w:rsidRDefault="009F2A51" w:rsidP="009F2A51">
      <w:pPr>
        <w:pStyle w:val="Normal1"/>
      </w:pPr>
      <w:r>
        <w:t>If it’s not already running, add a “RobotModel” widget using the “Add” button at the bottom left.  You should be able to see your UR10 robot in Rviz now.</w:t>
      </w:r>
    </w:p>
    <w:p w14:paraId="5D604F3D" w14:textId="77777777" w:rsidR="005E6E5B" w:rsidRDefault="005E6E5B" w:rsidP="005E6E5B">
      <w:pPr>
        <w:pStyle w:val="Normal1"/>
        <w:jc w:val="center"/>
        <w:rPr>
          <w:b/>
          <w:i/>
        </w:rPr>
      </w:pPr>
      <w:r w:rsidRPr="005E6E5B">
        <w:rPr>
          <w:b/>
          <w:i/>
          <w:noProof/>
        </w:rPr>
        <w:drawing>
          <wp:inline distT="0" distB="0" distL="0" distR="0" wp14:anchorId="3D93D8DD" wp14:editId="09BFA98E">
            <wp:extent cx="4845050" cy="2758153"/>
            <wp:effectExtent l="0" t="0" r="0" b="0"/>
            <wp:docPr id="12" name="Picture 12" descr="T:\units\AENG\AENGM0029 - Robotics Research Preparation\ros_course\2017-18\screenshots\Screenshot from 2018-01-19 170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nits\AENG\AENGM0029 - Robotics Research Preparation\ros_course\2017-18\screenshots\Screenshot from 2018-01-19 17092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3634" cy="2768732"/>
                    </a:xfrm>
                    <a:prstGeom prst="rect">
                      <a:avLst/>
                    </a:prstGeom>
                    <a:noFill/>
                    <a:ln>
                      <a:noFill/>
                    </a:ln>
                  </pic:spPr>
                </pic:pic>
              </a:graphicData>
            </a:graphic>
          </wp:inline>
        </w:drawing>
      </w:r>
    </w:p>
    <w:p w14:paraId="6C964D84" w14:textId="7A63AFE8" w:rsidR="009F2A51" w:rsidRPr="009F2A51" w:rsidRDefault="009F2A51" w:rsidP="009F2A51">
      <w:pPr>
        <w:pStyle w:val="Normal1"/>
      </w:pPr>
      <w:r>
        <w:rPr>
          <w:b/>
          <w:i/>
        </w:rPr>
        <w:t>Note:</w:t>
      </w:r>
      <w:r>
        <w:t xml:space="preserve"> Rviz and Gazebo now look rather similar.  Rviz is just </w:t>
      </w:r>
      <w:r w:rsidR="005E6E5B">
        <w:t>drawing</w:t>
      </w:r>
      <w:r>
        <w:t xml:space="preserve"> your robot using the “joint_states” and “robot_model” information from Gazebo.  Gazebo is </w:t>
      </w:r>
      <w:r w:rsidR="005E6E5B">
        <w:t>simulating</w:t>
      </w:r>
      <w:r>
        <w:t xml:space="preserve"> it</w:t>
      </w:r>
      <w:r w:rsidR="005E6E5B">
        <w:t>s behaviour</w:t>
      </w:r>
      <w:r>
        <w:t>.</w:t>
      </w:r>
    </w:p>
    <w:p w14:paraId="54AFA12C" w14:textId="1D2B7DF2" w:rsidR="00932AD0" w:rsidRDefault="00932AD0" w:rsidP="00932AD0">
      <w:pPr>
        <w:pStyle w:val="Normal1"/>
        <w:spacing w:after="0"/>
      </w:pPr>
      <w:r>
        <w:t>Then click the “add” button on the lower left and add a new TF viewer.</w:t>
      </w:r>
      <w:r w:rsidR="005E6E5B">
        <w:t xml:space="preserve">  It’s easier to see what’s going on if you disable the robot model.  This is the transform tree for the robot reference frames, derived from the URDF in the “robot_model” parameter.  The “robot_state_publisher” node uses the URDF and the “joint_states” information to “tf” transforms.  You could use this information to find the pose of a target relative to the end effector.</w:t>
      </w:r>
    </w:p>
    <w:p w14:paraId="5598CD87" w14:textId="77777777" w:rsidR="00762D43" w:rsidRDefault="00762D43" w:rsidP="00932AD0">
      <w:pPr>
        <w:pStyle w:val="Normal1"/>
        <w:spacing w:after="0"/>
      </w:pPr>
    </w:p>
    <w:p w14:paraId="70C6F005" w14:textId="1788E762" w:rsidR="00932AD0" w:rsidRDefault="005E6E5B" w:rsidP="00932AD0">
      <w:pPr>
        <w:pStyle w:val="Normal1"/>
        <w:spacing w:after="0"/>
      </w:pPr>
      <w:r w:rsidRPr="005E6E5B">
        <w:rPr>
          <w:noProof/>
        </w:rPr>
        <w:drawing>
          <wp:inline distT="0" distB="0" distL="0" distR="0" wp14:anchorId="3A380546" wp14:editId="6B1922CC">
            <wp:extent cx="5836920" cy="3322797"/>
            <wp:effectExtent l="0" t="0" r="0" b="0"/>
            <wp:docPr id="13" name="Picture 13" descr="T:\units\AENG\AENGM0029 - Robotics Research Preparation\ros_course\2017-18\screenshots\Screenshot from 2018-01-19 170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nits\AENG\AENGM0029 - Robotics Research Preparation\ros_course\2017-18\screenshots\Screenshot from 2018-01-19 17084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6920" cy="3322797"/>
                    </a:xfrm>
                    <a:prstGeom prst="rect">
                      <a:avLst/>
                    </a:prstGeom>
                    <a:noFill/>
                    <a:ln>
                      <a:noFill/>
                    </a:ln>
                  </pic:spPr>
                </pic:pic>
              </a:graphicData>
            </a:graphic>
          </wp:inline>
        </w:drawing>
      </w:r>
    </w:p>
    <w:p w14:paraId="1AF2E442" w14:textId="0E88AC66" w:rsidR="00932AD0" w:rsidRDefault="00932AD0" w:rsidP="00932AD0">
      <w:pPr>
        <w:pStyle w:val="Normal1"/>
        <w:spacing w:after="0"/>
      </w:pPr>
    </w:p>
    <w:p w14:paraId="5A694F53" w14:textId="77777777" w:rsidR="004144FF" w:rsidRDefault="004144FF">
      <w:pPr>
        <w:rPr>
          <w:color w:val="2E75B5"/>
          <w:sz w:val="32"/>
          <w:szCs w:val="32"/>
        </w:rPr>
      </w:pPr>
      <w:r>
        <w:br w:type="page"/>
      </w:r>
    </w:p>
    <w:p w14:paraId="3484F1BA" w14:textId="42740BE6" w:rsidR="004144FF" w:rsidRDefault="004144FF" w:rsidP="00BF7D96">
      <w:pPr>
        <w:pStyle w:val="Heading1"/>
      </w:pPr>
      <w:r>
        <w:t>Working with the UR10 arm</w:t>
      </w:r>
    </w:p>
    <w:p w14:paraId="03144C1F" w14:textId="08D50EDE" w:rsidR="004144FF" w:rsidRPr="00762D43" w:rsidRDefault="004144FF" w:rsidP="004144FF">
      <w:pPr>
        <w:pStyle w:val="Normal1"/>
        <w:pBdr>
          <w:top w:val="single" w:sz="4" w:space="1" w:color="auto"/>
          <w:left w:val="single" w:sz="4" w:space="4" w:color="auto"/>
          <w:bottom w:val="single" w:sz="4" w:space="1" w:color="auto"/>
          <w:right w:val="single" w:sz="4" w:space="4" w:color="auto"/>
        </w:pBdr>
        <w:jc w:val="center"/>
        <w:rPr>
          <w:b/>
          <w:color w:val="FF0000"/>
        </w:rPr>
      </w:pPr>
      <w:r w:rsidRPr="00762D43">
        <w:rPr>
          <w:b/>
          <w:color w:val="FF0000"/>
        </w:rPr>
        <w:t xml:space="preserve">Caution: whenever moving the arm, have an operator ready on the red stop button on the console.  It is possible to drive the arm into </w:t>
      </w:r>
      <w:r>
        <w:rPr>
          <w:b/>
          <w:color w:val="FF0000"/>
        </w:rPr>
        <w:t xml:space="preserve">yourself or </w:t>
      </w:r>
      <w:r w:rsidRPr="00762D43">
        <w:rPr>
          <w:b/>
          <w:color w:val="FF0000"/>
        </w:rPr>
        <w:t>itself.</w:t>
      </w:r>
    </w:p>
    <w:p w14:paraId="7EEC83F9" w14:textId="77777777" w:rsidR="00ED62B3" w:rsidRDefault="004144FF" w:rsidP="004144FF">
      <w:pPr>
        <w:pStyle w:val="Normal1"/>
      </w:pPr>
      <w:r>
        <w:t>This section describes how to operate the UR10 arm mounted on the MPO700 base from Neobotix.  Operating the movable base is not covered.</w:t>
      </w:r>
    </w:p>
    <w:tbl>
      <w:tblPr>
        <w:tblStyle w:val="TableGrid"/>
        <w:tblW w:w="0" w:type="auto"/>
        <w:tblLook w:val="04A0" w:firstRow="1" w:lastRow="0" w:firstColumn="1" w:lastColumn="0" w:noHBand="0" w:noVBand="1"/>
      </w:tblPr>
      <w:tblGrid>
        <w:gridCol w:w="3204"/>
        <w:gridCol w:w="5978"/>
      </w:tblGrid>
      <w:tr w:rsidR="00ED62B3" w14:paraId="7DE83A51" w14:textId="77777777" w:rsidTr="00ED62B3">
        <w:tc>
          <w:tcPr>
            <w:tcW w:w="3404" w:type="dxa"/>
          </w:tcPr>
          <w:p w14:paraId="1F2499B0" w14:textId="77777777" w:rsidR="00ED62B3" w:rsidRDefault="00ED62B3" w:rsidP="00ED62B3">
            <w:pPr>
              <w:pStyle w:val="Heading2"/>
              <w:spacing w:line="259" w:lineRule="auto"/>
              <w:outlineLvl w:val="1"/>
            </w:pPr>
            <w:r>
              <w:t>Turn on the arm</w:t>
            </w:r>
          </w:p>
          <w:p w14:paraId="2A58CBF1" w14:textId="77777777" w:rsidR="00ED62B3" w:rsidRDefault="00ED62B3" w:rsidP="00ED62B3">
            <w:pPr>
              <w:pStyle w:val="Normal1"/>
            </w:pPr>
            <w:r>
              <w:t>Press the power button above the red button on the pendant. The pendant screen will come on and run a boot process taking about a minute.  You should get the message shown.  Press “Go to initialization”</w:t>
            </w:r>
          </w:p>
          <w:p w14:paraId="27096E5A" w14:textId="77777777" w:rsidR="00ED62B3" w:rsidRDefault="00ED62B3" w:rsidP="004144FF">
            <w:pPr>
              <w:pStyle w:val="Normal1"/>
            </w:pPr>
          </w:p>
          <w:p w14:paraId="11BCA2FB" w14:textId="0C262A6A" w:rsidR="00C64A94" w:rsidRDefault="00C64A94" w:rsidP="004144FF">
            <w:pPr>
              <w:pStyle w:val="Normal1"/>
            </w:pPr>
            <w:r>
              <w:t>If this doesn’t work, please check that your robot is plugged in and switched on at the mains.</w:t>
            </w:r>
          </w:p>
          <w:p w14:paraId="3ECB88AF" w14:textId="77777777" w:rsidR="00C64A94" w:rsidRDefault="00C64A94" w:rsidP="004144FF">
            <w:pPr>
              <w:pStyle w:val="Normal1"/>
            </w:pPr>
            <w:r>
              <w:rPr>
                <w:noProof/>
              </w:rPr>
              <w:drawing>
                <wp:inline distT="0" distB="0" distL="0" distR="0" wp14:anchorId="7B613A74" wp14:editId="3A31DF08">
                  <wp:extent cx="247650" cy="247650"/>
                  <wp:effectExtent l="0" t="0" r="0" b="0"/>
                  <wp:docPr id="10" name="Graphic 10" descr="Confused fac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usedFaceSolid.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47650" cy="247650"/>
                          </a:xfrm>
                          <a:prstGeom prst="rect">
                            <a:avLst/>
                          </a:prstGeom>
                        </pic:spPr>
                      </pic:pic>
                    </a:graphicData>
                  </a:graphic>
                </wp:inline>
              </w:drawing>
            </w:r>
          </w:p>
          <w:p w14:paraId="4D71DD6C" w14:textId="77777777" w:rsidR="00C64A94" w:rsidRDefault="00C64A94" w:rsidP="004144FF">
            <w:pPr>
              <w:pStyle w:val="Normal1"/>
            </w:pPr>
          </w:p>
          <w:p w14:paraId="6EE2A7A2" w14:textId="21478018" w:rsidR="00C64A94" w:rsidRDefault="00C64A94" w:rsidP="004144FF">
            <w:pPr>
              <w:pStyle w:val="Normal1"/>
            </w:pPr>
            <w:r>
              <w:t>Robot 2 has a dodgy touch screen – please use the mouse connected to the pendant.</w:t>
            </w:r>
          </w:p>
        </w:tc>
        <w:tc>
          <w:tcPr>
            <w:tcW w:w="6004" w:type="dxa"/>
          </w:tcPr>
          <w:p w14:paraId="0845EED6" w14:textId="3C9EB829" w:rsidR="00ED62B3" w:rsidRDefault="00ED62B3" w:rsidP="004144FF">
            <w:pPr>
              <w:pStyle w:val="Normal1"/>
            </w:pPr>
            <w:r w:rsidRPr="004144FF">
              <w:rPr>
                <w:noProof/>
              </w:rPr>
              <w:drawing>
                <wp:inline distT="0" distB="0" distL="0" distR="0" wp14:anchorId="300BD888" wp14:editId="7191C79D">
                  <wp:extent cx="3534770" cy="2506361"/>
                  <wp:effectExtent l="0" t="0" r="0" b="0"/>
                  <wp:docPr id="3" name="Picture 3" descr="C:\Users\aeagr\Downloads\fil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eagr\Downloads\file1.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32" t="2306" b="9139"/>
                          <a:stretch/>
                        </pic:blipFill>
                        <pic:spPr bwMode="auto">
                          <a:xfrm rot="10800000">
                            <a:off x="0" y="0"/>
                            <a:ext cx="3562091" cy="25257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D62B3" w14:paraId="01942102" w14:textId="77777777" w:rsidTr="00ED62B3">
        <w:tc>
          <w:tcPr>
            <w:tcW w:w="3404" w:type="dxa"/>
          </w:tcPr>
          <w:p w14:paraId="14521487" w14:textId="77777777" w:rsidR="00ED62B3" w:rsidRDefault="00ED62B3" w:rsidP="00ED62B3">
            <w:pPr>
              <w:pStyle w:val="Heading2"/>
              <w:spacing w:line="259" w:lineRule="auto"/>
              <w:outlineLvl w:val="1"/>
            </w:pPr>
            <w:r>
              <w:t>Initialize the robot</w:t>
            </w:r>
          </w:p>
          <w:p w14:paraId="2BEA4DDE" w14:textId="77777777" w:rsidR="00ED62B3" w:rsidRPr="00DF73BD" w:rsidRDefault="00ED62B3" w:rsidP="00ED62B3">
            <w:pPr>
              <w:pStyle w:val="Normal1"/>
            </w:pPr>
            <w:r>
              <w:t>Enter the appropriate payload value (it’s not too sensitive – you can leave it at 1kg for a bare arm) and press “On”.  That button will then change to “Start”.</w:t>
            </w:r>
          </w:p>
          <w:p w14:paraId="7E6D40B5" w14:textId="77777777" w:rsidR="009A3ACB" w:rsidRDefault="009A3ACB" w:rsidP="009A3ACB">
            <w:pPr>
              <w:pStyle w:val="Normal1"/>
            </w:pPr>
          </w:p>
          <w:p w14:paraId="40585C3F" w14:textId="77777777" w:rsidR="009A3ACB" w:rsidRPr="00762D43" w:rsidRDefault="009A3ACB" w:rsidP="009A3ACB">
            <w:pPr>
              <w:pStyle w:val="Normal1"/>
              <w:pBdr>
                <w:top w:val="single" w:sz="4" w:space="1" w:color="auto"/>
                <w:left w:val="single" w:sz="4" w:space="4" w:color="auto"/>
                <w:bottom w:val="single" w:sz="4" w:space="1" w:color="auto"/>
                <w:right w:val="single" w:sz="4" w:space="4" w:color="auto"/>
              </w:pBdr>
              <w:jc w:val="center"/>
              <w:rPr>
                <w:b/>
                <w:color w:val="FF0000"/>
              </w:rPr>
            </w:pPr>
            <w:r w:rsidRPr="00762D43">
              <w:rPr>
                <w:b/>
                <w:color w:val="FF0000"/>
              </w:rPr>
              <w:t xml:space="preserve">Caution: </w:t>
            </w:r>
            <w:r>
              <w:rPr>
                <w:b/>
                <w:color w:val="FF0000"/>
              </w:rPr>
              <w:t>robot lurches at startup.  Warn others around you and ensure no-one is close to the arm.</w:t>
            </w:r>
          </w:p>
          <w:p w14:paraId="09AF364C" w14:textId="77777777" w:rsidR="009A3ACB" w:rsidRDefault="009A3ACB" w:rsidP="004144FF">
            <w:pPr>
              <w:pStyle w:val="Normal1"/>
            </w:pPr>
          </w:p>
          <w:p w14:paraId="21C2BC0E" w14:textId="77777777" w:rsidR="009A3ACB" w:rsidRDefault="009A3ACB" w:rsidP="009A3ACB">
            <w:pPr>
              <w:pStyle w:val="Normal1"/>
            </w:pPr>
            <w:r>
              <w:t>Press the “Start” button and then “Exit”.</w:t>
            </w:r>
          </w:p>
          <w:p w14:paraId="51122691" w14:textId="283EBB96" w:rsidR="009A3ACB" w:rsidRDefault="009A3ACB" w:rsidP="004144FF">
            <w:pPr>
              <w:pStyle w:val="Normal1"/>
            </w:pPr>
          </w:p>
        </w:tc>
        <w:tc>
          <w:tcPr>
            <w:tcW w:w="6004" w:type="dxa"/>
          </w:tcPr>
          <w:p w14:paraId="405E6D4E" w14:textId="519F0ACB" w:rsidR="00ED62B3" w:rsidRDefault="00ED62B3" w:rsidP="004144FF">
            <w:pPr>
              <w:pStyle w:val="Normal1"/>
            </w:pPr>
            <w:r w:rsidRPr="00DF73BD">
              <w:rPr>
                <w:noProof/>
              </w:rPr>
              <w:drawing>
                <wp:inline distT="0" distB="0" distL="0" distR="0" wp14:anchorId="5D6DEB08" wp14:editId="00A3C428">
                  <wp:extent cx="3507475" cy="2462948"/>
                  <wp:effectExtent l="0" t="0" r="0" b="0"/>
                  <wp:docPr id="4" name="Picture 4" descr="C:\Users\aeagr\Downloads\fil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eagr\Downloads\file2.jpe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26" t="2089" r="1631" b="7615"/>
                          <a:stretch/>
                        </pic:blipFill>
                        <pic:spPr bwMode="auto">
                          <a:xfrm rot="10800000">
                            <a:off x="0" y="0"/>
                            <a:ext cx="3519016" cy="247105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CA96094" w14:textId="3CE8603A" w:rsidR="004144FF" w:rsidRDefault="004144FF" w:rsidP="004144FF">
      <w:pPr>
        <w:pStyle w:val="Normal1"/>
      </w:pPr>
    </w:p>
    <w:p w14:paraId="1EA740D2" w14:textId="0107E8FC" w:rsidR="004144FF" w:rsidRDefault="004144FF" w:rsidP="004144FF">
      <w:pPr>
        <w:pStyle w:val="Normal1"/>
      </w:pPr>
    </w:p>
    <w:tbl>
      <w:tblPr>
        <w:tblStyle w:val="TableGrid"/>
        <w:tblW w:w="0" w:type="auto"/>
        <w:tblLook w:val="04A0" w:firstRow="1" w:lastRow="0" w:firstColumn="1" w:lastColumn="0" w:noHBand="0" w:noVBand="1"/>
      </w:tblPr>
      <w:tblGrid>
        <w:gridCol w:w="3265"/>
        <w:gridCol w:w="5917"/>
      </w:tblGrid>
      <w:tr w:rsidR="009A3ACB" w14:paraId="76B93A71" w14:textId="77777777" w:rsidTr="009A3ACB">
        <w:tc>
          <w:tcPr>
            <w:tcW w:w="3491" w:type="dxa"/>
          </w:tcPr>
          <w:p w14:paraId="34203E61" w14:textId="77777777" w:rsidR="009A3ACB" w:rsidRDefault="009A3ACB" w:rsidP="009A3ACB">
            <w:pPr>
              <w:pStyle w:val="Heading2"/>
              <w:ind w:left="567" w:hanging="567"/>
              <w:outlineLvl w:val="1"/>
            </w:pPr>
            <w:r>
              <w:t>Move the arm manually</w:t>
            </w:r>
          </w:p>
          <w:p w14:paraId="5405E0C2" w14:textId="77777777" w:rsidR="009A3ACB" w:rsidRDefault="009A3ACB" w:rsidP="009A3ACB">
            <w:pPr>
              <w:pStyle w:val="Normal1"/>
            </w:pPr>
            <w:r>
              <w:t>On the pendant main menu, press “Run Program”.</w:t>
            </w:r>
          </w:p>
          <w:p w14:paraId="147A6A5E" w14:textId="77777777" w:rsidR="009A3ACB" w:rsidRDefault="009A3ACB"/>
        </w:tc>
        <w:tc>
          <w:tcPr>
            <w:tcW w:w="5917" w:type="dxa"/>
          </w:tcPr>
          <w:p w14:paraId="374F428F" w14:textId="0B73440E" w:rsidR="009A3ACB" w:rsidRDefault="00F50316">
            <w:r>
              <w:rPr>
                <w:noProof/>
              </w:rPr>
              <mc:AlternateContent>
                <mc:Choice Requires="wps">
                  <w:drawing>
                    <wp:anchor distT="0" distB="0" distL="114300" distR="114300" simplePos="0" relativeHeight="251658752" behindDoc="0" locked="0" layoutInCell="1" allowOverlap="1" wp14:anchorId="389DA2D5" wp14:editId="042E9E15">
                      <wp:simplePos x="0" y="0"/>
                      <wp:positionH relativeFrom="column">
                        <wp:posOffset>1830705</wp:posOffset>
                      </wp:positionH>
                      <wp:positionV relativeFrom="paragraph">
                        <wp:posOffset>482600</wp:posOffset>
                      </wp:positionV>
                      <wp:extent cx="1402715" cy="535305"/>
                      <wp:effectExtent l="46990" t="38100" r="45720" b="45720"/>
                      <wp:wrapNone/>
                      <wp:docPr id="1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2715" cy="535305"/>
                              </a:xfrm>
                              <a:prstGeom prst="ellipse">
                                <a:avLst/>
                              </a:prstGeom>
                              <a:noFill/>
                              <a:ln w="762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0D3337" id="Oval 6" o:spid="_x0000_s1026" style="position:absolute;margin-left:144.15pt;margin-top:38pt;width:110.45pt;height:42.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" filled="f" strokecolor="red" strokeweight="6pt"/>
                  </w:pict>
                </mc:Fallback>
              </mc:AlternateContent>
            </w:r>
            <w:r w:rsidR="009A3ACB" w:rsidRPr="00C1309E">
              <w:rPr>
                <w:noProof/>
              </w:rPr>
              <w:drawing>
                <wp:inline distT="0" distB="0" distL="0" distR="0" wp14:anchorId="1A614C56" wp14:editId="25A8D839">
                  <wp:extent cx="3620737" cy="2562578"/>
                  <wp:effectExtent l="0" t="0" r="0" b="0"/>
                  <wp:docPr id="6" name="Picture 6" descr="C:\Users\aeagr\Downloads\fil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eagr\Downloads\file3.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0078" r="4647"/>
                          <a:stretch/>
                        </pic:blipFill>
                        <pic:spPr bwMode="auto">
                          <a:xfrm>
                            <a:off x="0" y="0"/>
                            <a:ext cx="3646769" cy="258100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A3ACB" w14:paraId="5178A0AC" w14:textId="77777777" w:rsidTr="009A3ACB">
        <w:tc>
          <w:tcPr>
            <w:tcW w:w="3491" w:type="dxa"/>
          </w:tcPr>
          <w:p w14:paraId="5C1358EE" w14:textId="77777777" w:rsidR="009A3ACB" w:rsidRDefault="009A3ACB" w:rsidP="009A3ACB">
            <w:pPr>
              <w:pStyle w:val="Normal1"/>
            </w:pPr>
            <w:r>
              <w:t>Select the “Move” tab and use the arrows to drive the arm.  The left-hand arrows perform movements in the reference frame of the end effector.  The right-hand arrows move joints individually.</w:t>
            </w:r>
          </w:p>
          <w:p w14:paraId="3A09EDDD" w14:textId="77777777" w:rsidR="009A3ACB" w:rsidRDefault="009A3ACB"/>
          <w:p w14:paraId="29F6FADF" w14:textId="77777777" w:rsidR="009A3ACB" w:rsidRPr="00762D43" w:rsidRDefault="009A3ACB" w:rsidP="009A3ACB">
            <w:pPr>
              <w:pStyle w:val="Normal1"/>
              <w:pBdr>
                <w:top w:val="single" w:sz="4" w:space="1" w:color="auto"/>
                <w:left w:val="single" w:sz="4" w:space="4" w:color="auto"/>
                <w:bottom w:val="single" w:sz="4" w:space="1" w:color="auto"/>
                <w:right w:val="single" w:sz="4" w:space="4" w:color="auto"/>
              </w:pBdr>
              <w:jc w:val="center"/>
              <w:rPr>
                <w:b/>
                <w:color w:val="FF0000"/>
              </w:rPr>
            </w:pPr>
            <w:r w:rsidRPr="00762D43">
              <w:rPr>
                <w:b/>
                <w:color w:val="FF0000"/>
              </w:rPr>
              <w:t xml:space="preserve">Caution: </w:t>
            </w:r>
            <w:r>
              <w:rPr>
                <w:b/>
                <w:color w:val="FF0000"/>
              </w:rPr>
              <w:t>end-effector moves can be hard to predict. Watch for singularities.</w:t>
            </w:r>
          </w:p>
          <w:p w14:paraId="3B0400BB" w14:textId="5AF6683E" w:rsidR="009A3ACB" w:rsidRDefault="009A3ACB"/>
        </w:tc>
        <w:tc>
          <w:tcPr>
            <w:tcW w:w="5917" w:type="dxa"/>
          </w:tcPr>
          <w:p w14:paraId="239CCD31" w14:textId="6D70D769" w:rsidR="009A3ACB" w:rsidRDefault="009A3ACB">
            <w:r w:rsidRPr="00C1309E">
              <w:rPr>
                <w:noProof/>
              </w:rPr>
              <w:drawing>
                <wp:inline distT="0" distB="0" distL="0" distR="0" wp14:anchorId="1D04D720" wp14:editId="597BC432">
                  <wp:extent cx="3620135" cy="2508928"/>
                  <wp:effectExtent l="0" t="0" r="0" b="0"/>
                  <wp:docPr id="7" name="Picture 7" descr="C:\Users\aeagr\Downloads\fil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eagr\Downloads\file4.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60" t="13677" r="5458" b="1013"/>
                          <a:stretch/>
                        </pic:blipFill>
                        <pic:spPr bwMode="auto">
                          <a:xfrm>
                            <a:off x="0" y="0"/>
                            <a:ext cx="3650653" cy="25300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A3ACB" w14:paraId="515F05D6" w14:textId="77777777" w:rsidTr="001C156F">
        <w:tc>
          <w:tcPr>
            <w:tcW w:w="9408" w:type="dxa"/>
            <w:gridSpan w:val="2"/>
          </w:tcPr>
          <w:p w14:paraId="73A4A8C4" w14:textId="77777777" w:rsidR="009A3ACB" w:rsidRDefault="009A3ACB" w:rsidP="009A3ACB">
            <w:pPr>
              <w:pStyle w:val="Heading2"/>
              <w:ind w:left="567" w:hanging="567"/>
              <w:outlineLvl w:val="1"/>
            </w:pPr>
            <w:r>
              <w:t>Turn off the robot</w:t>
            </w:r>
          </w:p>
          <w:p w14:paraId="1D54982F" w14:textId="3EA94E51" w:rsidR="009A3ACB" w:rsidRDefault="009A3ACB">
            <w:r>
              <w:t xml:space="preserve">When you’re finished, press and hold the power button on the pendant to </w:t>
            </w:r>
            <w:r w:rsidR="00C64A94">
              <w:t xml:space="preserve">turn </w:t>
            </w:r>
            <w:r>
              <w:t>off.</w:t>
            </w:r>
            <w:r w:rsidR="00C64A94">
              <w:t xml:space="preserve">  For the avoidance of errors, also press the emergency stop button and turn off at the mains.</w:t>
            </w:r>
          </w:p>
        </w:tc>
      </w:tr>
    </w:tbl>
    <w:p w14:paraId="44721B0D" w14:textId="46B532A3" w:rsidR="00B60F5B" w:rsidRDefault="00B60F5B"/>
    <w:p w14:paraId="54AE0967" w14:textId="6AC7DB64" w:rsidR="00C1309E" w:rsidRDefault="00C1309E" w:rsidP="004144FF">
      <w:pPr>
        <w:pStyle w:val="Normal1"/>
      </w:pPr>
    </w:p>
    <w:p w14:paraId="1F76FE01" w14:textId="77E55E04" w:rsidR="00C1309E" w:rsidRDefault="00C1309E" w:rsidP="004144FF">
      <w:pPr>
        <w:pStyle w:val="Normal1"/>
      </w:pPr>
    </w:p>
    <w:p w14:paraId="347C0B22" w14:textId="15C3E43B" w:rsidR="007B0F43" w:rsidRDefault="007B0F43">
      <w:r>
        <w:br w:type="page"/>
      </w:r>
    </w:p>
    <w:p w14:paraId="732B75F1" w14:textId="1B666266" w:rsidR="00BF7D96" w:rsidRDefault="00BF7D96" w:rsidP="00BF7D96">
      <w:pPr>
        <w:pStyle w:val="Heading1"/>
      </w:pPr>
      <w:r>
        <w:t xml:space="preserve">Drive the </w:t>
      </w:r>
      <w:r w:rsidR="00762D43">
        <w:t>arm</w:t>
      </w:r>
      <w:r w:rsidR="001E7A17">
        <w:t xml:space="preserve"> from ROS</w:t>
      </w:r>
    </w:p>
    <w:p w14:paraId="655880B4" w14:textId="0C6799DA" w:rsidR="00BF7D96" w:rsidRDefault="00762D43" w:rsidP="00932AD0">
      <w:pPr>
        <w:pStyle w:val="Normal1"/>
        <w:spacing w:after="0"/>
      </w:pPr>
      <w:r>
        <w:t xml:space="preserve">The real arm uses the same interface </w:t>
      </w:r>
      <w:r w:rsidR="00C1309E">
        <w:t xml:space="preserve">as the simulator </w:t>
      </w:r>
      <w:r>
        <w:t>but running on a different computer</w:t>
      </w:r>
      <w:r w:rsidR="004144FF">
        <w:t>, onboard the MPO-700</w:t>
      </w:r>
      <w:r>
        <w:t>.  We will use ROS communications to access that computer and then your code from earlier to command a movement.</w:t>
      </w:r>
    </w:p>
    <w:p w14:paraId="7D8606D9" w14:textId="77777777" w:rsidR="00C5402E" w:rsidRDefault="00C5402E" w:rsidP="00932AD0">
      <w:pPr>
        <w:pStyle w:val="Normal1"/>
        <w:spacing w:after="0"/>
      </w:pPr>
    </w:p>
    <w:p w14:paraId="2DEE676B" w14:textId="090E6C3F" w:rsidR="00762D43" w:rsidRDefault="00876FA5" w:rsidP="009A3ACB">
      <w:pPr>
        <w:pStyle w:val="Heading2"/>
        <w:spacing w:line="240" w:lineRule="auto"/>
        <w:ind w:left="567" w:hanging="567"/>
      </w:pPr>
      <w:r>
        <w:t>Position the Robot</w:t>
      </w:r>
    </w:p>
    <w:p w14:paraId="58EC0455" w14:textId="2D7CFE77" w:rsidR="00762D43" w:rsidRDefault="00762D43" w:rsidP="00932AD0">
      <w:pPr>
        <w:pStyle w:val="Normal1"/>
        <w:spacing w:after="0"/>
      </w:pPr>
      <w:r>
        <w:t xml:space="preserve">Using the manual controls on the UR10 pendant, drive the arm to approximately the position shown.  Pay close attention to the joint values and exact position of </w:t>
      </w:r>
      <w:r w:rsidR="0072111B">
        <w:t>stickers and connectors.</w:t>
      </w:r>
      <w:r w:rsidR="00243C7F">
        <w:t xml:space="preserve">  There are other positions that look a bit like this but with totally different joint angles.</w:t>
      </w:r>
    </w:p>
    <w:p w14:paraId="66EBA383" w14:textId="105F6A64" w:rsidR="0072111B" w:rsidRDefault="0072111B" w:rsidP="00932AD0">
      <w:pPr>
        <w:pStyle w:val="Normal1"/>
        <w:spacing w:after="0"/>
      </w:pPr>
      <w:r>
        <w:rPr>
          <w:noProof/>
        </w:rPr>
        <w:drawing>
          <wp:anchor distT="0" distB="0" distL="114300" distR="114300" simplePos="0" relativeHeight="251656704" behindDoc="1" locked="0" layoutInCell="1" allowOverlap="1" wp14:anchorId="25C84B80" wp14:editId="7C228E0F">
            <wp:simplePos x="0" y="0"/>
            <wp:positionH relativeFrom="column">
              <wp:posOffset>2831465</wp:posOffset>
            </wp:positionH>
            <wp:positionV relativeFrom="paragraph">
              <wp:posOffset>66993</wp:posOffset>
            </wp:positionV>
            <wp:extent cx="2790190" cy="2682875"/>
            <wp:effectExtent l="0" t="57150" r="0" b="41275"/>
            <wp:wrapTight wrapText="bothSides">
              <wp:wrapPolygon edited="0">
                <wp:start x="-27" y="21572"/>
                <wp:lineTo x="21504" y="21572"/>
                <wp:lineTo x="21504" y="100"/>
                <wp:lineTo x="-27" y="100"/>
                <wp:lineTo x="-27" y="21572"/>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832" r="8157"/>
                    <a:stretch/>
                  </pic:blipFill>
                  <pic:spPr bwMode="auto">
                    <a:xfrm rot="5400000">
                      <a:off x="0" y="0"/>
                      <a:ext cx="2790190" cy="2682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08F569F9" wp14:editId="54B0E084">
            <wp:extent cx="2798896" cy="2745900"/>
            <wp:effectExtent l="0" t="19050" r="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244" r="19313"/>
                    <a:stretch/>
                  </pic:blipFill>
                  <pic:spPr bwMode="auto">
                    <a:xfrm rot="5400000">
                      <a:off x="0" y="0"/>
                      <a:ext cx="2803349" cy="2750268"/>
                    </a:xfrm>
                    <a:prstGeom prst="rect">
                      <a:avLst/>
                    </a:prstGeom>
                    <a:noFill/>
                    <a:ln>
                      <a:noFill/>
                    </a:ln>
                    <a:extLst>
                      <a:ext uri="{53640926-AAD7-44D8-BBD7-CCE9431645EC}">
                        <a14:shadowObscured xmlns:a14="http://schemas.microsoft.com/office/drawing/2010/main"/>
                      </a:ext>
                    </a:extLst>
                  </pic:spPr>
                </pic:pic>
              </a:graphicData>
            </a:graphic>
          </wp:inline>
        </w:drawing>
      </w:r>
    </w:p>
    <w:p w14:paraId="4F14AA84" w14:textId="2593F752" w:rsidR="0072111B" w:rsidRDefault="0072111B" w:rsidP="00932AD0">
      <w:pPr>
        <w:pStyle w:val="Normal1"/>
        <w:spacing w:after="0"/>
      </w:pPr>
    </w:p>
    <w:p w14:paraId="6FB4E73C" w14:textId="77777777" w:rsidR="00577C4B" w:rsidRDefault="00577C4B">
      <w:pPr>
        <w:rPr>
          <w:color w:val="2E75B5"/>
          <w:sz w:val="26"/>
          <w:szCs w:val="26"/>
        </w:rPr>
      </w:pPr>
      <w:r>
        <w:br w:type="page"/>
      </w:r>
    </w:p>
    <w:p w14:paraId="3883B891" w14:textId="55865841" w:rsidR="0072111B" w:rsidRDefault="00577C4B" w:rsidP="009A3ACB">
      <w:pPr>
        <w:pStyle w:val="Heading2"/>
        <w:spacing w:line="240" w:lineRule="auto"/>
        <w:ind w:left="567" w:hanging="567"/>
      </w:pPr>
      <w:r>
        <w:t>Set up the communication</w:t>
      </w:r>
      <w:r w:rsidR="00993FDF">
        <w:t>s</w:t>
      </w:r>
    </w:p>
    <w:p w14:paraId="562973B7" w14:textId="786E2BF4" w:rsidR="00577C4B" w:rsidRDefault="00577C4B" w:rsidP="00577C4B">
      <w:pPr>
        <w:pStyle w:val="ListParagraph"/>
        <w:numPr>
          <w:ilvl w:val="0"/>
          <w:numId w:val="11"/>
        </w:numPr>
      </w:pPr>
      <w:r>
        <w:t xml:space="preserve">Join your computer to the </w:t>
      </w:r>
      <w:r w:rsidR="00C64A94">
        <w:t>router associated with the robot you’re going to drive.  It should give you an IP address in the 192.168.1.xxx range.  Check using ifconfig.</w:t>
      </w:r>
    </w:p>
    <w:p w14:paraId="4CFBEF30" w14:textId="1A8F08BA" w:rsidR="00C64A94" w:rsidRDefault="00C64A94" w:rsidP="00C64A94">
      <w:pPr>
        <w:pStyle w:val="ListParagraph"/>
        <w:numPr>
          <w:ilvl w:val="0"/>
          <w:numId w:val="11"/>
        </w:numPr>
        <w:jc w:val="center"/>
      </w:pPr>
      <w:r>
        <w:t>Find the IP address of the robot from the pendant using the “Setup Robot” and “Setup Network” screens (see below).  For 2019, the address should be 192.168.1.RRR.</w:t>
      </w:r>
      <w:r>
        <w:br/>
      </w:r>
      <w:r w:rsidRPr="00A02DE6">
        <w:rPr>
          <w:noProof/>
        </w:rPr>
        <w:drawing>
          <wp:inline distT="0" distB="0" distL="0" distR="0" wp14:anchorId="455BEEB4" wp14:editId="5051EB6D">
            <wp:extent cx="3585880" cy="2376224"/>
            <wp:effectExtent l="76200" t="95250" r="52705" b="81280"/>
            <wp:docPr id="11" name="Picture 11" descr="C:\Users\aeagr\Downloads\fil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eagr\Downloads\file7.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342" t="14950" r="8357" b="9711"/>
                    <a:stretch/>
                  </pic:blipFill>
                  <pic:spPr bwMode="auto">
                    <a:xfrm rot="173082">
                      <a:off x="0" y="0"/>
                      <a:ext cx="3609479" cy="2391862"/>
                    </a:xfrm>
                    <a:prstGeom prst="rect">
                      <a:avLst/>
                    </a:prstGeom>
                    <a:noFill/>
                    <a:ln>
                      <a:noFill/>
                    </a:ln>
                    <a:extLst>
                      <a:ext uri="{53640926-AAD7-44D8-BBD7-CCE9431645EC}">
                        <a14:shadowObscured xmlns:a14="http://schemas.microsoft.com/office/drawing/2010/main"/>
                      </a:ext>
                    </a:extLst>
                  </pic:spPr>
                </pic:pic>
              </a:graphicData>
            </a:graphic>
          </wp:inline>
        </w:drawing>
      </w:r>
    </w:p>
    <w:p w14:paraId="69AFDBAE" w14:textId="0C7AC15D" w:rsidR="00577C4B" w:rsidRDefault="00577C4B" w:rsidP="00577C4B">
      <w:pPr>
        <w:pStyle w:val="ListParagraph"/>
        <w:numPr>
          <w:ilvl w:val="0"/>
          <w:numId w:val="11"/>
        </w:numPr>
      </w:pPr>
      <w:r>
        <w:t>Check you can “</w:t>
      </w:r>
      <w:r w:rsidRPr="00577C4B">
        <w:rPr>
          <w:rFonts w:ascii="Consolas" w:hAnsi="Consolas" w:cs="Consolas"/>
        </w:rPr>
        <w:t>ping 192.168.0.</w:t>
      </w:r>
      <w:r w:rsidR="00C64A94">
        <w:rPr>
          <w:rFonts w:ascii="Consolas" w:hAnsi="Consolas" w:cs="Consolas"/>
        </w:rPr>
        <w:t>RRR</w:t>
      </w:r>
      <w:r>
        <w:t>” (</w:t>
      </w:r>
      <w:r w:rsidR="00C64A94">
        <w:t>the robot</w:t>
      </w:r>
      <w:r>
        <w:t>)</w:t>
      </w:r>
      <w:r w:rsidR="00C64A94">
        <w:t xml:space="preserve"> from your computer</w:t>
      </w:r>
    </w:p>
    <w:p w14:paraId="59B03E84" w14:textId="3395D3DF" w:rsidR="00577C4B" w:rsidRDefault="00577C4B" w:rsidP="00577C4B">
      <w:pPr>
        <w:pStyle w:val="ListParagraph"/>
        <w:numPr>
          <w:ilvl w:val="0"/>
          <w:numId w:val="11"/>
        </w:numPr>
      </w:pPr>
      <w:r>
        <w:t xml:space="preserve">At the prompt, type </w:t>
      </w:r>
      <w:r w:rsidR="00660C38">
        <w:t>the following</w:t>
      </w:r>
      <w:r>
        <w:t xml:space="preserve"> to launch the interface</w:t>
      </w:r>
      <w:r w:rsidR="00660C38">
        <w:t>:</w:t>
      </w:r>
    </w:p>
    <w:p w14:paraId="59B4246F" w14:textId="6D38283B" w:rsidR="00660C38" w:rsidRPr="00660C38" w:rsidRDefault="00660C38" w:rsidP="00660C38">
      <w:pPr>
        <w:pStyle w:val="Normal1"/>
        <w:pBdr>
          <w:top w:val="single" w:sz="4" w:space="1" w:color="auto"/>
          <w:left w:val="single" w:sz="4" w:space="4" w:color="auto"/>
          <w:bottom w:val="single" w:sz="4" w:space="1" w:color="auto"/>
          <w:right w:val="single" w:sz="4" w:space="4" w:color="auto"/>
        </w:pBdr>
        <w:rPr>
          <w:rFonts w:ascii="Consolas" w:hAnsi="Consolas" w:cs="Consolas"/>
        </w:rPr>
      </w:pPr>
      <w:r w:rsidRPr="00660C38">
        <w:rPr>
          <w:rFonts w:ascii="Consolas" w:hAnsi="Consolas" w:cs="Consolas"/>
        </w:rPr>
        <w:t>roslaunch ur_bringup ur10_bringup_joint_limited.launch robot_ip:=</w:t>
      </w:r>
      <w:r w:rsidR="00C64A94">
        <w:rPr>
          <w:rFonts w:ascii="Consolas" w:hAnsi="Consolas" w:cs="Consolas"/>
        </w:rPr>
        <w:t>192.168.1.RRR</w:t>
      </w:r>
    </w:p>
    <w:p w14:paraId="08359FA4" w14:textId="422CC3CD" w:rsidR="009A3ACB" w:rsidRDefault="00C64A94" w:rsidP="00C64A94">
      <w:pPr>
        <w:jc w:val="center"/>
      </w:pPr>
      <w:r w:rsidRPr="00DF73BD">
        <w:rPr>
          <w:noProof/>
        </w:rPr>
        <w:drawing>
          <wp:inline distT="0" distB="0" distL="0" distR="0" wp14:anchorId="4A606C75" wp14:editId="156403DC">
            <wp:extent cx="4036695" cy="2520100"/>
            <wp:effectExtent l="0" t="0" r="0" b="0"/>
            <wp:docPr id="5" name="Picture 5" descr="C:\Users\aeagr\Downloads\fil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agr\Downloads\file8.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42" t="9356" r="2415" b="10357"/>
                    <a:stretch/>
                  </pic:blipFill>
                  <pic:spPr bwMode="auto">
                    <a:xfrm>
                      <a:off x="0" y="0"/>
                      <a:ext cx="4060354" cy="2534870"/>
                    </a:xfrm>
                    <a:prstGeom prst="rect">
                      <a:avLst/>
                    </a:prstGeom>
                    <a:noFill/>
                    <a:ln>
                      <a:noFill/>
                    </a:ln>
                    <a:extLst>
                      <a:ext uri="{53640926-AAD7-44D8-BBD7-CCE9431645EC}">
                        <a14:shadowObscured xmlns:a14="http://schemas.microsoft.com/office/drawing/2010/main"/>
                      </a:ext>
                    </a:extLst>
                  </pic:spPr>
                </pic:pic>
              </a:graphicData>
            </a:graphic>
          </wp:inline>
        </w:drawing>
      </w:r>
    </w:p>
    <w:p w14:paraId="276731EA" w14:textId="26BC9C79" w:rsidR="00DF73BD" w:rsidRDefault="00DF73BD" w:rsidP="00DF73BD"/>
    <w:p w14:paraId="0FF9AFE1" w14:textId="57581BC4" w:rsidR="00577C4B" w:rsidRDefault="00C64A94" w:rsidP="00577C4B">
      <w:pPr>
        <w:pStyle w:val="ListParagraph"/>
        <w:numPr>
          <w:ilvl w:val="0"/>
          <w:numId w:val="11"/>
        </w:numPr>
      </w:pPr>
      <w:r>
        <w:t>In a new terminal, r</w:t>
      </w:r>
      <w:r w:rsidR="00577C4B">
        <w:t>un “</w:t>
      </w:r>
      <w:r w:rsidR="00577C4B" w:rsidRPr="00577C4B">
        <w:rPr>
          <w:rFonts w:ascii="Consolas" w:hAnsi="Consolas" w:cs="Consolas"/>
        </w:rPr>
        <w:t>rostopic list</w:t>
      </w:r>
      <w:r w:rsidR="00577C4B">
        <w:t>” and “</w:t>
      </w:r>
      <w:r w:rsidR="00577C4B" w:rsidRPr="00577C4B">
        <w:rPr>
          <w:rFonts w:ascii="Consolas" w:hAnsi="Consolas" w:cs="Consolas"/>
        </w:rPr>
        <w:t>rostopic echo /joint_states</w:t>
      </w:r>
      <w:r w:rsidR="00577C4B">
        <w:t>” and check that you can see robot data and the action interface</w:t>
      </w:r>
    </w:p>
    <w:p w14:paraId="531A207D" w14:textId="4E79B494" w:rsidR="00577C4B" w:rsidRDefault="00577C4B" w:rsidP="00577C4B">
      <w:pPr>
        <w:pStyle w:val="ListParagraph"/>
        <w:numPr>
          <w:ilvl w:val="0"/>
          <w:numId w:val="11"/>
        </w:numPr>
      </w:pPr>
      <w:r>
        <w:t xml:space="preserve">Run RViz to get the robot visualization </w:t>
      </w:r>
    </w:p>
    <w:p w14:paraId="790443F5" w14:textId="0096D132" w:rsidR="00577C4B" w:rsidRDefault="00577C4B" w:rsidP="009A3ACB">
      <w:pPr>
        <w:pStyle w:val="Heading2"/>
        <w:spacing w:line="240" w:lineRule="auto"/>
        <w:ind w:left="567" w:hanging="567"/>
      </w:pPr>
      <w:r>
        <w:t>Move the robot</w:t>
      </w:r>
    </w:p>
    <w:p w14:paraId="2ED1673E" w14:textId="6C3C67B9" w:rsidR="00577C4B" w:rsidRPr="00762D43" w:rsidRDefault="00577C4B" w:rsidP="00577C4B">
      <w:pPr>
        <w:pStyle w:val="Normal1"/>
        <w:pBdr>
          <w:top w:val="single" w:sz="4" w:space="1" w:color="auto"/>
          <w:left w:val="single" w:sz="4" w:space="4" w:color="auto"/>
          <w:bottom w:val="single" w:sz="4" w:space="1" w:color="auto"/>
          <w:right w:val="single" w:sz="4" w:space="4" w:color="auto"/>
        </w:pBdr>
        <w:jc w:val="center"/>
        <w:rPr>
          <w:b/>
          <w:color w:val="FF0000"/>
        </w:rPr>
      </w:pPr>
      <w:r w:rsidRPr="00762D43">
        <w:rPr>
          <w:b/>
          <w:color w:val="FF0000"/>
        </w:rPr>
        <w:t xml:space="preserve">Caution: whenever moving the arm, have an operator ready on the red stop button on the console.  It is possible to drive the arm into </w:t>
      </w:r>
      <w:r>
        <w:rPr>
          <w:b/>
          <w:color w:val="FF0000"/>
        </w:rPr>
        <w:t xml:space="preserve">yourself or </w:t>
      </w:r>
      <w:r w:rsidRPr="00762D43">
        <w:rPr>
          <w:b/>
          <w:color w:val="FF0000"/>
        </w:rPr>
        <w:t>itself.</w:t>
      </w:r>
    </w:p>
    <w:p w14:paraId="34E420F7" w14:textId="47E7C53C" w:rsidR="007B0F43" w:rsidRDefault="00577C4B" w:rsidP="00577C4B">
      <w:r>
        <w:t xml:space="preserve">Use the code from earlier to move the robot.  </w:t>
      </w:r>
      <w:r w:rsidR="00B7294B">
        <w:t xml:space="preserve">You will need to use a remap to send the goal topic to the right place for the real robot.  </w:t>
      </w:r>
      <w:r>
        <w:t xml:space="preserve">Avoid fast or large moves.  </w:t>
      </w:r>
    </w:p>
    <w:p w14:paraId="01948191" w14:textId="77777777" w:rsidR="007B0F43" w:rsidRDefault="007B0F43">
      <w:r>
        <w:br w:type="page"/>
      </w:r>
    </w:p>
    <w:p w14:paraId="273A6F7A" w14:textId="259B70F4" w:rsidR="00B837BF" w:rsidRDefault="00B837BF" w:rsidP="007B0F43">
      <w:pPr>
        <w:pStyle w:val="Heading1"/>
      </w:pPr>
      <w:r>
        <w:t>Checklist</w:t>
      </w:r>
    </w:p>
    <w:p w14:paraId="62447876" w14:textId="42AC45D5" w:rsidR="00B837BF" w:rsidRDefault="00B837BF" w:rsidP="00B837BF">
      <w:pPr>
        <w:pStyle w:val="ListParagraph"/>
        <w:numPr>
          <w:ilvl w:val="0"/>
          <w:numId w:val="29"/>
        </w:numPr>
      </w:pPr>
      <w:r>
        <w:t>Power on arm</w:t>
      </w:r>
    </w:p>
    <w:p w14:paraId="65FFCA01" w14:textId="50768B5F" w:rsidR="00F50316" w:rsidRDefault="00F50316" w:rsidP="00B837BF">
      <w:pPr>
        <w:pStyle w:val="ListParagraph"/>
        <w:numPr>
          <w:ilvl w:val="0"/>
          <w:numId w:val="29"/>
        </w:numPr>
      </w:pPr>
      <w:r>
        <w:t>Determine arm IP address</w:t>
      </w:r>
    </w:p>
    <w:p w14:paraId="3D0F13AA" w14:textId="22E5BE6F" w:rsidR="00B837BF" w:rsidRDefault="00975051" w:rsidP="00B837BF">
      <w:pPr>
        <w:pStyle w:val="ListParagraph"/>
        <w:numPr>
          <w:ilvl w:val="0"/>
          <w:numId w:val="29"/>
        </w:numPr>
      </w:pPr>
      <w:r>
        <w:t>Warn bystanders and i</w:t>
      </w:r>
      <w:r w:rsidR="00B837BF">
        <w:t>nitialize robot</w:t>
      </w:r>
    </w:p>
    <w:p w14:paraId="76D9BF0C" w14:textId="0C57068E" w:rsidR="00B837BF" w:rsidRDefault="00C64A94" w:rsidP="00B837BF">
      <w:pPr>
        <w:pStyle w:val="ListParagraph"/>
        <w:numPr>
          <w:ilvl w:val="0"/>
          <w:numId w:val="29"/>
        </w:numPr>
      </w:pPr>
      <w:r>
        <w:t>P</w:t>
      </w:r>
      <w:r w:rsidR="00975051">
        <w:t xml:space="preserve">ing </w:t>
      </w:r>
      <w:r>
        <w:t>robot</w:t>
      </w:r>
    </w:p>
    <w:p w14:paraId="0B814EA4" w14:textId="6B3FFE6C" w:rsidR="00975051" w:rsidRDefault="00C64A94" w:rsidP="00B837BF">
      <w:pPr>
        <w:pStyle w:val="ListParagraph"/>
        <w:numPr>
          <w:ilvl w:val="0"/>
          <w:numId w:val="29"/>
        </w:numPr>
      </w:pPr>
      <w:r>
        <w:t>L</w:t>
      </w:r>
      <w:r w:rsidR="00975051">
        <w:t>aunch arm driver</w:t>
      </w:r>
    </w:p>
    <w:p w14:paraId="32F6C0FE" w14:textId="3D28E169" w:rsidR="00975051" w:rsidRDefault="00C64A94" w:rsidP="00B837BF">
      <w:pPr>
        <w:pStyle w:val="ListParagraph"/>
        <w:numPr>
          <w:ilvl w:val="0"/>
          <w:numId w:val="29"/>
        </w:numPr>
      </w:pPr>
      <w:r>
        <w:t>C</w:t>
      </w:r>
      <w:r w:rsidR="00975051">
        <w:t>heck joint states</w:t>
      </w:r>
    </w:p>
    <w:p w14:paraId="3879C435" w14:textId="0576CA1B" w:rsidR="00975051" w:rsidRPr="00B14F58" w:rsidRDefault="00975051" w:rsidP="00B837BF">
      <w:pPr>
        <w:pStyle w:val="ListParagraph"/>
        <w:numPr>
          <w:ilvl w:val="0"/>
          <w:numId w:val="29"/>
        </w:numPr>
        <w:rPr>
          <w:i/>
        </w:rPr>
      </w:pPr>
      <w:r w:rsidRPr="00B14F58">
        <w:rPr>
          <w:i/>
        </w:rPr>
        <w:t>Ready to run robot</w:t>
      </w:r>
    </w:p>
    <w:p w14:paraId="39341B11" w14:textId="5FCAB0A9" w:rsidR="00975051" w:rsidRPr="00B14F58" w:rsidRDefault="00975051" w:rsidP="00B837BF">
      <w:pPr>
        <w:pStyle w:val="ListParagraph"/>
        <w:numPr>
          <w:ilvl w:val="0"/>
          <w:numId w:val="29"/>
        </w:numPr>
        <w:rPr>
          <w:i/>
        </w:rPr>
      </w:pPr>
      <w:r w:rsidRPr="00B14F58">
        <w:rPr>
          <w:i/>
        </w:rPr>
        <w:t xml:space="preserve">In case of e-stop, go to </w:t>
      </w:r>
      <w:r w:rsidR="00F50316">
        <w:rPr>
          <w:i/>
        </w:rPr>
        <w:t>3</w:t>
      </w:r>
      <w:r w:rsidRPr="00B14F58">
        <w:rPr>
          <w:i/>
        </w:rPr>
        <w:t>.</w:t>
      </w:r>
    </w:p>
    <w:p w14:paraId="756FA9DC" w14:textId="4D125454" w:rsidR="00975051" w:rsidRPr="00B14F58" w:rsidRDefault="00975051" w:rsidP="00B837BF">
      <w:pPr>
        <w:pStyle w:val="ListParagraph"/>
        <w:numPr>
          <w:ilvl w:val="0"/>
          <w:numId w:val="29"/>
        </w:numPr>
        <w:rPr>
          <w:i/>
        </w:rPr>
      </w:pPr>
      <w:r w:rsidRPr="00B14F58">
        <w:rPr>
          <w:i/>
        </w:rPr>
        <w:t xml:space="preserve">In case of manual jog or comms loss, go to </w:t>
      </w:r>
      <w:r w:rsidR="00F50316">
        <w:rPr>
          <w:i/>
        </w:rPr>
        <w:t>4</w:t>
      </w:r>
      <w:r w:rsidRPr="00B14F58">
        <w:rPr>
          <w:i/>
        </w:rPr>
        <w:t>.</w:t>
      </w:r>
    </w:p>
    <w:p w14:paraId="3E1B42AF" w14:textId="493DDC1B" w:rsidR="00044960" w:rsidRDefault="00C64A94" w:rsidP="00B837BF">
      <w:pPr>
        <w:pStyle w:val="ListParagraph"/>
        <w:numPr>
          <w:ilvl w:val="0"/>
          <w:numId w:val="29"/>
        </w:numPr>
      </w:pPr>
      <w:r>
        <w:t xml:space="preserve">E-Stop and </w:t>
      </w:r>
      <w:r w:rsidR="00F50316">
        <w:t>p</w:t>
      </w:r>
      <w:r w:rsidR="00044960">
        <w:t>ower off arm</w:t>
      </w:r>
    </w:p>
    <w:p w14:paraId="523B83AF" w14:textId="6BD00AC7" w:rsidR="00577C4B" w:rsidRDefault="007B0F43" w:rsidP="007B0F43">
      <w:pPr>
        <w:pStyle w:val="Heading1"/>
      </w:pPr>
      <w:r>
        <w:t>Troubleshooting</w:t>
      </w:r>
    </w:p>
    <w:p w14:paraId="63F843A2" w14:textId="606753B1" w:rsidR="007B0F43" w:rsidRDefault="007B0F43" w:rsidP="00577C4B">
      <w:r>
        <w:t>If you experience a loss of communication with the arm, test by doing “</w:t>
      </w:r>
      <w:r w:rsidRPr="00577C4B">
        <w:rPr>
          <w:rFonts w:ascii="Consolas" w:hAnsi="Consolas" w:cs="Consolas"/>
        </w:rPr>
        <w:t>rostopic echo /joint_states</w:t>
      </w:r>
      <w:r>
        <w:t>”.</w:t>
      </w:r>
    </w:p>
    <w:p w14:paraId="74D2D392" w14:textId="610902DE" w:rsidR="007B0F43" w:rsidRDefault="007B0F43" w:rsidP="00577C4B">
      <w:r>
        <w:t xml:space="preserve">If you lose connection, try restarting the arm ROS driver: press Ctrl+C to </w:t>
      </w:r>
      <w:r w:rsidR="00A02DE6">
        <w:t xml:space="preserve">shut down the roslaunch, and </w:t>
      </w:r>
      <w:r w:rsidR="00F50316">
        <w:t>run the roslaunch again</w:t>
      </w:r>
      <w:bookmarkStart w:id="2" w:name="_GoBack"/>
      <w:bookmarkEnd w:id="2"/>
      <w:r w:rsidR="00A02DE6">
        <w:t>.</w:t>
      </w:r>
    </w:p>
    <w:p w14:paraId="1EEF2235" w14:textId="4F2378F7" w:rsidR="00A02DE6" w:rsidRDefault="00A02DE6" w:rsidP="00577C4B">
      <w:r>
        <w:t>If you manually move the robot at any time, you will need to restart the arm ROS driver as above.</w:t>
      </w:r>
    </w:p>
    <w:p w14:paraId="744D7847" w14:textId="412289CF" w:rsidR="007B0F43" w:rsidRDefault="007B0F43" w:rsidP="00577C4B">
      <w:r>
        <w:t>If you hit a singularity or use the emergency stop, you will need to repeat everything from “Initialize the Robot” onwards, including stopping and restarting the ROS interface.</w:t>
      </w:r>
    </w:p>
    <w:p w14:paraId="650DAB14" w14:textId="53B8AE29" w:rsidR="00A02DE6" w:rsidRDefault="00A02DE6" w:rsidP="00577C4B">
      <w:r>
        <w:t>In case the arm ROS driver fails to start, check the arm network settings.</w:t>
      </w:r>
    </w:p>
    <w:p w14:paraId="6EFE3A20" w14:textId="2898504B" w:rsidR="00A02DE6" w:rsidRPr="00577C4B" w:rsidRDefault="00A02DE6" w:rsidP="00577C4B">
      <w:r w:rsidRPr="00A02DE6">
        <w:rPr>
          <w:noProof/>
        </w:rPr>
        <w:drawing>
          <wp:inline distT="0" distB="0" distL="0" distR="0" wp14:anchorId="4EC7719D" wp14:editId="64676AA0">
            <wp:extent cx="5404211" cy="3862705"/>
            <wp:effectExtent l="95250" t="152400" r="82550" b="118745"/>
            <wp:docPr id="8" name="Picture 8" descr="C:\Users\aeagr\Downloads\fil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eagr\Downloads\file7.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48" t="9976" r="5622" b="1780"/>
                    <a:stretch/>
                  </pic:blipFill>
                  <pic:spPr bwMode="auto">
                    <a:xfrm rot="173082">
                      <a:off x="0" y="0"/>
                      <a:ext cx="5406748" cy="3864518"/>
                    </a:xfrm>
                    <a:prstGeom prst="rect">
                      <a:avLst/>
                    </a:prstGeom>
                    <a:noFill/>
                    <a:ln>
                      <a:noFill/>
                    </a:ln>
                    <a:extLst>
                      <a:ext uri="{53640926-AAD7-44D8-BBD7-CCE9431645EC}">
                        <a14:shadowObscured xmlns:a14="http://schemas.microsoft.com/office/drawing/2010/main"/>
                      </a:ext>
                    </a:extLst>
                  </pic:spPr>
                </pic:pic>
              </a:graphicData>
            </a:graphic>
          </wp:inline>
        </w:drawing>
      </w:r>
    </w:p>
    <w:sectPr w:rsidR="00A02DE6" w:rsidRPr="00577C4B" w:rsidSect="006679F5">
      <w:pgSz w:w="11906" w:h="16838"/>
      <w:pgMar w:top="850" w:right="1274" w:bottom="85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A68A0"/>
    <w:multiLevelType w:val="multilevel"/>
    <w:tmpl w:val="FC0C155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0A98088E"/>
    <w:multiLevelType w:val="multilevel"/>
    <w:tmpl w:val="BF325A9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0E2009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6F54E2"/>
    <w:multiLevelType w:val="multilevel"/>
    <w:tmpl w:val="3FFE676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15:restartNumberingAfterBreak="0">
    <w:nsid w:val="284E6287"/>
    <w:multiLevelType w:val="multilevel"/>
    <w:tmpl w:val="6256EB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10B3C9D"/>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9507747"/>
    <w:multiLevelType w:val="hybridMultilevel"/>
    <w:tmpl w:val="7A9881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203AAD"/>
    <w:multiLevelType w:val="hybridMultilevel"/>
    <w:tmpl w:val="6F207C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2638B4"/>
    <w:multiLevelType w:val="multilevel"/>
    <w:tmpl w:val="475CF1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15:restartNumberingAfterBreak="0">
    <w:nsid w:val="5D401955"/>
    <w:multiLevelType w:val="hybridMultilevel"/>
    <w:tmpl w:val="0D48F5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E9832DE"/>
    <w:multiLevelType w:val="multilevel"/>
    <w:tmpl w:val="A1585CC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15:restartNumberingAfterBreak="0">
    <w:nsid w:val="62022DBE"/>
    <w:multiLevelType w:val="multilevel"/>
    <w:tmpl w:val="09CA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15:restartNumberingAfterBreak="0">
    <w:nsid w:val="643B773E"/>
    <w:multiLevelType w:val="hybridMultilevel"/>
    <w:tmpl w:val="0D2472A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B0181F"/>
    <w:multiLevelType w:val="hybridMultilevel"/>
    <w:tmpl w:val="BCBE3530"/>
    <w:lvl w:ilvl="0" w:tplc="CB368FA2">
      <w:start w:val="1"/>
      <w:numFmt w:val="bullet"/>
      <w:lvlText w:val=""/>
      <w:lvlJc w:val="left"/>
      <w:pPr>
        <w:ind w:left="720" w:hanging="360"/>
      </w:pPr>
      <w:rPr>
        <w:rFonts w:ascii="Symbol" w:eastAsia="Calibr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C53B00"/>
    <w:multiLevelType w:val="multilevel"/>
    <w:tmpl w:val="554A65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0"/>
  </w:num>
  <w:num w:numId="2">
    <w:abstractNumId w:val="3"/>
  </w:num>
  <w:num w:numId="3">
    <w:abstractNumId w:val="8"/>
  </w:num>
  <w:num w:numId="4">
    <w:abstractNumId w:val="11"/>
  </w:num>
  <w:num w:numId="5">
    <w:abstractNumId w:val="4"/>
  </w:num>
  <w:num w:numId="6">
    <w:abstractNumId w:val="14"/>
  </w:num>
  <w:num w:numId="7">
    <w:abstractNumId w:val="0"/>
  </w:num>
  <w:num w:numId="8">
    <w:abstractNumId w:val="1"/>
  </w:num>
  <w:num w:numId="9">
    <w:abstractNumId w:val="13"/>
  </w:num>
  <w:num w:numId="10">
    <w:abstractNumId w:val="5"/>
  </w:num>
  <w:num w:numId="11">
    <w:abstractNumId w:val="12"/>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5"/>
  </w:num>
  <w:num w:numId="24">
    <w:abstractNumId w:val="5"/>
  </w:num>
  <w:num w:numId="25">
    <w:abstractNumId w:val="5"/>
  </w:num>
  <w:num w:numId="26">
    <w:abstractNumId w:val="5"/>
  </w:num>
  <w:num w:numId="27">
    <w:abstractNumId w:val="2"/>
  </w:num>
  <w:num w:numId="28">
    <w:abstractNumId w:val="7"/>
  </w:num>
  <w:num w:numId="29">
    <w:abstractNumId w:val="6"/>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D38"/>
    <w:rsid w:val="00036AC2"/>
    <w:rsid w:val="00044960"/>
    <w:rsid w:val="000A6F11"/>
    <w:rsid w:val="001207C4"/>
    <w:rsid w:val="0017179F"/>
    <w:rsid w:val="001A2067"/>
    <w:rsid w:val="001B49B3"/>
    <w:rsid w:val="001E0CA0"/>
    <w:rsid w:val="001E7A17"/>
    <w:rsid w:val="00243C7F"/>
    <w:rsid w:val="00243E18"/>
    <w:rsid w:val="002A471E"/>
    <w:rsid w:val="003220D0"/>
    <w:rsid w:val="0038738D"/>
    <w:rsid w:val="00393FEB"/>
    <w:rsid w:val="003C2F39"/>
    <w:rsid w:val="003F67B9"/>
    <w:rsid w:val="004144FF"/>
    <w:rsid w:val="00476883"/>
    <w:rsid w:val="004C015E"/>
    <w:rsid w:val="004C646C"/>
    <w:rsid w:val="004E2A0A"/>
    <w:rsid w:val="004E73B5"/>
    <w:rsid w:val="004F1D22"/>
    <w:rsid w:val="004F4281"/>
    <w:rsid w:val="005559A6"/>
    <w:rsid w:val="00564E90"/>
    <w:rsid w:val="00577C4B"/>
    <w:rsid w:val="00580325"/>
    <w:rsid w:val="0059134A"/>
    <w:rsid w:val="005E6E5B"/>
    <w:rsid w:val="006323A5"/>
    <w:rsid w:val="00660C38"/>
    <w:rsid w:val="0066509A"/>
    <w:rsid w:val="006679F5"/>
    <w:rsid w:val="00671002"/>
    <w:rsid w:val="006E370B"/>
    <w:rsid w:val="00700CB2"/>
    <w:rsid w:val="0072111B"/>
    <w:rsid w:val="00762D43"/>
    <w:rsid w:val="007824E3"/>
    <w:rsid w:val="007B0F43"/>
    <w:rsid w:val="008215E2"/>
    <w:rsid w:val="00846B5B"/>
    <w:rsid w:val="00852BCC"/>
    <w:rsid w:val="0087388E"/>
    <w:rsid w:val="00876FA5"/>
    <w:rsid w:val="008D3CB4"/>
    <w:rsid w:val="00932AD0"/>
    <w:rsid w:val="00944C24"/>
    <w:rsid w:val="00975051"/>
    <w:rsid w:val="00991D1E"/>
    <w:rsid w:val="00993FDF"/>
    <w:rsid w:val="009956DC"/>
    <w:rsid w:val="009A0C87"/>
    <w:rsid w:val="009A3ACB"/>
    <w:rsid w:val="009A3AFC"/>
    <w:rsid w:val="009F2A51"/>
    <w:rsid w:val="009F742D"/>
    <w:rsid w:val="00A02DE6"/>
    <w:rsid w:val="00A25EC5"/>
    <w:rsid w:val="00A30A1F"/>
    <w:rsid w:val="00A314B8"/>
    <w:rsid w:val="00A41BA7"/>
    <w:rsid w:val="00A51BF4"/>
    <w:rsid w:val="00A636DE"/>
    <w:rsid w:val="00A72178"/>
    <w:rsid w:val="00A952A1"/>
    <w:rsid w:val="00AD7AC2"/>
    <w:rsid w:val="00AF7813"/>
    <w:rsid w:val="00B045B4"/>
    <w:rsid w:val="00B14F58"/>
    <w:rsid w:val="00B335CC"/>
    <w:rsid w:val="00B60F5B"/>
    <w:rsid w:val="00B7294B"/>
    <w:rsid w:val="00B837BF"/>
    <w:rsid w:val="00BC194A"/>
    <w:rsid w:val="00BE4C05"/>
    <w:rsid w:val="00BF7D96"/>
    <w:rsid w:val="00C1309E"/>
    <w:rsid w:val="00C42D38"/>
    <w:rsid w:val="00C5402E"/>
    <w:rsid w:val="00C64A94"/>
    <w:rsid w:val="00C753A4"/>
    <w:rsid w:val="00C85FF2"/>
    <w:rsid w:val="00CC52E3"/>
    <w:rsid w:val="00D03189"/>
    <w:rsid w:val="00D043C0"/>
    <w:rsid w:val="00D33871"/>
    <w:rsid w:val="00D64486"/>
    <w:rsid w:val="00DF68BD"/>
    <w:rsid w:val="00DF73BD"/>
    <w:rsid w:val="00E54DA9"/>
    <w:rsid w:val="00E94521"/>
    <w:rsid w:val="00ED62B3"/>
    <w:rsid w:val="00F2345F"/>
    <w:rsid w:val="00F50316"/>
    <w:rsid w:val="00F7253D"/>
    <w:rsid w:val="00FA6FE0"/>
    <w:rsid w:val="00FD4179"/>
    <w:rsid w:val="00FF39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colormenu v:ext="edit" fillcolor="none" strokecolor="red"/>
    </o:shapedefaults>
    <o:shapelayout v:ext="edit">
      <o:idmap v:ext="edit" data="1"/>
    </o:shapelayout>
  </w:shapeDefaults>
  <w:decimalSymbol w:val="."/>
  <w:listSeparator w:val=","/>
  <w14:docId w14:val="7E80A10F"/>
  <w15:docId w15:val="{252F3E5D-2831-439B-996B-C72F11CDD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1D1E"/>
  </w:style>
  <w:style w:type="paragraph" w:styleId="Heading1">
    <w:name w:val="heading 1"/>
    <w:basedOn w:val="Normal1"/>
    <w:next w:val="Normal1"/>
    <w:rsid w:val="00C42D38"/>
    <w:pPr>
      <w:keepNext/>
      <w:keepLines/>
      <w:numPr>
        <w:numId w:val="10"/>
      </w:numPr>
      <w:spacing w:before="240" w:after="0"/>
      <w:outlineLvl w:val="0"/>
    </w:pPr>
    <w:rPr>
      <w:color w:val="2E75B5"/>
      <w:sz w:val="32"/>
      <w:szCs w:val="32"/>
    </w:rPr>
  </w:style>
  <w:style w:type="paragraph" w:styleId="Heading2">
    <w:name w:val="heading 2"/>
    <w:basedOn w:val="Normal1"/>
    <w:next w:val="Normal1"/>
    <w:rsid w:val="00C42D38"/>
    <w:pPr>
      <w:keepNext/>
      <w:keepLines/>
      <w:numPr>
        <w:ilvl w:val="1"/>
        <w:numId w:val="10"/>
      </w:numPr>
      <w:spacing w:before="40" w:after="0"/>
      <w:outlineLvl w:val="1"/>
    </w:pPr>
    <w:rPr>
      <w:color w:val="2E75B5"/>
      <w:sz w:val="26"/>
      <w:szCs w:val="26"/>
    </w:rPr>
  </w:style>
  <w:style w:type="paragraph" w:styleId="Heading3">
    <w:name w:val="heading 3"/>
    <w:basedOn w:val="Normal1"/>
    <w:next w:val="Normal1"/>
    <w:rsid w:val="00C42D38"/>
    <w:pPr>
      <w:keepNext/>
      <w:keepLines/>
      <w:numPr>
        <w:ilvl w:val="2"/>
        <w:numId w:val="10"/>
      </w:numPr>
      <w:spacing w:before="280" w:after="80"/>
      <w:contextualSpacing/>
      <w:outlineLvl w:val="2"/>
    </w:pPr>
    <w:rPr>
      <w:b/>
      <w:sz w:val="28"/>
      <w:szCs w:val="28"/>
    </w:rPr>
  </w:style>
  <w:style w:type="paragraph" w:styleId="Heading4">
    <w:name w:val="heading 4"/>
    <w:basedOn w:val="Normal1"/>
    <w:next w:val="Normal1"/>
    <w:rsid w:val="00C42D38"/>
    <w:pPr>
      <w:keepNext/>
      <w:keepLines/>
      <w:numPr>
        <w:ilvl w:val="3"/>
        <w:numId w:val="10"/>
      </w:numPr>
      <w:spacing w:before="240" w:after="40"/>
      <w:contextualSpacing/>
      <w:outlineLvl w:val="3"/>
    </w:pPr>
    <w:rPr>
      <w:b/>
      <w:sz w:val="24"/>
      <w:szCs w:val="24"/>
    </w:rPr>
  </w:style>
  <w:style w:type="paragraph" w:styleId="Heading5">
    <w:name w:val="heading 5"/>
    <w:basedOn w:val="Normal1"/>
    <w:next w:val="Normal1"/>
    <w:rsid w:val="00C42D38"/>
    <w:pPr>
      <w:keepNext/>
      <w:keepLines/>
      <w:numPr>
        <w:ilvl w:val="4"/>
        <w:numId w:val="10"/>
      </w:numPr>
      <w:spacing w:before="220" w:after="40"/>
      <w:contextualSpacing/>
      <w:outlineLvl w:val="4"/>
    </w:pPr>
    <w:rPr>
      <w:b/>
    </w:rPr>
  </w:style>
  <w:style w:type="paragraph" w:styleId="Heading6">
    <w:name w:val="heading 6"/>
    <w:basedOn w:val="Normal1"/>
    <w:next w:val="Normal1"/>
    <w:rsid w:val="00C42D38"/>
    <w:pPr>
      <w:keepNext/>
      <w:keepLines/>
      <w:numPr>
        <w:ilvl w:val="5"/>
        <w:numId w:val="10"/>
      </w:numPr>
      <w:spacing w:before="200" w:after="40"/>
      <w:contextualSpacing/>
      <w:outlineLvl w:val="5"/>
    </w:pPr>
    <w:rPr>
      <w:b/>
      <w:sz w:val="20"/>
      <w:szCs w:val="20"/>
    </w:rPr>
  </w:style>
  <w:style w:type="paragraph" w:styleId="Heading7">
    <w:name w:val="heading 7"/>
    <w:basedOn w:val="Normal"/>
    <w:next w:val="Normal"/>
    <w:link w:val="Heading7Char"/>
    <w:uiPriority w:val="9"/>
    <w:semiHidden/>
    <w:unhideWhenUsed/>
    <w:qFormat/>
    <w:rsid w:val="00A636DE"/>
    <w:pPr>
      <w:keepNext/>
      <w:keepLines/>
      <w:numPr>
        <w:ilvl w:val="6"/>
        <w:numId w:val="1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636D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36D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42D38"/>
  </w:style>
  <w:style w:type="paragraph" w:styleId="Title">
    <w:name w:val="Title"/>
    <w:basedOn w:val="Normal1"/>
    <w:next w:val="Normal1"/>
    <w:rsid w:val="00C42D38"/>
    <w:pPr>
      <w:keepNext/>
      <w:keepLines/>
      <w:spacing w:before="480" w:after="120"/>
      <w:contextualSpacing/>
    </w:pPr>
    <w:rPr>
      <w:b/>
      <w:sz w:val="72"/>
      <w:szCs w:val="72"/>
    </w:rPr>
  </w:style>
  <w:style w:type="paragraph" w:styleId="Subtitle">
    <w:name w:val="Subtitle"/>
    <w:basedOn w:val="Normal1"/>
    <w:next w:val="Normal1"/>
    <w:rsid w:val="00C42D38"/>
    <w:pPr>
      <w:keepNext/>
      <w:keepLines/>
      <w:spacing w:before="360" w:after="80"/>
      <w:contextualSpacing/>
    </w:pPr>
    <w:rPr>
      <w:rFonts w:ascii="Georgia" w:eastAsia="Georgia" w:hAnsi="Georgia" w:cs="Georgia"/>
      <w:i/>
      <w:color w:val="666666"/>
      <w:sz w:val="48"/>
      <w:szCs w:val="48"/>
    </w:rPr>
  </w:style>
  <w:style w:type="table" w:customStyle="1" w:styleId="16">
    <w:name w:val="16"/>
    <w:basedOn w:val="TableNormal"/>
    <w:rsid w:val="00C42D38"/>
    <w:tblPr>
      <w:tblStyleRowBandSize w:val="1"/>
      <w:tblStyleColBandSize w:val="1"/>
      <w:tblCellMar>
        <w:top w:w="55" w:type="dxa"/>
        <w:left w:w="53" w:type="dxa"/>
        <w:bottom w:w="55" w:type="dxa"/>
        <w:right w:w="55" w:type="dxa"/>
      </w:tblCellMar>
    </w:tblPr>
  </w:style>
  <w:style w:type="table" w:customStyle="1" w:styleId="15">
    <w:name w:val="15"/>
    <w:basedOn w:val="TableNormal"/>
    <w:rsid w:val="00C42D38"/>
    <w:tblPr>
      <w:tblStyleRowBandSize w:val="1"/>
      <w:tblStyleColBandSize w:val="1"/>
    </w:tblPr>
  </w:style>
  <w:style w:type="table" w:customStyle="1" w:styleId="14">
    <w:name w:val="14"/>
    <w:basedOn w:val="TableNormal"/>
    <w:rsid w:val="00C42D38"/>
    <w:pPr>
      <w:spacing w:after="0" w:line="240" w:lineRule="auto"/>
    </w:pPr>
    <w:tblPr>
      <w:tblStyleRowBandSize w:val="1"/>
      <w:tblStyleColBandSize w:val="1"/>
      <w:tblCellMar>
        <w:left w:w="115" w:type="dxa"/>
        <w:right w:w="115" w:type="dxa"/>
      </w:tblCellMar>
    </w:tblPr>
  </w:style>
  <w:style w:type="table" w:customStyle="1" w:styleId="13">
    <w:name w:val="13"/>
    <w:basedOn w:val="TableNormal"/>
    <w:rsid w:val="00C42D38"/>
    <w:tblPr>
      <w:tblStyleRowBandSize w:val="1"/>
      <w:tblStyleColBandSize w:val="1"/>
    </w:tblPr>
  </w:style>
  <w:style w:type="table" w:customStyle="1" w:styleId="12">
    <w:name w:val="12"/>
    <w:basedOn w:val="TableNormal"/>
    <w:rsid w:val="00C42D38"/>
    <w:pPr>
      <w:spacing w:after="0" w:line="240" w:lineRule="auto"/>
    </w:pPr>
    <w:tblPr>
      <w:tblStyleRowBandSize w:val="1"/>
      <w:tblStyleColBandSize w:val="1"/>
      <w:tblCellMar>
        <w:left w:w="115" w:type="dxa"/>
        <w:right w:w="115" w:type="dxa"/>
      </w:tblCellMar>
    </w:tblPr>
  </w:style>
  <w:style w:type="table" w:customStyle="1" w:styleId="11">
    <w:name w:val="11"/>
    <w:basedOn w:val="TableNormal"/>
    <w:rsid w:val="00C42D38"/>
    <w:tblPr>
      <w:tblStyleRowBandSize w:val="1"/>
      <w:tblStyleColBandSize w:val="1"/>
    </w:tblPr>
  </w:style>
  <w:style w:type="table" w:customStyle="1" w:styleId="10">
    <w:name w:val="10"/>
    <w:basedOn w:val="TableNormal"/>
    <w:rsid w:val="00C42D38"/>
    <w:tblPr>
      <w:tblStyleRowBandSize w:val="1"/>
      <w:tblStyleColBandSize w:val="1"/>
    </w:tblPr>
  </w:style>
  <w:style w:type="table" w:customStyle="1" w:styleId="9">
    <w:name w:val="9"/>
    <w:basedOn w:val="TableNormal"/>
    <w:rsid w:val="00C42D38"/>
    <w:tblPr>
      <w:tblStyleRowBandSize w:val="1"/>
      <w:tblStyleColBandSize w:val="1"/>
    </w:tblPr>
  </w:style>
  <w:style w:type="table" w:customStyle="1" w:styleId="8">
    <w:name w:val="8"/>
    <w:basedOn w:val="TableNormal"/>
    <w:rsid w:val="00C42D38"/>
    <w:tblPr>
      <w:tblStyleRowBandSize w:val="1"/>
      <w:tblStyleColBandSize w:val="1"/>
    </w:tblPr>
  </w:style>
  <w:style w:type="table" w:customStyle="1" w:styleId="7">
    <w:name w:val="7"/>
    <w:basedOn w:val="TableNormal"/>
    <w:rsid w:val="00C42D38"/>
    <w:tblPr>
      <w:tblStyleRowBandSize w:val="1"/>
      <w:tblStyleColBandSize w:val="1"/>
    </w:tblPr>
  </w:style>
  <w:style w:type="table" w:customStyle="1" w:styleId="6">
    <w:name w:val="6"/>
    <w:basedOn w:val="TableNormal"/>
    <w:rsid w:val="00C42D38"/>
    <w:tblPr>
      <w:tblStyleRowBandSize w:val="1"/>
      <w:tblStyleColBandSize w:val="1"/>
    </w:tblPr>
  </w:style>
  <w:style w:type="table" w:customStyle="1" w:styleId="5">
    <w:name w:val="5"/>
    <w:basedOn w:val="TableNormal"/>
    <w:rsid w:val="00C42D38"/>
    <w:tblPr>
      <w:tblStyleRowBandSize w:val="1"/>
      <w:tblStyleColBandSize w:val="1"/>
    </w:tblPr>
  </w:style>
  <w:style w:type="table" w:customStyle="1" w:styleId="4">
    <w:name w:val="4"/>
    <w:basedOn w:val="TableNormal"/>
    <w:rsid w:val="00C42D38"/>
    <w:tblPr>
      <w:tblStyleRowBandSize w:val="1"/>
      <w:tblStyleColBandSize w:val="1"/>
    </w:tblPr>
  </w:style>
  <w:style w:type="table" w:customStyle="1" w:styleId="3">
    <w:name w:val="3"/>
    <w:basedOn w:val="TableNormal"/>
    <w:rsid w:val="00C42D38"/>
    <w:tblPr>
      <w:tblStyleRowBandSize w:val="1"/>
      <w:tblStyleColBandSize w:val="1"/>
    </w:tblPr>
  </w:style>
  <w:style w:type="table" w:customStyle="1" w:styleId="2">
    <w:name w:val="2"/>
    <w:basedOn w:val="TableNormal"/>
    <w:rsid w:val="00C42D38"/>
    <w:tblPr>
      <w:tblStyleRowBandSize w:val="1"/>
      <w:tblStyleColBandSize w:val="1"/>
    </w:tblPr>
  </w:style>
  <w:style w:type="table" w:customStyle="1" w:styleId="1">
    <w:name w:val="1"/>
    <w:basedOn w:val="TableNormal"/>
    <w:rsid w:val="00C42D38"/>
    <w:tblPr>
      <w:tblStyleRowBandSize w:val="1"/>
      <w:tblStyleColBandSize w:val="1"/>
    </w:tblPr>
  </w:style>
  <w:style w:type="paragraph" w:styleId="BalloonText">
    <w:name w:val="Balloon Text"/>
    <w:basedOn w:val="Normal"/>
    <w:link w:val="BalloonTextChar"/>
    <w:uiPriority w:val="99"/>
    <w:semiHidden/>
    <w:unhideWhenUsed/>
    <w:rsid w:val="004E7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3B5"/>
    <w:rPr>
      <w:rFonts w:ascii="Tahoma" w:hAnsi="Tahoma" w:cs="Tahoma"/>
      <w:sz w:val="16"/>
      <w:szCs w:val="16"/>
    </w:rPr>
  </w:style>
  <w:style w:type="character" w:customStyle="1" w:styleId="Heading7Char">
    <w:name w:val="Heading 7 Char"/>
    <w:basedOn w:val="DefaultParagraphFont"/>
    <w:link w:val="Heading7"/>
    <w:uiPriority w:val="9"/>
    <w:semiHidden/>
    <w:rsid w:val="00A636D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636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36D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7211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77C4B"/>
    <w:pPr>
      <w:ind w:left="720"/>
      <w:contextualSpacing/>
    </w:pPr>
  </w:style>
  <w:style w:type="character" w:styleId="Hyperlink">
    <w:name w:val="Hyperlink"/>
    <w:basedOn w:val="DefaultParagraphFont"/>
    <w:uiPriority w:val="99"/>
    <w:unhideWhenUsed/>
    <w:rsid w:val="00577C4B"/>
    <w:rPr>
      <w:color w:val="0000FF" w:themeColor="hyperlink"/>
      <w:u w:val="single"/>
    </w:rPr>
  </w:style>
  <w:style w:type="character" w:styleId="UnresolvedMention">
    <w:name w:val="Unresolved Mention"/>
    <w:basedOn w:val="DefaultParagraphFont"/>
    <w:uiPriority w:val="99"/>
    <w:semiHidden/>
    <w:unhideWhenUsed/>
    <w:rsid w:val="00577C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221121">
      <w:bodyDiv w:val="1"/>
      <w:marLeft w:val="0"/>
      <w:marRight w:val="0"/>
      <w:marTop w:val="0"/>
      <w:marBottom w:val="0"/>
      <w:divBdr>
        <w:top w:val="none" w:sz="0" w:space="0" w:color="auto"/>
        <w:left w:val="none" w:sz="0" w:space="0" w:color="auto"/>
        <w:bottom w:val="none" w:sz="0" w:space="0" w:color="auto"/>
        <w:right w:val="none" w:sz="0" w:space="0" w:color="auto"/>
      </w:divBdr>
    </w:div>
    <w:div w:id="1007682730">
      <w:bodyDiv w:val="1"/>
      <w:marLeft w:val="0"/>
      <w:marRight w:val="0"/>
      <w:marTop w:val="0"/>
      <w:marBottom w:val="0"/>
      <w:divBdr>
        <w:top w:val="none" w:sz="0" w:space="0" w:color="auto"/>
        <w:left w:val="none" w:sz="0" w:space="0" w:color="auto"/>
        <w:bottom w:val="none" w:sz="0" w:space="0" w:color="auto"/>
        <w:right w:val="none" w:sz="0" w:space="0" w:color="auto"/>
      </w:divBdr>
    </w:div>
    <w:div w:id="1800296072">
      <w:bodyDiv w:val="1"/>
      <w:marLeft w:val="0"/>
      <w:marRight w:val="0"/>
      <w:marTop w:val="0"/>
      <w:marBottom w:val="0"/>
      <w:divBdr>
        <w:top w:val="none" w:sz="0" w:space="0" w:color="auto"/>
        <w:left w:val="none" w:sz="0" w:space="0" w:color="auto"/>
        <w:bottom w:val="none" w:sz="0" w:space="0" w:color="auto"/>
        <w:right w:val="none" w:sz="0" w:space="0" w:color="auto"/>
      </w:divBdr>
    </w:div>
    <w:div w:id="2046782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github.com/ros-industrial/universal_robot" TargetMode="External"/><Relationship Id="rId12" Type="http://schemas.openxmlformats.org/officeDocument/2006/relationships/image" Target="media/image5.sv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wiki.ros.org/universal_robot" TargetMode="External"/><Relationship Id="rId11" Type="http://schemas.openxmlformats.org/officeDocument/2006/relationships/image" Target="media/image4.png"/><Relationship Id="rId5" Type="http://schemas.openxmlformats.org/officeDocument/2006/relationships/hyperlink" Target="https://github.com/arthurrichards77/ur_tutorial" TargetMode="Externa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1362</Words>
  <Characters>7770</Characters>
  <Application>Microsoft Office Word</Application>
  <DocSecurity>4</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dc:creator>
  <cp:lastModifiedBy>Arthur Richards</cp:lastModifiedBy>
  <cp:revision>2</cp:revision>
  <cp:lastPrinted>2019-03-01T12:18:00Z</cp:lastPrinted>
  <dcterms:created xsi:type="dcterms:W3CDTF">2019-03-01T13:11:00Z</dcterms:created>
  <dcterms:modified xsi:type="dcterms:W3CDTF">2019-03-01T13:11:00Z</dcterms:modified>
</cp:coreProperties>
</file>