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32ED" w14:textId="52959CC0" w:rsidR="00C26667" w:rsidRPr="0069022A" w:rsidRDefault="00C26667" w:rsidP="00C26667">
      <w:pPr>
        <w:pStyle w:val="Titel"/>
        <w:rPr>
          <w:lang w:val="nl-NL"/>
        </w:rPr>
      </w:pPr>
      <w:bookmarkStart w:id="0" w:name="_Hlk117516553"/>
      <w:bookmarkEnd w:id="0"/>
      <w:r>
        <w:rPr>
          <w:lang w:val="nl-NL"/>
        </w:rPr>
        <w:t>Stappenteller</w:t>
      </w:r>
      <w:r w:rsidRPr="0069022A">
        <w:rPr>
          <w:lang w:val="nl-NL"/>
        </w:rPr>
        <w:t xml:space="preserve">, Tussentijds Rapport </w:t>
      </w:r>
      <w:r>
        <w:rPr>
          <w:lang w:val="nl-NL"/>
        </w:rPr>
        <w:t>2</w:t>
      </w:r>
      <w:r w:rsidRPr="0069022A">
        <w:rPr>
          <w:lang w:val="nl-NL"/>
        </w:rPr>
        <w:t xml:space="preserve">, Groep </w:t>
      </w:r>
      <w:r>
        <w:rPr>
          <w:lang w:val="nl-NL"/>
        </w:rPr>
        <w:t>E</w:t>
      </w:r>
    </w:p>
    <w:p w14:paraId="5A3166FA" w14:textId="77777777" w:rsidR="00C26667" w:rsidRPr="00C26667" w:rsidRDefault="00C26667" w:rsidP="00C26667">
      <w:pPr>
        <w:pStyle w:val="Auteur"/>
        <w:spacing w:after="120"/>
        <w:rPr>
          <w:sz w:val="24"/>
          <w:szCs w:val="24"/>
          <w:lang w:val="nl-NL"/>
        </w:rPr>
      </w:pPr>
      <w:r w:rsidRPr="005456A1">
        <w:rPr>
          <w:sz w:val="24"/>
          <w:szCs w:val="24"/>
          <w:lang w:val="nl-BE"/>
        </w:rPr>
        <w:t xml:space="preserve">Arthur Saelens, </w:t>
      </w:r>
      <w:r w:rsidRPr="00C26667">
        <w:rPr>
          <w:sz w:val="24"/>
          <w:szCs w:val="24"/>
          <w:lang w:val="nl-BE"/>
        </w:rPr>
        <w:t>Staf Vanhauwaert</w:t>
      </w:r>
      <w:r w:rsidRPr="005456A1">
        <w:rPr>
          <w:sz w:val="24"/>
          <w:szCs w:val="24"/>
          <w:lang w:val="nl-BE"/>
        </w:rPr>
        <w:t xml:space="preserve">, </w:t>
      </w:r>
      <w:r w:rsidRPr="00C26667">
        <w:rPr>
          <w:sz w:val="24"/>
          <w:szCs w:val="24"/>
          <w:u w:val="single"/>
          <w:lang w:val="nl-BE"/>
        </w:rPr>
        <w:t xml:space="preserve">Maxim </w:t>
      </w:r>
      <w:proofErr w:type="spellStart"/>
      <w:r w:rsidRPr="00C26667">
        <w:rPr>
          <w:sz w:val="24"/>
          <w:szCs w:val="24"/>
          <w:u w:val="single"/>
          <w:lang w:val="nl-BE"/>
        </w:rPr>
        <w:t>Ponomariov</w:t>
      </w:r>
      <w:proofErr w:type="spellEnd"/>
      <w:r w:rsidRPr="005456A1">
        <w:rPr>
          <w:sz w:val="24"/>
          <w:szCs w:val="24"/>
          <w:lang w:val="nl-BE"/>
        </w:rPr>
        <w:t xml:space="preserve">, </w:t>
      </w:r>
      <w:r w:rsidRPr="00C26667">
        <w:rPr>
          <w:sz w:val="24"/>
          <w:szCs w:val="24"/>
          <w:lang w:val="nl-BE"/>
        </w:rPr>
        <w:t>Linde Roggeman</w:t>
      </w:r>
    </w:p>
    <w:p w14:paraId="42DF361C" w14:textId="340BD4CC" w:rsidR="00A243CB" w:rsidRPr="00D956E5" w:rsidRDefault="00A243CB" w:rsidP="00A243CB">
      <w:pPr>
        <w:tabs>
          <w:tab w:val="clear" w:pos="2523"/>
          <w:tab w:val="clear" w:pos="5035"/>
          <w:tab w:val="center" w:pos="3402"/>
          <w:tab w:val="right" w:pos="6946"/>
        </w:tabs>
        <w:spacing w:after="360"/>
        <w:ind w:firstLine="0"/>
        <w:jc w:val="center"/>
        <w:rPr>
          <w:lang w:val="nl-NL"/>
        </w:rPr>
        <w:sectPr w:rsidR="00A243CB" w:rsidRPr="00D956E5" w:rsidSect="0069022A">
          <w:footerReference w:type="even" r:id="rId7"/>
          <w:footerReference w:type="default" r:id="rId8"/>
          <w:pgSz w:w="11909" w:h="16834" w:code="9"/>
          <w:pgMar w:top="850" w:right="734" w:bottom="850" w:left="706" w:header="706" w:footer="706" w:gutter="0"/>
          <w:cols w:space="708"/>
          <w:titlePg/>
          <w:docGrid w:linePitch="360"/>
        </w:sectPr>
      </w:pPr>
      <w:r w:rsidRPr="0069022A">
        <w:rPr>
          <w:sz w:val="24"/>
          <w:szCs w:val="24"/>
          <w:lang w:val="nl-NL"/>
        </w:rPr>
        <w:t xml:space="preserve">Begeleiders: </w:t>
      </w:r>
      <w:r w:rsidR="00C26667">
        <w:rPr>
          <w:sz w:val="24"/>
          <w:szCs w:val="24"/>
          <w:lang w:val="nl-NL"/>
        </w:rPr>
        <w:t xml:space="preserve">Vincent </w:t>
      </w:r>
      <w:proofErr w:type="spellStart"/>
      <w:r w:rsidR="00C26667">
        <w:rPr>
          <w:sz w:val="24"/>
          <w:szCs w:val="24"/>
          <w:lang w:val="nl-NL"/>
        </w:rPr>
        <w:t>Bracke</w:t>
      </w:r>
      <w:proofErr w:type="spellEnd"/>
      <w:r w:rsidR="00C26667">
        <w:rPr>
          <w:sz w:val="24"/>
          <w:szCs w:val="24"/>
          <w:lang w:val="nl-NL"/>
        </w:rPr>
        <w:t xml:space="preserve">,  </w:t>
      </w:r>
      <w:r w:rsidR="00C26667" w:rsidRPr="005456A1">
        <w:rPr>
          <w:sz w:val="24"/>
          <w:szCs w:val="24"/>
          <w:lang w:val="nl-NL"/>
        </w:rPr>
        <w:t xml:space="preserve">Maarten de </w:t>
      </w:r>
      <w:proofErr w:type="spellStart"/>
      <w:r w:rsidR="00C26667" w:rsidRPr="005456A1">
        <w:rPr>
          <w:sz w:val="24"/>
          <w:szCs w:val="24"/>
          <w:lang w:val="nl-NL"/>
        </w:rPr>
        <w:t>Mildt</w:t>
      </w:r>
      <w:proofErr w:type="spellEnd"/>
    </w:p>
    <w:p w14:paraId="082BAA8A" w14:textId="77777777" w:rsidR="00A243CB" w:rsidRPr="000877BC" w:rsidRDefault="00A243CB" w:rsidP="00A243CB">
      <w:pPr>
        <w:pStyle w:val="Titel1"/>
        <w:rPr>
          <w:sz w:val="22"/>
          <w:szCs w:val="22"/>
        </w:rPr>
      </w:pPr>
      <w:r w:rsidRPr="000877BC">
        <w:rPr>
          <w:sz w:val="22"/>
          <w:szCs w:val="22"/>
        </w:rPr>
        <w:t>Inleiding</w:t>
      </w:r>
    </w:p>
    <w:p w14:paraId="56872216" w14:textId="77777777" w:rsidR="00AB530E" w:rsidRPr="00AB530E" w:rsidRDefault="00AB530E" w:rsidP="00AB530E">
      <w:pPr>
        <w:tabs>
          <w:tab w:val="clear" w:pos="2523"/>
          <w:tab w:val="clear" w:pos="5035"/>
          <w:tab w:val="left" w:pos="142"/>
          <w:tab w:val="center" w:pos="1701"/>
          <w:tab w:val="right" w:pos="3402"/>
        </w:tabs>
        <w:rPr>
          <w:sz w:val="22"/>
          <w:szCs w:val="22"/>
          <w:lang w:val="nl-NL"/>
        </w:rPr>
      </w:pPr>
      <w:r w:rsidRPr="00AB530E">
        <w:rPr>
          <w:sz w:val="22"/>
          <w:szCs w:val="22"/>
          <w:lang w:val="nl-NL"/>
        </w:rPr>
        <w:t>Tijdens het tweede practicum was het de bedoeling om onze meetresultaten te filteren. Door de gegevens te filteren maken we een nieuwe tijdsreeks aan de hand van de tijdsreeksen van de X, Y en Z-assen.</w:t>
      </w:r>
    </w:p>
    <w:p w14:paraId="77691713" w14:textId="7142F5B3" w:rsidR="00A243CB" w:rsidRPr="000877BC" w:rsidRDefault="00AB530E" w:rsidP="00A243CB">
      <w:pPr>
        <w:pStyle w:val="Titel1"/>
        <w:rPr>
          <w:sz w:val="22"/>
          <w:szCs w:val="22"/>
        </w:rPr>
      </w:pPr>
      <w:r>
        <w:rPr>
          <w:sz w:val="22"/>
          <w:szCs w:val="22"/>
        </w:rPr>
        <w:t>1D signaal</w:t>
      </w:r>
    </w:p>
    <w:p w14:paraId="3986BA5C" w14:textId="6FC3BB0D" w:rsidR="00AB530E" w:rsidRDefault="00AB530E" w:rsidP="00AB530E">
      <w:pPr>
        <w:tabs>
          <w:tab w:val="clear" w:pos="2523"/>
          <w:tab w:val="clear" w:pos="5035"/>
          <w:tab w:val="left" w:pos="142"/>
          <w:tab w:val="center" w:pos="1701"/>
          <w:tab w:val="right" w:pos="3402"/>
        </w:tabs>
        <w:rPr>
          <w:sz w:val="22"/>
          <w:szCs w:val="22"/>
          <w:lang w:val="nl-NL"/>
        </w:rPr>
      </w:pPr>
      <w:r w:rsidRPr="00AB530E">
        <w:rPr>
          <w:sz w:val="22"/>
          <w:szCs w:val="22"/>
          <w:lang w:val="nl-NL"/>
        </w:rPr>
        <w:t xml:space="preserve">Om </w:t>
      </w:r>
      <w:r w:rsidR="001F7FC6">
        <w:rPr>
          <w:sz w:val="22"/>
          <w:szCs w:val="22"/>
          <w:lang w:val="nl-NL"/>
        </w:rPr>
        <w:t>makkelijk te kunnen rekenen met onze resultaten moesten we het gevonden 3D signaal omvormen naar</w:t>
      </w:r>
      <w:r w:rsidRPr="00AB530E">
        <w:rPr>
          <w:sz w:val="22"/>
          <w:szCs w:val="22"/>
          <w:lang w:val="nl-NL"/>
        </w:rPr>
        <w:t xml:space="preserve"> een 1D signaal. </w:t>
      </w:r>
      <w:r w:rsidR="001F7FC6">
        <w:rPr>
          <w:sz w:val="22"/>
          <w:szCs w:val="22"/>
          <w:lang w:val="nl-NL"/>
        </w:rPr>
        <w:t>Hiervoor hebben we de drie metingen in de drie dimensies gezien als vectoren en hebben we vervolgens aan de hand van de stelling van Pythagoras de resulterende vector gezocht met deze formule:</w:t>
      </w:r>
    </w:p>
    <w:p w14:paraId="5863CD6D" w14:textId="50E77897" w:rsidR="00AB530E" w:rsidRPr="00AB530E" w:rsidRDefault="00EB6228" w:rsidP="00AB530E">
      <w:pPr>
        <w:pStyle w:val="Titel1"/>
        <w:numPr>
          <w:ilvl w:val="0"/>
          <w:numId w:val="0"/>
        </w:numPr>
        <w:ind w:left="432" w:hanging="144"/>
        <w:jc w:val="both"/>
        <w:rPr>
          <w:sz w:val="22"/>
        </w:rPr>
      </w:pPr>
      <m:oMathPara>
        <m:oMathParaPr>
          <m:jc m:val="center"/>
        </m:oMathParaPr>
        <m:oMath>
          <m:r>
            <m:rPr>
              <m:sty m:val="p"/>
            </m:rPr>
            <w:rPr>
              <w:rFonts w:ascii="Cambria Math" w:hAnsi="Cambria Math"/>
              <w:smallCaps w:val="0"/>
              <w:kern w:val="0"/>
              <w:sz w:val="22"/>
              <w:szCs w:val="22"/>
            </w:rPr>
            <m:t>r</m:t>
          </m:r>
          <m:r>
            <w:rPr>
              <w:rFonts w:ascii="Cambria Math" w:hAnsi="Cambria Math"/>
              <w:smallCaps w:val="0"/>
              <w:kern w:val="0"/>
              <w:sz w:val="22"/>
              <w:szCs w:val="22"/>
            </w:rPr>
            <m:t xml:space="preserve">= </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mallCaps w:val="0"/>
                      <w:kern w:val="0"/>
                      <w:sz w:val="22"/>
                      <w:szCs w:val="22"/>
                    </w:rPr>
                    <m:t>x</m:t>
                  </m:r>
                </m:e>
                <m:sup>
                  <m:r>
                    <w:rPr>
                      <w:rFonts w:ascii="Cambria Math" w:hAnsi="Cambria Math"/>
                      <w:smallCaps w:val="0"/>
                      <w:kern w:val="0"/>
                      <w:sz w:val="22"/>
                      <w:szCs w:val="22"/>
                    </w:rPr>
                    <m:t>2</m:t>
                  </m:r>
                </m:sup>
              </m:sSup>
              <m:r>
                <w:rPr>
                  <w:rFonts w:ascii="Cambria Math" w:hAnsi="Cambria Math"/>
                  <w:smallCaps w:val="0"/>
                  <w:kern w:val="0"/>
                  <w:sz w:val="22"/>
                  <w:szCs w:val="22"/>
                </w:rPr>
                <m:t>+</m:t>
              </m:r>
              <m:sSup>
                <m:sSupPr>
                  <m:ctrlPr>
                    <w:rPr>
                      <w:rFonts w:ascii="Cambria Math" w:hAnsi="Cambria Math"/>
                      <w:i/>
                      <w:sz w:val="22"/>
                    </w:rPr>
                  </m:ctrlPr>
                </m:sSupPr>
                <m:e>
                  <m:r>
                    <w:rPr>
                      <w:rFonts w:ascii="Cambria Math" w:hAnsi="Cambria Math"/>
                      <w:smallCaps w:val="0"/>
                      <w:kern w:val="0"/>
                      <w:sz w:val="22"/>
                      <w:szCs w:val="22"/>
                    </w:rPr>
                    <m:t>y</m:t>
                  </m:r>
                </m:e>
                <m:sup>
                  <m:r>
                    <w:rPr>
                      <w:rFonts w:ascii="Cambria Math" w:hAnsi="Cambria Math"/>
                      <w:smallCaps w:val="0"/>
                      <w:kern w:val="0"/>
                      <w:sz w:val="22"/>
                      <w:szCs w:val="22"/>
                    </w:rPr>
                    <m:t>2</m:t>
                  </m:r>
                </m:sup>
              </m:sSup>
              <m:r>
                <w:rPr>
                  <w:rFonts w:ascii="Cambria Math" w:hAnsi="Cambria Math"/>
                  <w:smallCaps w:val="0"/>
                  <w:kern w:val="0"/>
                  <w:sz w:val="22"/>
                  <w:szCs w:val="22"/>
                </w:rPr>
                <m:t>+</m:t>
              </m:r>
              <m:sSup>
                <m:sSupPr>
                  <m:ctrlPr>
                    <w:rPr>
                      <w:rFonts w:ascii="Cambria Math" w:hAnsi="Cambria Math"/>
                      <w:i/>
                      <w:sz w:val="22"/>
                    </w:rPr>
                  </m:ctrlPr>
                </m:sSupPr>
                <m:e>
                  <m:r>
                    <w:rPr>
                      <w:rFonts w:ascii="Cambria Math" w:hAnsi="Cambria Math"/>
                      <w:smallCaps w:val="0"/>
                      <w:kern w:val="0"/>
                      <w:sz w:val="22"/>
                      <w:szCs w:val="22"/>
                    </w:rPr>
                    <m:t>z</m:t>
                  </m:r>
                </m:e>
                <m:sup>
                  <m:r>
                    <w:rPr>
                      <w:rFonts w:ascii="Cambria Math" w:hAnsi="Cambria Math"/>
                      <w:smallCaps w:val="0"/>
                      <w:kern w:val="0"/>
                      <w:sz w:val="22"/>
                      <w:szCs w:val="22"/>
                    </w:rPr>
                    <m:t>2</m:t>
                  </m:r>
                </m:sup>
              </m:sSup>
            </m:e>
          </m:rad>
        </m:oMath>
      </m:oMathPara>
      <w:bookmarkStart w:id="1" w:name="stability"/>
      <w:bookmarkEnd w:id="1"/>
    </w:p>
    <w:p w14:paraId="17D16D89" w14:textId="0D189DC3" w:rsidR="00AB530E" w:rsidRPr="00AB530E" w:rsidRDefault="001F7FC6" w:rsidP="000000CF">
      <w:pPr>
        <w:tabs>
          <w:tab w:val="clear" w:pos="2523"/>
          <w:tab w:val="clear" w:pos="5035"/>
          <w:tab w:val="left" w:pos="142"/>
          <w:tab w:val="center" w:pos="1701"/>
          <w:tab w:val="right" w:pos="3402"/>
        </w:tabs>
        <w:rPr>
          <w:sz w:val="22"/>
          <w:szCs w:val="22"/>
          <w:lang w:val="nl-NL"/>
        </w:rPr>
      </w:pPr>
      <w:r w:rsidRPr="001F7FC6">
        <w:rPr>
          <w:sz w:val="22"/>
          <w:szCs w:val="22"/>
          <w:lang w:val="nl-NL"/>
        </w:rPr>
        <w:t xml:space="preserve">met </w:t>
      </w:r>
      <w:r w:rsidR="00EB6228">
        <w:rPr>
          <w:i/>
          <w:iCs/>
          <w:sz w:val="22"/>
          <w:szCs w:val="22"/>
          <w:lang w:val="nl-NL"/>
        </w:rPr>
        <w:t>r</w:t>
      </w:r>
      <w:r w:rsidRPr="001F7FC6">
        <w:rPr>
          <w:sz w:val="22"/>
          <w:szCs w:val="22"/>
          <w:lang w:val="nl-NL"/>
        </w:rPr>
        <w:t xml:space="preserve"> </w:t>
      </w:r>
      <w:r>
        <w:rPr>
          <w:sz w:val="22"/>
          <w:szCs w:val="22"/>
          <w:lang w:val="nl-NL"/>
        </w:rPr>
        <w:t xml:space="preserve">de resulterende versnelling van de telefoon. Dit is dus </w:t>
      </w:r>
      <w:r w:rsidR="000000CF">
        <w:rPr>
          <w:sz w:val="22"/>
          <w:szCs w:val="22"/>
          <w:lang w:val="nl-NL"/>
        </w:rPr>
        <w:t>een 1D signaal want we hebben de waarde van de resulterende vector gevonden. En dit houdt geen rekening met de richting of zin van de versnelling.</w:t>
      </w:r>
    </w:p>
    <w:p w14:paraId="075F135D" w14:textId="59576C7E" w:rsidR="00A243CB" w:rsidRPr="000877BC" w:rsidRDefault="000000CF" w:rsidP="00A243CB">
      <w:pPr>
        <w:pStyle w:val="Titel1"/>
        <w:ind w:left="144"/>
        <w:rPr>
          <w:sz w:val="22"/>
          <w:szCs w:val="22"/>
        </w:rPr>
      </w:pPr>
      <w:r>
        <w:rPr>
          <w:sz w:val="22"/>
          <w:szCs w:val="22"/>
        </w:rPr>
        <w:t>zwaartekracht verwijderen</w:t>
      </w:r>
    </w:p>
    <w:p w14:paraId="657D5571" w14:textId="6AEAA42C" w:rsidR="00EB6228" w:rsidRDefault="00C26667" w:rsidP="00A243CB">
      <w:pPr>
        <w:tabs>
          <w:tab w:val="clear" w:pos="2523"/>
          <w:tab w:val="clear" w:pos="5035"/>
          <w:tab w:val="left" w:pos="142"/>
          <w:tab w:val="center" w:pos="1701"/>
          <w:tab w:val="right" w:pos="3402"/>
        </w:tabs>
        <w:rPr>
          <w:bCs/>
          <w:sz w:val="22"/>
          <w:szCs w:val="22"/>
          <w:lang w:val="nl-NL"/>
        </w:rPr>
      </w:pPr>
      <w:r>
        <w:rPr>
          <w:noProof/>
        </w:rPr>
        <w:drawing>
          <wp:anchor distT="0" distB="0" distL="114300" distR="114300" simplePos="0" relativeHeight="251658240" behindDoc="0" locked="0" layoutInCell="1" allowOverlap="1" wp14:anchorId="77361DE3" wp14:editId="4E556D4D">
            <wp:simplePos x="0" y="0"/>
            <wp:positionH relativeFrom="column">
              <wp:posOffset>75565</wp:posOffset>
            </wp:positionH>
            <wp:positionV relativeFrom="paragraph">
              <wp:posOffset>958850</wp:posOffset>
            </wp:positionV>
            <wp:extent cx="3048000" cy="1952625"/>
            <wp:effectExtent l="0" t="0" r="0" b="9525"/>
            <wp:wrapThrough wrapText="bothSides">
              <wp:wrapPolygon edited="0">
                <wp:start x="0" y="0"/>
                <wp:lineTo x="0" y="21495"/>
                <wp:lineTo x="21465" y="21495"/>
                <wp:lineTo x="21465" y="0"/>
                <wp:lineTo x="0" y="0"/>
              </wp:wrapPolygon>
            </wp:wrapThrough>
            <wp:docPr id="1" name="Grafiek 1">
              <a:extLst xmlns:a="http://schemas.openxmlformats.org/drawingml/2006/main">
                <a:ext uri="{FF2B5EF4-FFF2-40B4-BE49-F238E27FC236}">
                  <a16:creationId xmlns:a16="http://schemas.microsoft.com/office/drawing/2014/main" id="{CE9B3F69-D3B0-6AEA-1BA3-0DDDAE62D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0000CF">
        <w:rPr>
          <w:bCs/>
          <w:sz w:val="22"/>
          <w:szCs w:val="22"/>
          <w:lang w:val="nl-NL"/>
        </w:rPr>
        <w:t xml:space="preserve">Nu hebben we de totale versnelling van de telefoon berekend maar uit het vorige experiment hebben we geleerd dat er altijd een versnelling weg van de Aarde is van 9,81. </w:t>
      </w:r>
      <w:r w:rsidR="00EB6228">
        <w:rPr>
          <w:bCs/>
          <w:sz w:val="22"/>
          <w:szCs w:val="22"/>
          <w:lang w:val="nl-NL"/>
        </w:rPr>
        <w:t>Dit kunnen we ook zien in de grafiek als we het 1D signaal dat we nu hebben plotten:</w:t>
      </w:r>
    </w:p>
    <w:p w14:paraId="56B08C95" w14:textId="503BE069" w:rsidR="00C26667" w:rsidRPr="00C26667" w:rsidRDefault="00C26667" w:rsidP="00C26667">
      <w:pPr>
        <w:pStyle w:val="Bijschrift"/>
        <w:tabs>
          <w:tab w:val="center" w:pos="1701"/>
        </w:tabs>
        <w:rPr>
          <w:sz w:val="22"/>
          <w:szCs w:val="22"/>
          <w:lang w:val="nl-NL"/>
        </w:rPr>
      </w:pPr>
      <w:r>
        <w:rPr>
          <w:sz w:val="22"/>
          <w:szCs w:val="22"/>
          <w:lang w:val="nl-NL"/>
        </w:rPr>
        <w:t>Grafiek</w:t>
      </w:r>
      <w:r w:rsidRPr="000877BC">
        <w:rPr>
          <w:sz w:val="22"/>
          <w:szCs w:val="22"/>
          <w:lang w:val="nl-NL"/>
        </w:rPr>
        <w:t xml:space="preserve"> </w:t>
      </w:r>
      <w:r w:rsidRPr="000877BC">
        <w:rPr>
          <w:sz w:val="22"/>
          <w:szCs w:val="22"/>
          <w:lang w:val="nl-NL"/>
        </w:rPr>
        <w:fldChar w:fldCharType="begin"/>
      </w:r>
      <w:r w:rsidRPr="000877BC">
        <w:rPr>
          <w:sz w:val="22"/>
          <w:szCs w:val="22"/>
          <w:lang w:val="nl-NL"/>
        </w:rPr>
        <w:instrText xml:space="preserve"> SEQ Figure \* ARABIC </w:instrText>
      </w:r>
      <w:r w:rsidRPr="000877BC">
        <w:rPr>
          <w:sz w:val="22"/>
          <w:szCs w:val="22"/>
          <w:lang w:val="nl-NL"/>
        </w:rPr>
        <w:fldChar w:fldCharType="separate"/>
      </w:r>
      <w:r>
        <w:rPr>
          <w:noProof/>
          <w:sz w:val="22"/>
          <w:szCs w:val="22"/>
          <w:lang w:val="nl-NL"/>
        </w:rPr>
        <w:t>1</w:t>
      </w:r>
      <w:r w:rsidRPr="000877BC">
        <w:rPr>
          <w:sz w:val="22"/>
          <w:szCs w:val="22"/>
          <w:lang w:val="nl-NL"/>
        </w:rPr>
        <w:fldChar w:fldCharType="end"/>
      </w:r>
      <w:r w:rsidRPr="000877BC">
        <w:rPr>
          <w:sz w:val="22"/>
          <w:szCs w:val="22"/>
          <w:lang w:val="nl-NL"/>
        </w:rPr>
        <w:t xml:space="preserve">. </w:t>
      </w:r>
      <w:r>
        <w:rPr>
          <w:sz w:val="22"/>
          <w:szCs w:val="22"/>
          <w:lang w:val="nl-NL"/>
        </w:rPr>
        <w:t>1D signaal met zwaartekracht</w:t>
      </w:r>
      <w:r w:rsidRPr="000877BC">
        <w:rPr>
          <w:sz w:val="22"/>
          <w:szCs w:val="22"/>
          <w:lang w:val="nl-NL"/>
        </w:rPr>
        <w:t>.</w:t>
      </w:r>
    </w:p>
    <w:p w14:paraId="71C36582" w14:textId="3DD605FD" w:rsidR="00A243CB" w:rsidRDefault="00C26667" w:rsidP="00C26667">
      <w:pPr>
        <w:tabs>
          <w:tab w:val="clear" w:pos="2523"/>
          <w:tab w:val="clear" w:pos="5035"/>
          <w:tab w:val="left" w:pos="142"/>
          <w:tab w:val="center" w:pos="1701"/>
          <w:tab w:val="right" w:pos="3402"/>
        </w:tabs>
        <w:rPr>
          <w:bCs/>
          <w:sz w:val="22"/>
          <w:szCs w:val="22"/>
          <w:lang w:val="nl-NL"/>
        </w:rPr>
      </w:pPr>
      <w:r>
        <w:rPr>
          <w:bCs/>
          <w:sz w:val="22"/>
          <w:szCs w:val="22"/>
          <w:lang w:val="nl-NL"/>
        </w:rPr>
        <w:t xml:space="preserve">We zien duidelijk dat onze resultaten rond de 9,81 zitten. </w:t>
      </w:r>
      <w:r w:rsidR="000000CF">
        <w:rPr>
          <w:bCs/>
          <w:sz w:val="22"/>
          <w:szCs w:val="22"/>
          <w:lang w:val="nl-NL"/>
        </w:rPr>
        <w:t xml:space="preserve">Om deze versnelling uit ons 1D signaal te verwijderen moeten we simpelweg </w:t>
      </w:r>
      <w:r w:rsidR="00813556">
        <w:rPr>
          <w:bCs/>
          <w:sz w:val="22"/>
          <w:szCs w:val="22"/>
          <w:lang w:val="nl-NL"/>
        </w:rPr>
        <w:t>9,81 aftrekken van ons gevonden 1D signaal. Hierdoor krijgen we de volgende formule voor onze resulterende versnelling ten opzichte van een stilstaand object:</w:t>
      </w:r>
    </w:p>
    <w:p w14:paraId="0A0410C1" w14:textId="77777777" w:rsidR="00EB6228" w:rsidRDefault="00EB6228" w:rsidP="00A243CB">
      <w:pPr>
        <w:tabs>
          <w:tab w:val="clear" w:pos="2523"/>
          <w:tab w:val="clear" w:pos="5035"/>
          <w:tab w:val="left" w:pos="142"/>
          <w:tab w:val="center" w:pos="1701"/>
          <w:tab w:val="right" w:pos="3402"/>
        </w:tabs>
        <w:rPr>
          <w:bCs/>
          <w:sz w:val="22"/>
          <w:szCs w:val="22"/>
          <w:lang w:val="nl-NL"/>
        </w:rPr>
      </w:pPr>
    </w:p>
    <w:p w14:paraId="2449BBC0" w14:textId="0D9ABE18" w:rsidR="00813556" w:rsidRPr="00EB6228" w:rsidRDefault="00EB6228" w:rsidP="00A243CB">
      <w:pPr>
        <w:tabs>
          <w:tab w:val="clear" w:pos="2523"/>
          <w:tab w:val="clear" w:pos="5035"/>
          <w:tab w:val="left" w:pos="142"/>
          <w:tab w:val="center" w:pos="1701"/>
          <w:tab w:val="right" w:pos="3402"/>
        </w:tabs>
        <w:rPr>
          <w:bCs/>
          <w:sz w:val="22"/>
          <w:szCs w:val="22"/>
          <w:lang w:val="nl-NL"/>
        </w:rPr>
      </w:pPr>
      <m:oMathPara>
        <m:oMathParaPr>
          <m:jc m:val="center"/>
        </m:oMathParaPr>
        <m:oMath>
          <m:r>
            <w:rPr>
              <w:rFonts w:ascii="Cambria Math" w:hAnsi="Cambria Math"/>
              <w:sz w:val="22"/>
              <w:szCs w:val="22"/>
              <w:lang w:val="nl-NL"/>
            </w:rPr>
            <m:t>a = r – 9,8</m:t>
          </m:r>
          <m:r>
            <w:rPr>
              <w:rFonts w:ascii="Cambria Math" w:hAnsi="Cambria Math"/>
              <w:sz w:val="22"/>
              <w:szCs w:val="22"/>
              <w:lang w:val="nl-NL"/>
            </w:rPr>
            <m:t>1</m:t>
          </m:r>
        </m:oMath>
      </m:oMathPara>
    </w:p>
    <w:p w14:paraId="701A1A72" w14:textId="77777777" w:rsidR="00A243CB" w:rsidRPr="000877BC" w:rsidRDefault="00A243CB" w:rsidP="00A243CB">
      <w:pPr>
        <w:pStyle w:val="Titel1"/>
        <w:rPr>
          <w:sz w:val="22"/>
          <w:szCs w:val="22"/>
        </w:rPr>
      </w:pPr>
      <w:r w:rsidRPr="000877BC">
        <w:rPr>
          <w:sz w:val="22"/>
          <w:szCs w:val="22"/>
        </w:rPr>
        <w:t>Wiskundige onderdelen</w:t>
      </w:r>
    </w:p>
    <w:p w14:paraId="347568BF"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 xml:space="preserve">Als je een </w:t>
      </w:r>
      <w:r>
        <w:rPr>
          <w:sz w:val="22"/>
          <w:szCs w:val="22"/>
          <w:lang w:val="nl-NL"/>
        </w:rPr>
        <w:t xml:space="preserve">tussentijds </w:t>
      </w:r>
      <w:r w:rsidRPr="000877BC">
        <w:rPr>
          <w:sz w:val="22"/>
          <w:szCs w:val="22"/>
          <w:lang w:val="nl-NL"/>
        </w:rPr>
        <w:t xml:space="preserve">rapport schrijft, zorg je ervoor dat </w:t>
      </w:r>
      <w:r>
        <w:rPr>
          <w:sz w:val="22"/>
          <w:szCs w:val="22"/>
          <w:lang w:val="nl-NL"/>
        </w:rPr>
        <w:t xml:space="preserve">formules </w:t>
      </w:r>
      <w:r w:rsidRPr="000877BC">
        <w:rPr>
          <w:sz w:val="22"/>
          <w:szCs w:val="22"/>
          <w:lang w:val="nl-NL"/>
        </w:rPr>
        <w:t xml:space="preserve">of vergelijkingen gecentreerd zijn en dat de nummering ervan rechts uitgelijnd is. Je kan dit op twee manieren doen: </w:t>
      </w:r>
      <w:r w:rsidR="00E2114D">
        <w:rPr>
          <w:sz w:val="22"/>
          <w:szCs w:val="22"/>
          <w:lang w:val="nl-NL"/>
        </w:rPr>
        <w:t xml:space="preserve">zelf </w:t>
      </w:r>
      <w:r w:rsidRPr="000877BC">
        <w:rPr>
          <w:sz w:val="22"/>
          <w:szCs w:val="22"/>
          <w:lang w:val="nl-NL"/>
        </w:rPr>
        <w:t xml:space="preserve">bovenaan voor gecentreerd of rechts uitgelijnd kiezen, of 1 keer een TAB invoegen voor gecentreerd en 2 keer TAB als het rechts uitgelijnd moet zijn. We verwijzen naar je begeleider(s) voor het correct gebruik van lettertypes (vet, cursief, enzovoort) bij het opmaken van vergelijkingen. </w:t>
      </w:r>
    </w:p>
    <w:p w14:paraId="17403F6E" w14:textId="77777777" w:rsidR="00A243CB" w:rsidRPr="000877BC" w:rsidRDefault="00A243CB" w:rsidP="00A243CB">
      <w:pPr>
        <w:tabs>
          <w:tab w:val="clear" w:pos="2523"/>
          <w:tab w:val="clear" w:pos="5035"/>
          <w:tab w:val="left" w:pos="142"/>
          <w:tab w:val="center" w:pos="1701"/>
          <w:tab w:val="right" w:pos="3402"/>
        </w:tabs>
        <w:rPr>
          <w:sz w:val="22"/>
          <w:szCs w:val="22"/>
          <w:lang w:val="nl-NL"/>
        </w:rPr>
      </w:pPr>
    </w:p>
    <w:p w14:paraId="16CE22D9"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Hieronder vind je een voorbeeld van een vergelijking</w:t>
      </w:r>
      <w:r>
        <w:rPr>
          <w:sz w:val="22"/>
          <w:szCs w:val="22"/>
          <w:lang w:val="nl-NL"/>
        </w:rPr>
        <w:t xml:space="preserve"> die in de tekst geplaatst is</w:t>
      </w:r>
      <w:r w:rsidRPr="000877BC">
        <w:rPr>
          <w:sz w:val="22"/>
          <w:szCs w:val="22"/>
          <w:lang w:val="nl-NL"/>
        </w:rPr>
        <w:t>:</w:t>
      </w:r>
    </w:p>
    <w:p w14:paraId="7D1BA809" w14:textId="77777777" w:rsidR="00A243CB" w:rsidRPr="000877BC" w:rsidRDefault="00A243CB" w:rsidP="00A243CB">
      <w:pPr>
        <w:pStyle w:val="Theorem"/>
        <w:numPr>
          <w:ilvl w:val="0"/>
          <w:numId w:val="4"/>
        </w:numPr>
        <w:tabs>
          <w:tab w:val="clear" w:pos="2523"/>
          <w:tab w:val="clear" w:pos="5035"/>
          <w:tab w:val="left" w:pos="142"/>
          <w:tab w:val="center" w:pos="2610"/>
          <w:tab w:val="right" w:pos="5130"/>
        </w:tabs>
        <w:rPr>
          <w:sz w:val="22"/>
          <w:szCs w:val="22"/>
          <w:lang w:val="nl-NL"/>
        </w:rPr>
      </w:pPr>
      <w:r>
        <w:rPr>
          <w:sz w:val="22"/>
          <w:szCs w:val="22"/>
          <w:lang w:val="nl-NL"/>
        </w:rPr>
        <w:tab/>
      </w:r>
      <w:r w:rsidRPr="00156BD0">
        <w:rPr>
          <w:position w:val="-30"/>
          <w:sz w:val="22"/>
          <w:szCs w:val="22"/>
          <w:lang w:val="nl-NL"/>
        </w:rPr>
        <w:object w:dxaOrig="2560" w:dyaOrig="760" w14:anchorId="2AC3AC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94.5pt;height:38.25pt" o:ole="">
            <v:imagedata r:id="rId10" o:title=""/>
          </v:shape>
          <o:OLEObject Type="Embed" ProgID="Equation.DSMT4" ShapeID="_x0000_i1109" DrawAspect="Content" ObjectID="_1728906971" r:id="rId11"/>
        </w:object>
      </w:r>
      <w:r>
        <w:rPr>
          <w:sz w:val="22"/>
          <w:szCs w:val="22"/>
          <w:lang w:val="nl-NL"/>
        </w:rPr>
        <w:tab/>
      </w:r>
      <w:r w:rsidRPr="000877BC">
        <w:rPr>
          <w:i w:val="0"/>
          <w:sz w:val="22"/>
          <w:szCs w:val="22"/>
          <w:lang w:val="nl-NL"/>
        </w:rPr>
        <w:t>(</w:t>
      </w:r>
      <w:r w:rsidR="00B5544D" w:rsidRPr="000877BC">
        <w:rPr>
          <w:i w:val="0"/>
          <w:sz w:val="22"/>
          <w:szCs w:val="22"/>
          <w:lang w:val="nl-NL"/>
        </w:rPr>
        <w:fldChar w:fldCharType="begin"/>
      </w:r>
      <w:r w:rsidRPr="000877BC">
        <w:rPr>
          <w:i w:val="0"/>
          <w:sz w:val="22"/>
          <w:szCs w:val="22"/>
          <w:lang w:val="nl-NL"/>
        </w:rPr>
        <w:instrText xml:space="preserve"> SEQ Equation \* MERGEFORMAT </w:instrText>
      </w:r>
      <w:r w:rsidR="00B5544D" w:rsidRPr="000877BC">
        <w:rPr>
          <w:i w:val="0"/>
          <w:sz w:val="22"/>
          <w:szCs w:val="22"/>
          <w:lang w:val="nl-NL"/>
        </w:rPr>
        <w:fldChar w:fldCharType="separate"/>
      </w:r>
      <w:r>
        <w:rPr>
          <w:i w:val="0"/>
          <w:noProof/>
          <w:sz w:val="22"/>
          <w:szCs w:val="22"/>
          <w:lang w:val="nl-NL"/>
        </w:rPr>
        <w:t>1</w:t>
      </w:r>
      <w:r w:rsidR="00B5544D" w:rsidRPr="000877BC">
        <w:rPr>
          <w:i w:val="0"/>
          <w:sz w:val="22"/>
          <w:szCs w:val="22"/>
          <w:lang w:val="nl-NL"/>
        </w:rPr>
        <w:fldChar w:fldCharType="end"/>
      </w:r>
      <w:r w:rsidRPr="000877BC">
        <w:rPr>
          <w:i w:val="0"/>
          <w:sz w:val="22"/>
          <w:szCs w:val="22"/>
          <w:lang w:val="nl-NL"/>
        </w:rPr>
        <w:t>)</w:t>
      </w:r>
    </w:p>
    <w:p w14:paraId="290A4CDE" w14:textId="77777777" w:rsidR="00A243CB" w:rsidRPr="000877BC" w:rsidRDefault="00A243CB" w:rsidP="00A243CB">
      <w:pPr>
        <w:tabs>
          <w:tab w:val="clear" w:pos="2523"/>
          <w:tab w:val="clear" w:pos="5035"/>
          <w:tab w:val="left" w:pos="142"/>
          <w:tab w:val="center" w:pos="1701"/>
          <w:tab w:val="right" w:pos="3402"/>
        </w:tabs>
        <w:ind w:firstLine="0"/>
        <w:rPr>
          <w:sz w:val="22"/>
          <w:szCs w:val="22"/>
          <w:lang w:val="nl-NL"/>
        </w:rPr>
      </w:pPr>
      <w:r w:rsidRPr="000877BC">
        <w:rPr>
          <w:sz w:val="22"/>
          <w:szCs w:val="22"/>
          <w:lang w:val="nl-NL"/>
        </w:rPr>
        <w:t xml:space="preserve">Je kan deze vergelijkingen ook in Word creëren. Ga naar </w:t>
      </w:r>
      <w:r w:rsidRPr="000877BC">
        <w:rPr>
          <w:i/>
          <w:sz w:val="22"/>
          <w:szCs w:val="22"/>
          <w:lang w:val="nl-NL"/>
        </w:rPr>
        <w:t>invoegen</w:t>
      </w:r>
      <w:r w:rsidRPr="000877BC">
        <w:rPr>
          <w:sz w:val="22"/>
          <w:szCs w:val="22"/>
          <w:lang w:val="nl-NL"/>
        </w:rPr>
        <w:t xml:space="preserve"> en daarna </w:t>
      </w:r>
      <w:r w:rsidRPr="000877BC">
        <w:rPr>
          <w:i/>
          <w:sz w:val="22"/>
          <w:szCs w:val="22"/>
          <w:lang w:val="nl-NL"/>
        </w:rPr>
        <w:t>veld</w:t>
      </w:r>
      <w:r w:rsidRPr="000877BC">
        <w:rPr>
          <w:sz w:val="22"/>
          <w:szCs w:val="22"/>
          <w:lang w:val="nl-NL"/>
        </w:rPr>
        <w:t xml:space="preserve">. In het nieuwe venster selecteer je dan </w:t>
      </w:r>
      <w:r w:rsidRPr="000877BC">
        <w:rPr>
          <w:i/>
          <w:sz w:val="22"/>
          <w:szCs w:val="22"/>
          <w:lang w:val="nl-NL"/>
        </w:rPr>
        <w:t>Vergelijkingen en formules</w:t>
      </w:r>
      <w:r w:rsidRPr="000877BC">
        <w:rPr>
          <w:sz w:val="22"/>
          <w:szCs w:val="22"/>
          <w:lang w:val="nl-NL"/>
        </w:rPr>
        <w:t>.</w:t>
      </w:r>
    </w:p>
    <w:p w14:paraId="0B33B432"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Pr>
          <w:sz w:val="22"/>
          <w:szCs w:val="22"/>
          <w:lang w:val="nl-NL"/>
        </w:rPr>
        <w:t>Vergelijkingen</w:t>
      </w:r>
      <w:r w:rsidRPr="000877BC">
        <w:rPr>
          <w:sz w:val="22"/>
          <w:szCs w:val="22"/>
          <w:lang w:val="nl-NL"/>
        </w:rPr>
        <w:t xml:space="preserve"> kunnen ook automatisch genummerd worden. Bij </w:t>
      </w:r>
      <w:r w:rsidRPr="000877BC">
        <w:rPr>
          <w:i/>
          <w:sz w:val="22"/>
          <w:szCs w:val="22"/>
          <w:lang w:val="nl-NL"/>
        </w:rPr>
        <w:t>Veldnamen</w:t>
      </w:r>
      <w:r w:rsidRPr="000877BC">
        <w:rPr>
          <w:sz w:val="22"/>
          <w:szCs w:val="22"/>
          <w:lang w:val="nl-NL"/>
        </w:rPr>
        <w:t xml:space="preserve"> kan je dan voor </w:t>
      </w:r>
      <w:proofErr w:type="spellStart"/>
      <w:r w:rsidRPr="000877BC">
        <w:rPr>
          <w:i/>
          <w:sz w:val="22"/>
          <w:szCs w:val="22"/>
          <w:lang w:val="nl-NL"/>
        </w:rPr>
        <w:t>Seq</w:t>
      </w:r>
      <w:proofErr w:type="spellEnd"/>
      <w:r w:rsidRPr="000877BC">
        <w:rPr>
          <w:sz w:val="22"/>
          <w:szCs w:val="22"/>
          <w:lang w:val="nl-NL"/>
        </w:rPr>
        <w:t xml:space="preserve"> en voeg je er bijvoorbeeld </w:t>
      </w:r>
      <w:r w:rsidRPr="000877BC">
        <w:rPr>
          <w:i/>
          <w:sz w:val="22"/>
          <w:szCs w:val="22"/>
          <w:lang w:val="nl-NL"/>
        </w:rPr>
        <w:t>Vergelijking</w:t>
      </w:r>
      <w:r w:rsidRPr="000877BC">
        <w:rPr>
          <w:sz w:val="22"/>
          <w:szCs w:val="22"/>
          <w:lang w:val="nl-NL"/>
        </w:rPr>
        <w:t xml:space="preserve"> aan toe. Op die manier heb je </w:t>
      </w:r>
      <w:proofErr w:type="spellStart"/>
      <w:r w:rsidRPr="000877BC">
        <w:rPr>
          <w:i/>
          <w:sz w:val="22"/>
          <w:szCs w:val="22"/>
          <w:lang w:val="nl-NL"/>
        </w:rPr>
        <w:t>Seq</w:t>
      </w:r>
      <w:proofErr w:type="spellEnd"/>
      <w:r w:rsidRPr="000877BC">
        <w:rPr>
          <w:i/>
          <w:sz w:val="22"/>
          <w:szCs w:val="22"/>
          <w:lang w:val="nl-NL"/>
        </w:rPr>
        <w:t xml:space="preserve"> Vergelijking</w:t>
      </w:r>
      <w:r w:rsidRPr="000877BC">
        <w:rPr>
          <w:sz w:val="22"/>
          <w:szCs w:val="22"/>
          <w:lang w:val="nl-NL"/>
        </w:rPr>
        <w:t xml:space="preserve">. Als je nu na elke vergelijking deze procedure herhaalt, zullen de theorema’s automatisch genummerd zijn. Meer info hierover vind je in </w:t>
      </w:r>
      <w:r w:rsidRPr="000877BC">
        <w:rPr>
          <w:i/>
          <w:sz w:val="22"/>
          <w:szCs w:val="22"/>
          <w:lang w:val="nl-NL"/>
        </w:rPr>
        <w:t>7.2</w:t>
      </w:r>
      <w:r w:rsidRPr="000877BC">
        <w:rPr>
          <w:sz w:val="22"/>
          <w:szCs w:val="22"/>
          <w:lang w:val="nl-NL"/>
        </w:rPr>
        <w:t>.</w:t>
      </w:r>
    </w:p>
    <w:p w14:paraId="5994A9F2" w14:textId="77777777" w:rsidR="00A243CB" w:rsidRPr="000877BC" w:rsidRDefault="00A243CB" w:rsidP="00A243CB">
      <w:pPr>
        <w:pStyle w:val="Titel1"/>
        <w:rPr>
          <w:sz w:val="22"/>
          <w:szCs w:val="22"/>
        </w:rPr>
      </w:pPr>
      <w:r w:rsidRPr="000877BC">
        <w:rPr>
          <w:sz w:val="22"/>
          <w:szCs w:val="22"/>
        </w:rPr>
        <w:t>Opmaak via stijlen</w:t>
      </w:r>
    </w:p>
    <w:p w14:paraId="37488334"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 xml:space="preserve">Deze </w:t>
      </w:r>
      <w:r w:rsidRPr="00FA0C56">
        <w:rPr>
          <w:i/>
          <w:sz w:val="22"/>
          <w:szCs w:val="22"/>
          <w:lang w:val="nl-NL"/>
        </w:rPr>
        <w:t>template</w:t>
      </w:r>
      <w:r w:rsidRPr="000877BC">
        <w:rPr>
          <w:sz w:val="22"/>
          <w:szCs w:val="22"/>
          <w:lang w:val="nl-NL"/>
        </w:rPr>
        <w:t xml:space="preserve"> beschrijft de onderdelen van je </w:t>
      </w:r>
      <w:r>
        <w:rPr>
          <w:sz w:val="22"/>
          <w:szCs w:val="22"/>
          <w:lang w:val="nl-NL"/>
        </w:rPr>
        <w:t xml:space="preserve">tussentijds </w:t>
      </w:r>
      <w:r w:rsidRPr="000877BC">
        <w:rPr>
          <w:sz w:val="22"/>
          <w:szCs w:val="22"/>
          <w:lang w:val="nl-NL"/>
        </w:rPr>
        <w:t xml:space="preserve">rapport: de titel, titels in het </w:t>
      </w:r>
      <w:r>
        <w:rPr>
          <w:sz w:val="22"/>
          <w:szCs w:val="22"/>
          <w:lang w:val="nl-NL"/>
        </w:rPr>
        <w:t xml:space="preserve">tussentijds </w:t>
      </w:r>
      <w:r w:rsidRPr="000877BC">
        <w:rPr>
          <w:sz w:val="22"/>
          <w:szCs w:val="22"/>
          <w:lang w:val="nl-NL"/>
        </w:rPr>
        <w:t xml:space="preserve">rapport, lijsten, enzovoort. Elk onderdeel heeft een vaste opmaak gekregen (zie o.a. hoofdstuk </w:t>
      </w:r>
      <w:r w:rsidRPr="000877BC">
        <w:rPr>
          <w:i/>
          <w:sz w:val="22"/>
          <w:szCs w:val="22"/>
          <w:lang w:val="nl-NL"/>
        </w:rPr>
        <w:t>3.1</w:t>
      </w:r>
      <w:r w:rsidRPr="000877BC">
        <w:rPr>
          <w:sz w:val="22"/>
          <w:szCs w:val="22"/>
          <w:lang w:val="nl-NL"/>
        </w:rPr>
        <w:t xml:space="preserve">). In Word kan je die opmaak heel eenvoudig toepassen door de stijl voor dit onderdeel te gebruiken. </w:t>
      </w:r>
      <w:r w:rsidRPr="00E2114D">
        <w:rPr>
          <w:i/>
          <w:sz w:val="22"/>
          <w:szCs w:val="22"/>
          <w:lang w:val="nl-NL"/>
        </w:rPr>
        <w:t>Stijl</w:t>
      </w:r>
      <w:r w:rsidRPr="000877BC">
        <w:rPr>
          <w:sz w:val="22"/>
          <w:szCs w:val="22"/>
          <w:lang w:val="nl-NL"/>
        </w:rPr>
        <w:t xml:space="preserve"> (vroeger bekend als </w:t>
      </w:r>
      <w:r w:rsidRPr="00E2114D">
        <w:rPr>
          <w:i/>
          <w:sz w:val="22"/>
          <w:szCs w:val="22"/>
          <w:lang w:val="nl-NL"/>
        </w:rPr>
        <w:t>opmaakprofiel</w:t>
      </w:r>
      <w:r w:rsidRPr="000877BC">
        <w:rPr>
          <w:sz w:val="22"/>
          <w:szCs w:val="22"/>
          <w:lang w:val="nl-NL"/>
        </w:rPr>
        <w:t xml:space="preserve">) betekent dus gewoon een vastgelegde opmaak in Word. Deze stijlen hebben in deze </w:t>
      </w:r>
      <w:r w:rsidRPr="00FA0C56">
        <w:rPr>
          <w:i/>
          <w:sz w:val="22"/>
          <w:szCs w:val="22"/>
          <w:lang w:val="nl-NL"/>
        </w:rPr>
        <w:t>template</w:t>
      </w:r>
      <w:r w:rsidRPr="000877BC">
        <w:rPr>
          <w:sz w:val="22"/>
          <w:szCs w:val="22"/>
          <w:lang w:val="nl-NL"/>
        </w:rPr>
        <w:t xml:space="preserve"> dezelfde namen als de onderdelen. </w:t>
      </w:r>
    </w:p>
    <w:p w14:paraId="73DE3702"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 xml:space="preserve">Je kan de stijlen voor dit </w:t>
      </w:r>
      <w:r>
        <w:rPr>
          <w:sz w:val="22"/>
          <w:szCs w:val="22"/>
          <w:lang w:val="nl-NL"/>
        </w:rPr>
        <w:t xml:space="preserve">tussentijds </w:t>
      </w:r>
      <w:r w:rsidRPr="000877BC">
        <w:rPr>
          <w:sz w:val="22"/>
          <w:szCs w:val="22"/>
          <w:lang w:val="nl-NL"/>
        </w:rPr>
        <w:t xml:space="preserve">rapport (in Word 97 &amp; 2003 en Word </w:t>
      </w:r>
      <w:proofErr w:type="spellStart"/>
      <w:r w:rsidRPr="000877BC">
        <w:rPr>
          <w:sz w:val="22"/>
          <w:szCs w:val="22"/>
          <w:lang w:val="nl-NL"/>
        </w:rPr>
        <w:t>for</w:t>
      </w:r>
      <w:proofErr w:type="spellEnd"/>
      <w:r w:rsidRPr="000877BC">
        <w:rPr>
          <w:sz w:val="22"/>
          <w:szCs w:val="22"/>
          <w:lang w:val="nl-NL"/>
        </w:rPr>
        <w:t xml:space="preserve"> Mac) links bovenaan vinden  of (</w:t>
      </w:r>
      <w:r w:rsidR="00411FB6">
        <w:rPr>
          <w:sz w:val="22"/>
          <w:szCs w:val="22"/>
          <w:lang w:val="nl-NL"/>
        </w:rPr>
        <w:t>vanaf</w:t>
      </w:r>
      <w:r w:rsidRPr="000877BC">
        <w:rPr>
          <w:sz w:val="22"/>
          <w:szCs w:val="22"/>
          <w:lang w:val="nl-NL"/>
        </w:rPr>
        <w:t xml:space="preserve"> Word 2007) in een apart tabblad bovenaan. Het is vrij eenvoudig om een bepaald stuk de opmaak van een stijl te geven. Je selecteert de tekst die je wil en daarna kies je de juiste stijl vanuit het menu.</w:t>
      </w:r>
    </w:p>
    <w:p w14:paraId="2EF12EC1" w14:textId="77777777" w:rsidR="00A243CB" w:rsidRPr="000877BC" w:rsidRDefault="00A243CB" w:rsidP="00A243CB">
      <w:pPr>
        <w:pStyle w:val="Titel1"/>
        <w:rPr>
          <w:sz w:val="22"/>
          <w:szCs w:val="22"/>
        </w:rPr>
      </w:pPr>
      <w:r w:rsidRPr="000877BC">
        <w:rPr>
          <w:sz w:val="22"/>
          <w:szCs w:val="22"/>
        </w:rPr>
        <w:t>Tabellen en figuren</w:t>
      </w:r>
    </w:p>
    <w:p w14:paraId="759B72A9"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 xml:space="preserve">Tabellen en figuren staan gecentreerd. Je kan dit handmatig doen door dit vanuit het menu te selecteren of door 1 keer op TAB te drukken. Bijschriften van tabellen staan voor de tabel en moeten op de juiste manier ingevoegd worden, dus,  via </w:t>
      </w:r>
      <w:r w:rsidRPr="000877BC">
        <w:rPr>
          <w:i/>
          <w:sz w:val="22"/>
          <w:szCs w:val="22"/>
          <w:lang w:val="nl-NL"/>
        </w:rPr>
        <w:t>invoegen</w:t>
      </w:r>
      <w:r w:rsidRPr="000877BC">
        <w:rPr>
          <w:sz w:val="22"/>
          <w:szCs w:val="22"/>
          <w:lang w:val="nl-NL"/>
        </w:rPr>
        <w:t xml:space="preserve">, </w:t>
      </w:r>
      <w:r w:rsidRPr="000877BC">
        <w:rPr>
          <w:i/>
          <w:sz w:val="22"/>
          <w:szCs w:val="22"/>
          <w:lang w:val="nl-NL"/>
        </w:rPr>
        <w:t>verwijzing</w:t>
      </w:r>
      <w:r w:rsidRPr="000877BC">
        <w:rPr>
          <w:sz w:val="22"/>
          <w:szCs w:val="22"/>
          <w:lang w:val="nl-NL"/>
        </w:rPr>
        <w:t xml:space="preserve">, </w:t>
      </w:r>
      <w:r w:rsidRPr="000877BC">
        <w:rPr>
          <w:i/>
          <w:sz w:val="22"/>
          <w:szCs w:val="22"/>
          <w:lang w:val="nl-NL"/>
        </w:rPr>
        <w:t>bijschrift</w:t>
      </w:r>
      <w:r w:rsidRPr="000877BC">
        <w:rPr>
          <w:sz w:val="22"/>
          <w:szCs w:val="22"/>
          <w:lang w:val="nl-NL"/>
        </w:rPr>
        <w:t xml:space="preserve">, en dan selecteer je </w:t>
      </w:r>
      <w:r w:rsidRPr="000877BC">
        <w:rPr>
          <w:i/>
          <w:sz w:val="22"/>
          <w:szCs w:val="22"/>
          <w:lang w:val="nl-NL"/>
        </w:rPr>
        <w:t>tabel</w:t>
      </w:r>
      <w:r w:rsidRPr="000877BC">
        <w:rPr>
          <w:sz w:val="22"/>
          <w:szCs w:val="22"/>
          <w:lang w:val="nl-NL"/>
        </w:rPr>
        <w:t xml:space="preserve">. </w:t>
      </w:r>
    </w:p>
    <w:p w14:paraId="678AA159"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lastRenderedPageBreak/>
        <w:t xml:space="preserve">Bijschriften van figuren plaats je op dezelfde manier in het rapport, maar wel na de figuur. </w:t>
      </w:r>
    </w:p>
    <w:p w14:paraId="4C5CB929" w14:textId="77777777" w:rsidR="00A243CB" w:rsidRPr="000877BC" w:rsidRDefault="00A243CB" w:rsidP="00A243CB">
      <w:pPr>
        <w:pStyle w:val="Tabel"/>
        <w:rPr>
          <w:sz w:val="22"/>
          <w:szCs w:val="22"/>
          <w:lang w:val="nl-NL"/>
        </w:rPr>
      </w:pPr>
      <w:bookmarkStart w:id="2" w:name="_Ref81123351"/>
      <w:r w:rsidRPr="000877BC">
        <w:rPr>
          <w:sz w:val="22"/>
          <w:szCs w:val="22"/>
          <w:lang w:val="nl-NL"/>
        </w:rPr>
        <w:t xml:space="preserve">Tabel </w:t>
      </w:r>
      <w:r w:rsidR="00B5544D" w:rsidRPr="000877BC">
        <w:rPr>
          <w:sz w:val="22"/>
          <w:szCs w:val="22"/>
          <w:lang w:val="nl-NL"/>
        </w:rPr>
        <w:fldChar w:fldCharType="begin"/>
      </w:r>
      <w:r w:rsidRPr="000877BC">
        <w:rPr>
          <w:sz w:val="22"/>
          <w:szCs w:val="22"/>
          <w:lang w:val="nl-NL"/>
        </w:rPr>
        <w:instrText xml:space="preserve"> SEQ Table \* ARABIC </w:instrText>
      </w:r>
      <w:r w:rsidR="00B5544D" w:rsidRPr="000877BC">
        <w:rPr>
          <w:sz w:val="22"/>
          <w:szCs w:val="22"/>
          <w:lang w:val="nl-NL"/>
        </w:rPr>
        <w:fldChar w:fldCharType="separate"/>
      </w:r>
      <w:r>
        <w:rPr>
          <w:noProof/>
          <w:sz w:val="22"/>
          <w:szCs w:val="22"/>
          <w:lang w:val="nl-NL"/>
        </w:rPr>
        <w:t>1</w:t>
      </w:r>
      <w:r w:rsidR="00B5544D" w:rsidRPr="000877BC">
        <w:rPr>
          <w:sz w:val="22"/>
          <w:szCs w:val="22"/>
          <w:lang w:val="nl-NL"/>
        </w:rPr>
        <w:fldChar w:fldCharType="end"/>
      </w:r>
      <w:bookmarkEnd w:id="2"/>
      <w:r w:rsidRPr="000877BC">
        <w:rPr>
          <w:sz w:val="22"/>
          <w:szCs w:val="22"/>
          <w:lang w:val="nl-NL"/>
        </w:rPr>
        <w:t>. Het bijschrift komt voor de tabel</w:t>
      </w:r>
    </w:p>
    <w:tbl>
      <w:tblPr>
        <w:tblW w:w="3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1134"/>
        <w:gridCol w:w="1134"/>
      </w:tblGrid>
      <w:tr w:rsidR="00A243CB" w:rsidRPr="000877BC" w14:paraId="41B0FEA9" w14:textId="77777777">
        <w:trPr>
          <w:jc w:val="center"/>
        </w:trPr>
        <w:tc>
          <w:tcPr>
            <w:tcW w:w="1063" w:type="dxa"/>
            <w:tcBorders>
              <w:top w:val="nil"/>
              <w:left w:val="nil"/>
              <w:bottom w:val="double" w:sz="4" w:space="0" w:color="auto"/>
              <w:right w:val="double" w:sz="4" w:space="0" w:color="auto"/>
            </w:tcBorders>
          </w:tcPr>
          <w:p w14:paraId="1C382DF7" w14:textId="77777777" w:rsidR="00A243CB" w:rsidRPr="000877BC" w:rsidRDefault="00A243CB" w:rsidP="00D60B70">
            <w:pPr>
              <w:tabs>
                <w:tab w:val="clear" w:pos="2523"/>
                <w:tab w:val="clear" w:pos="5035"/>
                <w:tab w:val="left" w:pos="330"/>
                <w:tab w:val="center" w:pos="1701"/>
              </w:tabs>
              <w:spacing w:before="20" w:after="20"/>
              <w:ind w:firstLine="0"/>
              <w:jc w:val="center"/>
              <w:rPr>
                <w:sz w:val="22"/>
                <w:szCs w:val="22"/>
                <w:lang w:val="nl-NL"/>
              </w:rPr>
            </w:pPr>
          </w:p>
        </w:tc>
        <w:tc>
          <w:tcPr>
            <w:tcW w:w="1134" w:type="dxa"/>
            <w:tcBorders>
              <w:top w:val="nil"/>
              <w:left w:val="nil"/>
              <w:bottom w:val="double" w:sz="4" w:space="0" w:color="auto"/>
              <w:right w:val="single" w:sz="4" w:space="0" w:color="auto"/>
            </w:tcBorders>
          </w:tcPr>
          <w:p w14:paraId="32482EEE"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a</w:t>
            </w:r>
          </w:p>
        </w:tc>
        <w:tc>
          <w:tcPr>
            <w:tcW w:w="1134" w:type="dxa"/>
            <w:tcBorders>
              <w:top w:val="nil"/>
              <w:left w:val="single" w:sz="4" w:space="0" w:color="auto"/>
              <w:bottom w:val="double" w:sz="4" w:space="0" w:color="auto"/>
              <w:right w:val="nil"/>
            </w:tcBorders>
          </w:tcPr>
          <w:p w14:paraId="163D1DE8"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b</w:t>
            </w:r>
          </w:p>
        </w:tc>
      </w:tr>
      <w:tr w:rsidR="00A243CB" w:rsidRPr="000877BC" w14:paraId="68CC6CBF" w14:textId="77777777">
        <w:trPr>
          <w:jc w:val="center"/>
        </w:trPr>
        <w:tc>
          <w:tcPr>
            <w:tcW w:w="1063" w:type="dxa"/>
            <w:tcBorders>
              <w:top w:val="nil"/>
              <w:left w:val="nil"/>
              <w:bottom w:val="single" w:sz="4" w:space="0" w:color="auto"/>
              <w:right w:val="double" w:sz="4" w:space="0" w:color="auto"/>
            </w:tcBorders>
          </w:tcPr>
          <w:p w14:paraId="3E2667C5"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A</w:t>
            </w:r>
          </w:p>
        </w:tc>
        <w:tc>
          <w:tcPr>
            <w:tcW w:w="1134" w:type="dxa"/>
            <w:tcBorders>
              <w:top w:val="nil"/>
              <w:left w:val="nil"/>
              <w:bottom w:val="single" w:sz="4" w:space="0" w:color="auto"/>
              <w:right w:val="single" w:sz="4" w:space="0" w:color="auto"/>
            </w:tcBorders>
          </w:tcPr>
          <w:p w14:paraId="6267CA41"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Aa</w:t>
            </w:r>
          </w:p>
        </w:tc>
        <w:tc>
          <w:tcPr>
            <w:tcW w:w="1134" w:type="dxa"/>
            <w:tcBorders>
              <w:top w:val="nil"/>
              <w:left w:val="single" w:sz="4" w:space="0" w:color="auto"/>
              <w:bottom w:val="single" w:sz="4" w:space="0" w:color="auto"/>
              <w:right w:val="nil"/>
            </w:tcBorders>
          </w:tcPr>
          <w:p w14:paraId="42C709B6"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Ab</w:t>
            </w:r>
          </w:p>
        </w:tc>
      </w:tr>
      <w:tr w:rsidR="00A243CB" w:rsidRPr="000877BC" w14:paraId="2E48CC18" w14:textId="77777777">
        <w:trPr>
          <w:jc w:val="center"/>
        </w:trPr>
        <w:tc>
          <w:tcPr>
            <w:tcW w:w="1063" w:type="dxa"/>
            <w:tcBorders>
              <w:top w:val="single" w:sz="4" w:space="0" w:color="auto"/>
              <w:left w:val="nil"/>
              <w:bottom w:val="nil"/>
              <w:right w:val="double" w:sz="4" w:space="0" w:color="auto"/>
            </w:tcBorders>
          </w:tcPr>
          <w:p w14:paraId="0574CF3B"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B</w:t>
            </w:r>
          </w:p>
        </w:tc>
        <w:tc>
          <w:tcPr>
            <w:tcW w:w="1134" w:type="dxa"/>
            <w:tcBorders>
              <w:top w:val="single" w:sz="4" w:space="0" w:color="auto"/>
              <w:left w:val="nil"/>
              <w:bottom w:val="nil"/>
              <w:right w:val="single" w:sz="4" w:space="0" w:color="auto"/>
            </w:tcBorders>
          </w:tcPr>
          <w:p w14:paraId="6D3EB6DD"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r w:rsidRPr="000877BC">
              <w:rPr>
                <w:sz w:val="22"/>
                <w:szCs w:val="22"/>
                <w:lang w:val="nl-NL"/>
              </w:rPr>
              <w:t>Ba</w:t>
            </w:r>
          </w:p>
        </w:tc>
        <w:tc>
          <w:tcPr>
            <w:tcW w:w="1134" w:type="dxa"/>
            <w:tcBorders>
              <w:top w:val="single" w:sz="4" w:space="0" w:color="auto"/>
              <w:left w:val="single" w:sz="4" w:space="0" w:color="auto"/>
              <w:bottom w:val="nil"/>
              <w:right w:val="nil"/>
            </w:tcBorders>
          </w:tcPr>
          <w:p w14:paraId="19FA317A" w14:textId="77777777" w:rsidR="00A243CB" w:rsidRPr="000877BC" w:rsidRDefault="00A243CB" w:rsidP="00D60B70">
            <w:pPr>
              <w:tabs>
                <w:tab w:val="clear" w:pos="2523"/>
                <w:tab w:val="clear" w:pos="5035"/>
                <w:tab w:val="center" w:pos="1701"/>
              </w:tabs>
              <w:spacing w:before="20" w:after="20"/>
              <w:ind w:firstLine="0"/>
              <w:jc w:val="center"/>
              <w:rPr>
                <w:sz w:val="22"/>
                <w:szCs w:val="22"/>
                <w:lang w:val="nl-NL"/>
              </w:rPr>
            </w:pPr>
            <w:proofErr w:type="spellStart"/>
            <w:r w:rsidRPr="000877BC">
              <w:rPr>
                <w:sz w:val="22"/>
                <w:szCs w:val="22"/>
                <w:lang w:val="nl-NL"/>
              </w:rPr>
              <w:t>Bb</w:t>
            </w:r>
            <w:proofErr w:type="spellEnd"/>
          </w:p>
        </w:tc>
      </w:tr>
    </w:tbl>
    <w:p w14:paraId="39CA8617" w14:textId="77777777" w:rsidR="00A243CB" w:rsidRDefault="00A243CB" w:rsidP="00A243CB">
      <w:pPr>
        <w:tabs>
          <w:tab w:val="clear" w:pos="2523"/>
          <w:tab w:val="clear" w:pos="5035"/>
          <w:tab w:val="left" w:pos="142"/>
          <w:tab w:val="center" w:pos="1701"/>
          <w:tab w:val="right" w:pos="3402"/>
        </w:tabs>
        <w:rPr>
          <w:sz w:val="22"/>
          <w:szCs w:val="22"/>
          <w:lang w:val="nl-NL"/>
        </w:rPr>
      </w:pPr>
    </w:p>
    <w:p w14:paraId="2987043D" w14:textId="77777777" w:rsidR="00A243CB" w:rsidRPr="000877BC" w:rsidRDefault="00A243CB" w:rsidP="00A243CB">
      <w:pPr>
        <w:tabs>
          <w:tab w:val="clear" w:pos="2523"/>
          <w:tab w:val="clear" w:pos="5035"/>
          <w:tab w:val="left" w:pos="142"/>
          <w:tab w:val="center" w:pos="1701"/>
          <w:tab w:val="right" w:pos="3402"/>
        </w:tabs>
        <w:rPr>
          <w:sz w:val="22"/>
          <w:szCs w:val="22"/>
          <w:lang w:val="nl-NL"/>
        </w:rPr>
      </w:pPr>
      <w:r w:rsidRPr="000877BC">
        <w:rPr>
          <w:sz w:val="22"/>
          <w:szCs w:val="22"/>
          <w:lang w:val="nl-NL"/>
        </w:rPr>
        <w:t xml:space="preserve">Houd zeker rekening met de extra richtlijnen </w:t>
      </w:r>
      <w:r w:rsidR="00411FB6">
        <w:rPr>
          <w:sz w:val="22"/>
          <w:szCs w:val="22"/>
          <w:lang w:val="nl-NL"/>
        </w:rPr>
        <w:t xml:space="preserve">in online lesmateriaal, </w:t>
      </w:r>
      <w:r w:rsidRPr="000877BC">
        <w:rPr>
          <w:sz w:val="22"/>
          <w:szCs w:val="22"/>
          <w:lang w:val="nl-NL"/>
        </w:rPr>
        <w:t xml:space="preserve">die je ook in </w:t>
      </w:r>
      <w:r w:rsidR="00E711C2">
        <w:fldChar w:fldCharType="begin"/>
      </w:r>
      <w:r w:rsidR="00E711C2" w:rsidRPr="00411FB6">
        <w:rPr>
          <w:lang w:val="nl-BE"/>
        </w:rPr>
        <w:instrText xml:space="preserve"> REF _Ref490838920 \r \h  \* MERGEFORMAT </w:instrText>
      </w:r>
      <w:r w:rsidR="00E711C2">
        <w:fldChar w:fldCharType="separate"/>
      </w:r>
      <w:r>
        <w:rPr>
          <w:sz w:val="22"/>
          <w:szCs w:val="22"/>
          <w:lang w:val="nl-NL"/>
        </w:rPr>
        <w:t>[1]</w:t>
      </w:r>
      <w:r w:rsidR="00E711C2">
        <w:fldChar w:fldCharType="end"/>
      </w:r>
      <w:r w:rsidRPr="000877BC">
        <w:rPr>
          <w:sz w:val="22"/>
          <w:szCs w:val="22"/>
          <w:lang w:val="nl-NL"/>
        </w:rPr>
        <w:t xml:space="preserve"> terugvindt. Leesbaarheid en correctheid van de tabellen en figuren zijn essentiële parameters in de beoordeling van het </w:t>
      </w:r>
      <w:r w:rsidR="00E2114D">
        <w:rPr>
          <w:sz w:val="22"/>
          <w:szCs w:val="22"/>
          <w:lang w:val="nl-NL"/>
        </w:rPr>
        <w:t>tussentijds rapport.</w:t>
      </w:r>
    </w:p>
    <w:p w14:paraId="3BBA5082" w14:textId="77777777" w:rsidR="00A243CB" w:rsidRPr="000877BC" w:rsidRDefault="00A243CB" w:rsidP="00A243CB">
      <w:pPr>
        <w:tabs>
          <w:tab w:val="clear" w:pos="2523"/>
          <w:tab w:val="clear" w:pos="5035"/>
          <w:tab w:val="left" w:pos="142"/>
          <w:tab w:val="center" w:pos="1701"/>
          <w:tab w:val="right" w:pos="3402"/>
        </w:tabs>
        <w:jc w:val="center"/>
        <w:rPr>
          <w:sz w:val="22"/>
          <w:szCs w:val="22"/>
          <w:lang w:val="nl-NL"/>
        </w:rPr>
      </w:pPr>
    </w:p>
    <w:p w14:paraId="75AF557A" w14:textId="77777777" w:rsidR="00A243CB" w:rsidRPr="000877BC" w:rsidRDefault="00A243CB" w:rsidP="00A243CB">
      <w:pPr>
        <w:tabs>
          <w:tab w:val="clear" w:pos="2523"/>
          <w:tab w:val="clear" w:pos="5035"/>
          <w:tab w:val="left" w:pos="142"/>
          <w:tab w:val="center" w:pos="1701"/>
          <w:tab w:val="right" w:pos="3402"/>
        </w:tabs>
        <w:jc w:val="center"/>
        <w:rPr>
          <w:sz w:val="22"/>
          <w:szCs w:val="22"/>
          <w:lang w:val="nl-NL"/>
        </w:rPr>
      </w:pPr>
      <w:r>
        <w:rPr>
          <w:noProof/>
          <w:sz w:val="22"/>
          <w:szCs w:val="22"/>
        </w:rPr>
        <w:drawing>
          <wp:inline distT="0" distB="0" distL="0" distR="0" wp14:anchorId="2FCB660A" wp14:editId="2916599D">
            <wp:extent cx="1155700" cy="850900"/>
            <wp:effectExtent l="25400" t="0" r="0" b="0"/>
            <wp:docPr id="3" name="Afbeelding 13" descr="j029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3" descr="j0293240"/>
                    <pic:cNvPicPr>
                      <a:picLocks noChangeAspect="1" noChangeArrowheads="1"/>
                    </pic:cNvPicPr>
                  </pic:nvPicPr>
                  <pic:blipFill>
                    <a:blip r:embed="rId12" cstate="print"/>
                    <a:srcRect/>
                    <a:stretch>
                      <a:fillRect/>
                    </a:stretch>
                  </pic:blipFill>
                  <pic:spPr bwMode="auto">
                    <a:xfrm>
                      <a:off x="0" y="0"/>
                      <a:ext cx="1155700" cy="850900"/>
                    </a:xfrm>
                    <a:prstGeom prst="rect">
                      <a:avLst/>
                    </a:prstGeom>
                    <a:noFill/>
                    <a:ln w="9525">
                      <a:noFill/>
                      <a:miter lim="800000"/>
                      <a:headEnd/>
                      <a:tailEnd/>
                    </a:ln>
                  </pic:spPr>
                </pic:pic>
              </a:graphicData>
            </a:graphic>
          </wp:inline>
        </w:drawing>
      </w:r>
    </w:p>
    <w:p w14:paraId="626F29BF" w14:textId="77777777" w:rsidR="00A243CB" w:rsidRPr="000877BC" w:rsidRDefault="00A243CB" w:rsidP="00A243CB">
      <w:pPr>
        <w:pStyle w:val="Bijschrift"/>
        <w:tabs>
          <w:tab w:val="center" w:pos="1701"/>
        </w:tabs>
        <w:rPr>
          <w:sz w:val="22"/>
          <w:szCs w:val="22"/>
          <w:lang w:val="nl-NL"/>
        </w:rPr>
      </w:pPr>
      <w:bookmarkStart w:id="3" w:name="_Ref81123344"/>
      <w:r w:rsidRPr="000877BC">
        <w:rPr>
          <w:sz w:val="22"/>
          <w:szCs w:val="22"/>
          <w:lang w:val="nl-NL"/>
        </w:rPr>
        <w:t xml:space="preserve">Figuur </w:t>
      </w:r>
      <w:r w:rsidR="00B5544D" w:rsidRPr="000877BC">
        <w:rPr>
          <w:sz w:val="22"/>
          <w:szCs w:val="22"/>
          <w:lang w:val="nl-NL"/>
        </w:rPr>
        <w:fldChar w:fldCharType="begin"/>
      </w:r>
      <w:r w:rsidRPr="000877BC">
        <w:rPr>
          <w:sz w:val="22"/>
          <w:szCs w:val="22"/>
          <w:lang w:val="nl-NL"/>
        </w:rPr>
        <w:instrText xml:space="preserve"> SEQ Figure \* ARABIC </w:instrText>
      </w:r>
      <w:r w:rsidR="00B5544D" w:rsidRPr="000877BC">
        <w:rPr>
          <w:sz w:val="22"/>
          <w:szCs w:val="22"/>
          <w:lang w:val="nl-NL"/>
        </w:rPr>
        <w:fldChar w:fldCharType="separate"/>
      </w:r>
      <w:r>
        <w:rPr>
          <w:noProof/>
          <w:sz w:val="22"/>
          <w:szCs w:val="22"/>
          <w:lang w:val="nl-NL"/>
        </w:rPr>
        <w:t>1</w:t>
      </w:r>
      <w:r w:rsidR="00B5544D" w:rsidRPr="000877BC">
        <w:rPr>
          <w:sz w:val="22"/>
          <w:szCs w:val="22"/>
          <w:lang w:val="nl-NL"/>
        </w:rPr>
        <w:fldChar w:fldCharType="end"/>
      </w:r>
      <w:bookmarkEnd w:id="3"/>
      <w:r w:rsidRPr="000877BC">
        <w:rPr>
          <w:sz w:val="22"/>
          <w:szCs w:val="22"/>
          <w:lang w:val="nl-NL"/>
        </w:rPr>
        <w:t>. Het bijschrift komt na de figuur.</w:t>
      </w:r>
    </w:p>
    <w:p w14:paraId="5DA16B1D" w14:textId="77777777" w:rsidR="00A243CB" w:rsidRPr="000877BC" w:rsidRDefault="00A243CB" w:rsidP="00A243CB">
      <w:pPr>
        <w:tabs>
          <w:tab w:val="left" w:pos="142"/>
          <w:tab w:val="center" w:pos="1701"/>
          <w:tab w:val="right" w:pos="3402"/>
        </w:tabs>
        <w:rPr>
          <w:sz w:val="22"/>
          <w:szCs w:val="22"/>
          <w:lang w:val="nl-NL"/>
        </w:rPr>
      </w:pPr>
      <w:r w:rsidRPr="000877BC">
        <w:rPr>
          <w:sz w:val="22"/>
          <w:szCs w:val="22"/>
          <w:lang w:val="nl-NL"/>
        </w:rPr>
        <w:t xml:space="preserve">Afbeeldingen in deze </w:t>
      </w:r>
      <w:r w:rsidRPr="00FA0C56">
        <w:rPr>
          <w:i/>
          <w:sz w:val="22"/>
          <w:szCs w:val="22"/>
          <w:lang w:val="nl-NL"/>
        </w:rPr>
        <w:t>template</w:t>
      </w:r>
      <w:r w:rsidRPr="000877BC">
        <w:rPr>
          <w:sz w:val="22"/>
          <w:szCs w:val="22"/>
          <w:lang w:val="nl-NL"/>
        </w:rPr>
        <w:t xml:space="preserve"> moeten binnen 1 of 2 kolommen passen. Probeer afbeelding</w:t>
      </w:r>
      <w:r>
        <w:rPr>
          <w:sz w:val="22"/>
          <w:szCs w:val="22"/>
          <w:lang w:val="nl-NL"/>
        </w:rPr>
        <w:t>en</w:t>
      </w:r>
      <w:r w:rsidRPr="000877BC">
        <w:rPr>
          <w:sz w:val="22"/>
          <w:szCs w:val="22"/>
          <w:lang w:val="nl-NL"/>
        </w:rPr>
        <w:t xml:space="preserve"> die over 2 kolommen gespreid </w:t>
      </w:r>
      <w:r>
        <w:rPr>
          <w:sz w:val="22"/>
          <w:szCs w:val="22"/>
          <w:lang w:val="nl-NL"/>
        </w:rPr>
        <w:t>zijn te vermijde</w:t>
      </w:r>
      <w:r w:rsidRPr="000877BC">
        <w:rPr>
          <w:sz w:val="22"/>
          <w:szCs w:val="22"/>
          <w:lang w:val="nl-NL"/>
        </w:rPr>
        <w:t xml:space="preserve">n. Indien nodig kan je een grote afbeelding als bijlage van het </w:t>
      </w:r>
      <w:r>
        <w:rPr>
          <w:sz w:val="22"/>
          <w:szCs w:val="22"/>
          <w:lang w:val="nl-NL"/>
        </w:rPr>
        <w:t xml:space="preserve">tussentijds </w:t>
      </w:r>
      <w:r w:rsidRPr="000877BC">
        <w:rPr>
          <w:sz w:val="22"/>
          <w:szCs w:val="22"/>
          <w:lang w:val="nl-NL"/>
        </w:rPr>
        <w:t>rapport plaatsen.</w:t>
      </w:r>
    </w:p>
    <w:p w14:paraId="14971280" w14:textId="77777777" w:rsidR="00A243CB" w:rsidRPr="000877BC" w:rsidRDefault="00A243CB" w:rsidP="00A243CB">
      <w:pPr>
        <w:pStyle w:val="Titel1"/>
        <w:rPr>
          <w:sz w:val="22"/>
          <w:szCs w:val="22"/>
        </w:rPr>
      </w:pPr>
      <w:r w:rsidRPr="000877BC">
        <w:rPr>
          <w:sz w:val="22"/>
          <w:szCs w:val="22"/>
        </w:rPr>
        <w:t xml:space="preserve">Verwijzen naar plaatsen in het </w:t>
      </w:r>
      <w:r>
        <w:rPr>
          <w:sz w:val="22"/>
          <w:szCs w:val="22"/>
        </w:rPr>
        <w:t xml:space="preserve">tussentijds </w:t>
      </w:r>
      <w:r w:rsidRPr="000877BC">
        <w:rPr>
          <w:sz w:val="22"/>
          <w:szCs w:val="22"/>
        </w:rPr>
        <w:t>rapport</w:t>
      </w:r>
    </w:p>
    <w:p w14:paraId="02AD7F9C" w14:textId="77777777" w:rsidR="00A243CB" w:rsidRPr="000877BC" w:rsidRDefault="00A243CB" w:rsidP="00A243CB">
      <w:pPr>
        <w:tabs>
          <w:tab w:val="left" w:pos="142"/>
          <w:tab w:val="center" w:pos="1701"/>
          <w:tab w:val="right" w:pos="3402"/>
        </w:tabs>
        <w:ind w:firstLine="0"/>
        <w:rPr>
          <w:sz w:val="22"/>
          <w:szCs w:val="22"/>
          <w:lang w:val="nl-NL"/>
        </w:rPr>
      </w:pPr>
      <w:r w:rsidRPr="000877BC">
        <w:rPr>
          <w:sz w:val="22"/>
          <w:szCs w:val="22"/>
          <w:lang w:val="nl-NL"/>
        </w:rPr>
        <w:t>Word zal heel vaak automatische verwijzingen in je tekst stoppen. Dat is vaak zeer handig: een genummerde lijst blijft een juiste nummering hebben, zelfs al voeg je een extra item in de lijst. Ook kan je daardoor eenvoudig een correcte</w:t>
      </w:r>
      <w:r>
        <w:rPr>
          <w:sz w:val="22"/>
          <w:szCs w:val="22"/>
          <w:lang w:val="nl-NL"/>
        </w:rPr>
        <w:t xml:space="preserve"> </w:t>
      </w:r>
      <w:proofErr w:type="spellStart"/>
      <w:r w:rsidRPr="000877BC">
        <w:rPr>
          <w:sz w:val="22"/>
          <w:szCs w:val="22"/>
          <w:lang w:val="nl-NL"/>
        </w:rPr>
        <w:t>oplijsting</w:t>
      </w:r>
      <w:proofErr w:type="spellEnd"/>
      <w:r w:rsidRPr="000877BC">
        <w:rPr>
          <w:sz w:val="22"/>
          <w:szCs w:val="22"/>
          <w:lang w:val="nl-NL"/>
        </w:rPr>
        <w:t xml:space="preserve"> van die items opvragen, zoals bijvoorbeeld een lijst van illustraties. Daarnaast kan je zelf verwijzingen in je tekst stoppen</w:t>
      </w:r>
    </w:p>
    <w:p w14:paraId="5505459C" w14:textId="77777777" w:rsidR="00A243CB" w:rsidRPr="000877BC" w:rsidRDefault="00A243CB" w:rsidP="00A243CB">
      <w:pPr>
        <w:pStyle w:val="Titel2"/>
        <w:rPr>
          <w:sz w:val="22"/>
          <w:szCs w:val="22"/>
        </w:rPr>
      </w:pPr>
      <w:r w:rsidRPr="000877BC">
        <w:rPr>
          <w:sz w:val="22"/>
          <w:szCs w:val="22"/>
        </w:rPr>
        <w:t>Kruisverwijzen naar vaste Word-elementen</w:t>
      </w:r>
    </w:p>
    <w:p w14:paraId="464C4585" w14:textId="77777777" w:rsidR="00A243CB" w:rsidRPr="000877BC" w:rsidRDefault="00A243CB" w:rsidP="00A243CB">
      <w:pPr>
        <w:tabs>
          <w:tab w:val="clear" w:pos="2523"/>
          <w:tab w:val="clear" w:pos="5035"/>
          <w:tab w:val="left" w:pos="142"/>
          <w:tab w:val="center" w:pos="1701"/>
          <w:tab w:val="right" w:pos="3261"/>
        </w:tabs>
        <w:ind w:firstLine="0"/>
        <w:rPr>
          <w:sz w:val="22"/>
          <w:szCs w:val="22"/>
          <w:lang w:val="nl-NL"/>
        </w:rPr>
      </w:pPr>
      <w:r w:rsidRPr="000877BC">
        <w:rPr>
          <w:sz w:val="22"/>
          <w:szCs w:val="22"/>
          <w:lang w:val="nl-NL"/>
        </w:rPr>
        <w:t xml:space="preserve">Als je een tabel, figuur, bijschrift of een genummerde lijst als referenties, creëert Word onmiddellijk verborgen bladwijzers voor je. Je kan hiernaar verwijzen door te klikken op </w:t>
      </w:r>
      <w:r w:rsidRPr="000877BC">
        <w:rPr>
          <w:i/>
          <w:sz w:val="22"/>
          <w:szCs w:val="22"/>
          <w:lang w:val="nl-NL"/>
        </w:rPr>
        <w:t>invoegen</w:t>
      </w:r>
      <w:r w:rsidRPr="000877BC">
        <w:rPr>
          <w:sz w:val="22"/>
          <w:szCs w:val="22"/>
          <w:lang w:val="nl-NL"/>
        </w:rPr>
        <w:t>, (</w:t>
      </w:r>
      <w:r w:rsidRPr="000877BC">
        <w:rPr>
          <w:i/>
          <w:sz w:val="22"/>
          <w:szCs w:val="22"/>
          <w:lang w:val="nl-NL"/>
        </w:rPr>
        <w:t>verwijzing</w:t>
      </w:r>
      <w:r w:rsidRPr="000877BC">
        <w:rPr>
          <w:sz w:val="22"/>
          <w:szCs w:val="22"/>
          <w:lang w:val="nl-NL"/>
        </w:rPr>
        <w:t xml:space="preserve">,) en </w:t>
      </w:r>
      <w:r w:rsidRPr="000877BC">
        <w:rPr>
          <w:i/>
          <w:sz w:val="22"/>
          <w:szCs w:val="22"/>
          <w:lang w:val="nl-NL"/>
        </w:rPr>
        <w:t>kruisverwijzing</w:t>
      </w:r>
      <w:r w:rsidRPr="000877BC">
        <w:rPr>
          <w:sz w:val="22"/>
          <w:szCs w:val="22"/>
          <w:lang w:val="nl-NL"/>
        </w:rPr>
        <w:t xml:space="preserve">, selecteer dan wat ingevoegd moet worden. Meestal zal dit enkel het getal zijn. Selecteer daarna naar wat je wil verwijzen. Dit zijn verwijzingen naar </w:t>
      </w:r>
      <w:r w:rsidR="00E711C2">
        <w:fldChar w:fldCharType="begin"/>
      </w:r>
      <w:r w:rsidR="00E711C2" w:rsidRPr="00411FB6">
        <w:rPr>
          <w:lang w:val="nl-BE"/>
        </w:rPr>
        <w:instrText xml:space="preserve"> REF _Ref81123344 \h  \* MERGEFORMAT </w:instrText>
      </w:r>
      <w:r w:rsidR="00E711C2">
        <w:fldChar w:fldCharType="separate"/>
      </w:r>
      <w:r w:rsidRPr="000877BC">
        <w:rPr>
          <w:sz w:val="22"/>
          <w:szCs w:val="22"/>
          <w:lang w:val="nl-NL"/>
        </w:rPr>
        <w:t xml:space="preserve">Figuur </w:t>
      </w:r>
      <w:r>
        <w:rPr>
          <w:sz w:val="22"/>
          <w:szCs w:val="22"/>
          <w:lang w:val="nl-NL"/>
        </w:rPr>
        <w:t>1</w:t>
      </w:r>
      <w:r w:rsidR="00E711C2">
        <w:fldChar w:fldCharType="end"/>
      </w:r>
      <w:r w:rsidRPr="000877BC">
        <w:rPr>
          <w:sz w:val="22"/>
          <w:szCs w:val="22"/>
          <w:lang w:val="nl-NL"/>
        </w:rPr>
        <w:t xml:space="preserve">, </w:t>
      </w:r>
      <w:r w:rsidR="00E711C2">
        <w:fldChar w:fldCharType="begin"/>
      </w:r>
      <w:r w:rsidR="00E711C2" w:rsidRPr="00411FB6">
        <w:rPr>
          <w:lang w:val="nl-BE"/>
        </w:rPr>
        <w:instrText xml:space="preserve"> REF _Ref81123351 \h  \* MERGEFORMAT </w:instrText>
      </w:r>
      <w:r w:rsidR="00E711C2">
        <w:fldChar w:fldCharType="separate"/>
      </w:r>
      <w:r w:rsidRPr="000877BC">
        <w:rPr>
          <w:sz w:val="22"/>
          <w:szCs w:val="22"/>
          <w:lang w:val="nl-NL"/>
        </w:rPr>
        <w:t xml:space="preserve">Tabel </w:t>
      </w:r>
      <w:r>
        <w:rPr>
          <w:sz w:val="22"/>
          <w:szCs w:val="22"/>
          <w:lang w:val="nl-NL"/>
        </w:rPr>
        <w:t>1</w:t>
      </w:r>
      <w:r w:rsidR="00E711C2">
        <w:fldChar w:fldCharType="end"/>
      </w:r>
      <w:r w:rsidRPr="000877BC">
        <w:rPr>
          <w:sz w:val="22"/>
          <w:szCs w:val="22"/>
          <w:lang w:val="nl-NL"/>
        </w:rPr>
        <w:t xml:space="preserve"> en de eerste bron in de referenties: </w:t>
      </w:r>
      <w:r w:rsidR="00E711C2">
        <w:fldChar w:fldCharType="begin"/>
      </w:r>
      <w:r w:rsidR="00E711C2" w:rsidRPr="00411FB6">
        <w:rPr>
          <w:lang w:val="nl-BE"/>
        </w:rPr>
        <w:instrText xml:space="preserve"> REF _Ref490838920 \r \h  \* MERGEFORMAT </w:instrText>
      </w:r>
      <w:r w:rsidR="00E711C2">
        <w:fldChar w:fldCharType="separate"/>
      </w:r>
      <w:r>
        <w:rPr>
          <w:sz w:val="22"/>
          <w:szCs w:val="22"/>
          <w:lang w:val="nl-NL"/>
        </w:rPr>
        <w:t>[1]</w:t>
      </w:r>
      <w:r w:rsidR="00E711C2">
        <w:fldChar w:fldCharType="end"/>
      </w:r>
      <w:r w:rsidRPr="000877BC">
        <w:rPr>
          <w:sz w:val="22"/>
          <w:szCs w:val="22"/>
          <w:lang w:val="nl-NL"/>
        </w:rPr>
        <w:t>.</w:t>
      </w:r>
    </w:p>
    <w:p w14:paraId="7713D39C" w14:textId="77777777" w:rsidR="00A243CB" w:rsidRPr="000877BC" w:rsidRDefault="00A243CB" w:rsidP="00A243CB">
      <w:pPr>
        <w:tabs>
          <w:tab w:val="clear" w:pos="2523"/>
          <w:tab w:val="clear" w:pos="5035"/>
          <w:tab w:val="left" w:pos="142"/>
          <w:tab w:val="center" w:pos="1701"/>
          <w:tab w:val="right" w:pos="3261"/>
        </w:tabs>
        <w:rPr>
          <w:sz w:val="22"/>
          <w:szCs w:val="22"/>
          <w:lang w:val="nl-NL"/>
        </w:rPr>
      </w:pPr>
      <w:r w:rsidRPr="000877BC">
        <w:rPr>
          <w:sz w:val="22"/>
          <w:szCs w:val="22"/>
          <w:lang w:val="nl-NL"/>
        </w:rPr>
        <w:t xml:space="preserve">Kruisverwijzingen zijn dus zeer handig in de digitale versie van een </w:t>
      </w:r>
      <w:r>
        <w:rPr>
          <w:sz w:val="22"/>
          <w:szCs w:val="22"/>
          <w:lang w:val="nl-NL"/>
        </w:rPr>
        <w:t xml:space="preserve">tussentijds </w:t>
      </w:r>
      <w:r w:rsidRPr="000877BC">
        <w:rPr>
          <w:sz w:val="22"/>
          <w:szCs w:val="22"/>
          <w:lang w:val="nl-NL"/>
        </w:rPr>
        <w:t>rapport. Je hoeft maar op de kruisverwijzing te klikken om te weten wat er met Tabel 1 bedoeld word</w:t>
      </w:r>
      <w:r w:rsidR="004278A3">
        <w:rPr>
          <w:sz w:val="22"/>
          <w:szCs w:val="22"/>
          <w:lang w:val="nl-NL"/>
        </w:rPr>
        <w:t>t</w:t>
      </w:r>
      <w:r w:rsidRPr="000877BC">
        <w:rPr>
          <w:sz w:val="22"/>
          <w:szCs w:val="22"/>
          <w:lang w:val="nl-NL"/>
        </w:rPr>
        <w:t xml:space="preserve">. Vooral bij grotere werkstukken kan dit handig zijn. </w:t>
      </w:r>
    </w:p>
    <w:p w14:paraId="4EA9EEC6" w14:textId="77777777" w:rsidR="00A243CB" w:rsidRPr="000877BC" w:rsidRDefault="00A243CB" w:rsidP="00A243CB">
      <w:pPr>
        <w:tabs>
          <w:tab w:val="clear" w:pos="2523"/>
          <w:tab w:val="clear" w:pos="5035"/>
          <w:tab w:val="left" w:pos="142"/>
          <w:tab w:val="center" w:pos="1701"/>
          <w:tab w:val="right" w:pos="3261"/>
        </w:tabs>
        <w:rPr>
          <w:sz w:val="22"/>
          <w:szCs w:val="22"/>
          <w:lang w:val="nl-NL"/>
        </w:rPr>
      </w:pPr>
      <w:r w:rsidRPr="000877BC">
        <w:rPr>
          <w:sz w:val="22"/>
          <w:szCs w:val="22"/>
          <w:lang w:val="nl-NL"/>
        </w:rPr>
        <w:t xml:space="preserve">Wees anderzijds toch voorzichtig met het gebruik van kruisverwijzingen. Als je bijvoorbeeld het bijschrift van een tabel compleet verandert, verdwijnt ook de bladwijzer ervan, en is de kruisverwijzing verloren. </w:t>
      </w:r>
    </w:p>
    <w:p w14:paraId="6839F95E" w14:textId="77777777" w:rsidR="00A243CB" w:rsidRPr="000877BC" w:rsidRDefault="00A243CB" w:rsidP="00A243CB">
      <w:pPr>
        <w:tabs>
          <w:tab w:val="clear" w:pos="2523"/>
          <w:tab w:val="clear" w:pos="5035"/>
          <w:tab w:val="left" w:pos="142"/>
          <w:tab w:val="center" w:pos="1701"/>
          <w:tab w:val="right" w:pos="3261"/>
        </w:tabs>
        <w:rPr>
          <w:sz w:val="22"/>
          <w:szCs w:val="22"/>
          <w:lang w:val="nl-NL"/>
        </w:rPr>
      </w:pPr>
      <w:r w:rsidRPr="000877BC">
        <w:rPr>
          <w:sz w:val="22"/>
          <w:szCs w:val="22"/>
          <w:lang w:val="nl-NL"/>
        </w:rPr>
        <w:t>Bij oudere versies van Word worden de kruisverwijzingen ook niet altijd onmiddellijk geüpdatet als je een nieuw item invoegt. Soms wordt dit enkel gedaan als je het document opnieuw opent, afprint of het bekijkt via afdrukvoorbeeld.</w:t>
      </w:r>
    </w:p>
    <w:p w14:paraId="13208A61" w14:textId="77777777" w:rsidR="00A243CB" w:rsidRPr="000877BC" w:rsidRDefault="00A243CB" w:rsidP="00A243CB">
      <w:pPr>
        <w:pStyle w:val="Titel2"/>
        <w:rPr>
          <w:sz w:val="22"/>
          <w:szCs w:val="22"/>
        </w:rPr>
      </w:pPr>
      <w:r w:rsidRPr="000877BC">
        <w:rPr>
          <w:sz w:val="22"/>
          <w:szCs w:val="22"/>
        </w:rPr>
        <w:t>Kruisverwijzen naar bladwijzers</w:t>
      </w:r>
    </w:p>
    <w:p w14:paraId="62696F0C" w14:textId="77777777" w:rsidR="00A243CB" w:rsidRPr="000877BC" w:rsidRDefault="00A243CB" w:rsidP="00A243CB">
      <w:pPr>
        <w:tabs>
          <w:tab w:val="clear" w:pos="2523"/>
          <w:tab w:val="clear" w:pos="5035"/>
          <w:tab w:val="left" w:pos="142"/>
          <w:tab w:val="center" w:pos="1701"/>
          <w:tab w:val="right" w:pos="3261"/>
        </w:tabs>
        <w:rPr>
          <w:sz w:val="22"/>
          <w:szCs w:val="22"/>
          <w:lang w:val="nl-NL"/>
        </w:rPr>
      </w:pPr>
      <w:r w:rsidRPr="000877BC">
        <w:rPr>
          <w:sz w:val="22"/>
          <w:szCs w:val="22"/>
          <w:lang w:val="nl-NL"/>
        </w:rPr>
        <w:t xml:space="preserve">Als je de vergelijkingen nummert, worden er niet automatisch bladwijzers gecreëerd. Je moet dan zelf een bladwijzer toevoegen aan die plek in het document. Klik op </w:t>
      </w:r>
      <w:r w:rsidRPr="000877BC">
        <w:rPr>
          <w:i/>
          <w:sz w:val="22"/>
          <w:szCs w:val="22"/>
          <w:lang w:val="nl-NL"/>
        </w:rPr>
        <w:t>invoegen</w:t>
      </w:r>
      <w:r w:rsidRPr="000877BC">
        <w:rPr>
          <w:sz w:val="22"/>
          <w:szCs w:val="22"/>
          <w:lang w:val="nl-NL"/>
        </w:rPr>
        <w:t xml:space="preserve">, dan </w:t>
      </w:r>
      <w:r w:rsidRPr="000877BC">
        <w:rPr>
          <w:i/>
          <w:sz w:val="22"/>
          <w:szCs w:val="22"/>
          <w:lang w:val="nl-NL"/>
        </w:rPr>
        <w:t>bladwijzer</w:t>
      </w:r>
      <w:r w:rsidRPr="000877BC">
        <w:rPr>
          <w:sz w:val="22"/>
          <w:szCs w:val="22"/>
          <w:lang w:val="nl-NL"/>
        </w:rPr>
        <w:t>. Geef een goede naam aan deze bladwijze</w:t>
      </w:r>
      <w:r>
        <w:rPr>
          <w:sz w:val="22"/>
          <w:szCs w:val="22"/>
          <w:lang w:val="nl-NL"/>
        </w:rPr>
        <w:t>r</w:t>
      </w:r>
      <w:r w:rsidRPr="000877BC">
        <w:rPr>
          <w:sz w:val="22"/>
          <w:szCs w:val="22"/>
          <w:lang w:val="nl-NL"/>
        </w:rPr>
        <w:t xml:space="preserve">. Als je hierna wil verwijzen naar die bladwijzer, moet je klikken op </w:t>
      </w:r>
      <w:r w:rsidRPr="000877BC">
        <w:rPr>
          <w:i/>
          <w:sz w:val="22"/>
          <w:szCs w:val="22"/>
          <w:lang w:val="nl-NL"/>
        </w:rPr>
        <w:t>invoegen</w:t>
      </w:r>
      <w:r w:rsidRPr="000877BC">
        <w:rPr>
          <w:sz w:val="22"/>
          <w:szCs w:val="22"/>
          <w:lang w:val="nl-NL"/>
        </w:rPr>
        <w:t xml:space="preserve">, </w:t>
      </w:r>
      <w:r w:rsidRPr="000877BC">
        <w:rPr>
          <w:i/>
          <w:sz w:val="22"/>
          <w:szCs w:val="22"/>
          <w:lang w:val="nl-NL"/>
        </w:rPr>
        <w:t>kruisverwijzing</w:t>
      </w:r>
      <w:r w:rsidRPr="000877BC">
        <w:rPr>
          <w:sz w:val="22"/>
          <w:szCs w:val="22"/>
          <w:lang w:val="nl-NL"/>
        </w:rPr>
        <w:t xml:space="preserve">, en dan op de naam van die bladwijzer klikken. Dit gaat dus op dezelfde manier als beschreven in </w:t>
      </w:r>
      <w:r w:rsidRPr="000877BC">
        <w:rPr>
          <w:i/>
          <w:sz w:val="22"/>
          <w:szCs w:val="22"/>
          <w:lang w:val="nl-NL"/>
        </w:rPr>
        <w:t>7.1</w:t>
      </w:r>
      <w:r w:rsidRPr="000877BC">
        <w:rPr>
          <w:sz w:val="22"/>
          <w:szCs w:val="22"/>
          <w:lang w:val="nl-NL"/>
        </w:rPr>
        <w:t>. Dit is bijvoorbeeld  een verwijzing naar vergelijking (</w:t>
      </w:r>
      <w:r w:rsidR="00E711C2">
        <w:fldChar w:fldCharType="begin"/>
      </w:r>
      <w:r w:rsidR="00E711C2" w:rsidRPr="00411FB6">
        <w:rPr>
          <w:lang w:val="nl-BE"/>
        </w:rPr>
        <w:instrText xml:space="preserve"> REF stability \h  \* MERGEFORMAT </w:instrText>
      </w:r>
      <w:r w:rsidR="00E711C2">
        <w:fldChar w:fldCharType="separate"/>
      </w:r>
      <w:r w:rsidRPr="00411FB6">
        <w:rPr>
          <w:lang w:val="nl-BE"/>
        </w:rPr>
        <w:t>1</w:t>
      </w:r>
      <w:r w:rsidR="00E711C2">
        <w:fldChar w:fldCharType="end"/>
      </w:r>
      <w:r w:rsidRPr="000877BC">
        <w:rPr>
          <w:sz w:val="22"/>
          <w:szCs w:val="22"/>
          <w:lang w:val="nl-NL"/>
        </w:rPr>
        <w:t>).</w:t>
      </w:r>
    </w:p>
    <w:p w14:paraId="01D607F7" w14:textId="77777777" w:rsidR="00A243CB" w:rsidRPr="000877BC" w:rsidRDefault="00A243CB" w:rsidP="00A243CB">
      <w:pPr>
        <w:pStyle w:val="Titel1zondernummer"/>
        <w:tabs>
          <w:tab w:val="clear" w:pos="2523"/>
          <w:tab w:val="clear" w:pos="5035"/>
          <w:tab w:val="left" w:pos="142"/>
          <w:tab w:val="center" w:pos="1701"/>
        </w:tabs>
        <w:rPr>
          <w:sz w:val="22"/>
          <w:szCs w:val="22"/>
          <w:lang w:val="nl-NL"/>
        </w:rPr>
      </w:pPr>
      <w:r w:rsidRPr="000877BC">
        <w:rPr>
          <w:sz w:val="22"/>
          <w:szCs w:val="22"/>
          <w:lang w:val="nl-NL"/>
        </w:rPr>
        <w:t>Referenties</w:t>
      </w:r>
    </w:p>
    <w:p w14:paraId="0AFC31BA" w14:textId="77777777" w:rsidR="00A243CB" w:rsidRPr="000877BC" w:rsidRDefault="00A243CB" w:rsidP="00A243CB">
      <w:pPr>
        <w:pStyle w:val="References"/>
        <w:tabs>
          <w:tab w:val="clear" w:pos="425"/>
          <w:tab w:val="clear" w:pos="567"/>
          <w:tab w:val="clear" w:pos="2523"/>
          <w:tab w:val="clear" w:pos="5035"/>
          <w:tab w:val="left" w:pos="426"/>
          <w:tab w:val="center" w:pos="1701"/>
        </w:tabs>
        <w:rPr>
          <w:sz w:val="22"/>
          <w:szCs w:val="22"/>
          <w:lang w:val="nl-NL"/>
        </w:rPr>
      </w:pPr>
      <w:bookmarkStart w:id="4" w:name="_Ref490838920"/>
      <w:r w:rsidRPr="000877BC">
        <w:rPr>
          <w:sz w:val="22"/>
          <w:szCs w:val="22"/>
          <w:lang w:val="nl-NL"/>
        </w:rPr>
        <w:t xml:space="preserve">André </w:t>
      </w:r>
      <w:proofErr w:type="spellStart"/>
      <w:r w:rsidRPr="000877BC">
        <w:rPr>
          <w:sz w:val="22"/>
          <w:szCs w:val="22"/>
          <w:lang w:val="nl-NL"/>
        </w:rPr>
        <w:t>Mottart</w:t>
      </w:r>
      <w:proofErr w:type="spellEnd"/>
      <w:r w:rsidRPr="000877BC">
        <w:rPr>
          <w:sz w:val="22"/>
          <w:szCs w:val="22"/>
          <w:lang w:val="nl-NL"/>
        </w:rPr>
        <w:t xml:space="preserve"> </w:t>
      </w:r>
      <w:r w:rsidR="00411FB6">
        <w:rPr>
          <w:sz w:val="22"/>
          <w:szCs w:val="22"/>
          <w:lang w:val="nl-NL"/>
        </w:rPr>
        <w:t xml:space="preserve">Dieter Verstraete </w:t>
      </w:r>
      <w:r w:rsidRPr="000877BC">
        <w:rPr>
          <w:sz w:val="22"/>
          <w:szCs w:val="22"/>
          <w:lang w:val="nl-NL"/>
        </w:rPr>
        <w:t xml:space="preserve">&amp; </w:t>
      </w:r>
      <w:r w:rsidR="00411FB6">
        <w:rPr>
          <w:sz w:val="22"/>
          <w:szCs w:val="22"/>
          <w:lang w:val="nl-NL"/>
        </w:rPr>
        <w:t>Carl Boel</w:t>
      </w:r>
      <w:r w:rsidRPr="000877BC">
        <w:rPr>
          <w:sz w:val="22"/>
          <w:szCs w:val="22"/>
          <w:lang w:val="nl-NL"/>
        </w:rPr>
        <w:t xml:space="preserve">, </w:t>
      </w:r>
      <w:r w:rsidR="00411FB6">
        <w:rPr>
          <w:rStyle w:val="Cursief"/>
          <w:sz w:val="22"/>
          <w:szCs w:val="22"/>
          <w:lang w:val="nl-NL"/>
        </w:rPr>
        <w:t>Beter Communiceren</w:t>
      </w:r>
      <w:r w:rsidRPr="000877BC">
        <w:rPr>
          <w:sz w:val="22"/>
          <w:szCs w:val="22"/>
          <w:lang w:val="nl-NL"/>
        </w:rPr>
        <w:t xml:space="preserve">, </w:t>
      </w:r>
      <w:proofErr w:type="spellStart"/>
      <w:r w:rsidRPr="000877BC">
        <w:rPr>
          <w:sz w:val="22"/>
          <w:szCs w:val="22"/>
          <w:lang w:val="nl-NL"/>
        </w:rPr>
        <w:t>Academia</w:t>
      </w:r>
      <w:proofErr w:type="spellEnd"/>
      <w:r w:rsidRPr="000877BC">
        <w:rPr>
          <w:sz w:val="22"/>
          <w:szCs w:val="22"/>
          <w:lang w:val="nl-NL"/>
        </w:rPr>
        <w:t xml:space="preserve"> Press, 20</w:t>
      </w:r>
      <w:r w:rsidR="00411FB6">
        <w:rPr>
          <w:sz w:val="22"/>
          <w:szCs w:val="22"/>
          <w:lang w:val="nl-NL"/>
        </w:rPr>
        <w:t>1</w:t>
      </w:r>
      <w:r w:rsidR="00D70A54">
        <w:rPr>
          <w:sz w:val="22"/>
          <w:szCs w:val="22"/>
          <w:lang w:val="nl-NL"/>
        </w:rPr>
        <w:t>9</w:t>
      </w:r>
      <w:r w:rsidRPr="000877BC">
        <w:rPr>
          <w:sz w:val="22"/>
          <w:szCs w:val="22"/>
          <w:lang w:val="nl-NL"/>
        </w:rPr>
        <w:t>.</w:t>
      </w:r>
      <w:bookmarkEnd w:id="4"/>
    </w:p>
    <w:p w14:paraId="080C5962" w14:textId="77777777" w:rsidR="00A243CB" w:rsidRPr="000877BC" w:rsidRDefault="00A243CB" w:rsidP="00A243CB">
      <w:pPr>
        <w:pStyle w:val="References"/>
        <w:tabs>
          <w:tab w:val="clear" w:pos="425"/>
          <w:tab w:val="clear" w:pos="567"/>
          <w:tab w:val="clear" w:pos="2523"/>
          <w:tab w:val="clear" w:pos="5035"/>
          <w:tab w:val="left" w:pos="142"/>
          <w:tab w:val="left" w:pos="426"/>
          <w:tab w:val="center" w:pos="1701"/>
        </w:tabs>
        <w:rPr>
          <w:sz w:val="22"/>
          <w:szCs w:val="22"/>
          <w:lang w:val="nl-NL"/>
        </w:rPr>
      </w:pPr>
      <w:bookmarkStart w:id="5" w:name="_Ref490838924"/>
      <w:r w:rsidRPr="000877BC">
        <w:rPr>
          <w:sz w:val="22"/>
          <w:szCs w:val="22"/>
          <w:lang w:val="nl-NL"/>
        </w:rPr>
        <w:t xml:space="preserve">Leen </w:t>
      </w:r>
      <w:proofErr w:type="spellStart"/>
      <w:r w:rsidRPr="000877BC">
        <w:rPr>
          <w:sz w:val="22"/>
          <w:szCs w:val="22"/>
          <w:lang w:val="nl-NL"/>
        </w:rPr>
        <w:t>Pollefliet</w:t>
      </w:r>
      <w:proofErr w:type="spellEnd"/>
      <w:r w:rsidRPr="000877BC">
        <w:rPr>
          <w:sz w:val="22"/>
          <w:szCs w:val="22"/>
          <w:lang w:val="nl-NL"/>
        </w:rPr>
        <w:t xml:space="preserve">, </w:t>
      </w:r>
      <w:r w:rsidRPr="000877BC">
        <w:rPr>
          <w:rStyle w:val="Cursief"/>
          <w:sz w:val="22"/>
          <w:szCs w:val="22"/>
          <w:lang w:val="nl-NL"/>
        </w:rPr>
        <w:t xml:space="preserve">Een eindwerk schrijven: do’s &amp; </w:t>
      </w:r>
      <w:proofErr w:type="spellStart"/>
      <w:r w:rsidRPr="000877BC">
        <w:rPr>
          <w:rStyle w:val="Cursief"/>
          <w:sz w:val="22"/>
          <w:szCs w:val="22"/>
          <w:lang w:val="nl-NL"/>
        </w:rPr>
        <w:t>don’ts</w:t>
      </w:r>
      <w:proofErr w:type="spellEnd"/>
      <w:r w:rsidRPr="000877BC">
        <w:rPr>
          <w:sz w:val="22"/>
          <w:szCs w:val="22"/>
          <w:lang w:val="nl-NL"/>
        </w:rPr>
        <w:t xml:space="preserve">, </w:t>
      </w:r>
      <w:proofErr w:type="spellStart"/>
      <w:r w:rsidRPr="000877BC">
        <w:rPr>
          <w:sz w:val="22"/>
          <w:szCs w:val="22"/>
          <w:lang w:val="nl-NL"/>
        </w:rPr>
        <w:t>Academia</w:t>
      </w:r>
      <w:proofErr w:type="spellEnd"/>
      <w:r w:rsidRPr="000877BC">
        <w:rPr>
          <w:sz w:val="22"/>
          <w:szCs w:val="22"/>
          <w:lang w:val="nl-NL"/>
        </w:rPr>
        <w:t xml:space="preserve"> Press, 2009.</w:t>
      </w:r>
      <w:bookmarkEnd w:id="5"/>
    </w:p>
    <w:p w14:paraId="5CCDC089" w14:textId="77777777" w:rsidR="00A243CB" w:rsidRPr="00D956E5" w:rsidRDefault="00A243CB" w:rsidP="00A243CB">
      <w:pPr>
        <w:tabs>
          <w:tab w:val="left" w:pos="142"/>
          <w:tab w:val="center" w:pos="1701"/>
          <w:tab w:val="right" w:pos="3402"/>
        </w:tabs>
        <w:ind w:firstLine="0"/>
        <w:rPr>
          <w:lang w:val="nl-NL"/>
        </w:rPr>
        <w:sectPr w:rsidR="00A243CB" w:rsidRPr="00D956E5" w:rsidSect="0069022A">
          <w:type w:val="continuous"/>
          <w:pgSz w:w="11909" w:h="16834" w:code="9"/>
          <w:pgMar w:top="850" w:right="734" w:bottom="850" w:left="706" w:header="706" w:footer="706" w:gutter="0"/>
          <w:cols w:num="2" w:space="255"/>
          <w:titlePg/>
          <w:docGrid w:linePitch="360"/>
        </w:sectPr>
      </w:pPr>
    </w:p>
    <w:p w14:paraId="5C601E57" w14:textId="77777777" w:rsidR="00A243CB" w:rsidRDefault="00A243CB" w:rsidP="00A243CB">
      <w:pPr>
        <w:ind w:firstLine="0"/>
        <w:rPr>
          <w:rFonts w:ascii="Calibri" w:eastAsia="Calibri" w:hAnsi="Calibri"/>
          <w:lang w:val="nl-NL"/>
        </w:rPr>
      </w:pPr>
    </w:p>
    <w:p w14:paraId="6E78C8FE" w14:textId="77777777" w:rsidR="00AC4980" w:rsidRPr="00411FB6" w:rsidRDefault="00000000">
      <w:pPr>
        <w:rPr>
          <w:lang w:val="nl-BE"/>
        </w:rPr>
      </w:pPr>
    </w:p>
    <w:sectPr w:rsidR="00AC4980" w:rsidRPr="00411FB6" w:rsidSect="0069022A">
      <w:type w:val="continuous"/>
      <w:pgSz w:w="11909" w:h="16834" w:code="9"/>
      <w:pgMar w:top="850" w:right="734" w:bottom="850" w:left="706" w:header="706" w:footer="706" w:gutter="0"/>
      <w:cols w:num="2" w:space="25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60108" w14:textId="77777777" w:rsidR="00E360EE" w:rsidRDefault="00E360EE" w:rsidP="00B5544D">
      <w:r>
        <w:separator/>
      </w:r>
    </w:p>
  </w:endnote>
  <w:endnote w:type="continuationSeparator" w:id="0">
    <w:p w14:paraId="620A3DE4" w14:textId="77777777" w:rsidR="00E360EE" w:rsidRDefault="00E360EE" w:rsidP="00B55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3517" w14:textId="5D3576A3"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sidR="00C26667">
      <w:rPr>
        <w:rStyle w:val="Paginanummer"/>
      </w:rPr>
      <w:fldChar w:fldCharType="separate"/>
    </w:r>
    <w:r w:rsidR="00C26667">
      <w:rPr>
        <w:rStyle w:val="Paginanummer"/>
        <w:noProof/>
      </w:rPr>
      <w:t>2</w:t>
    </w:r>
    <w:r>
      <w:rPr>
        <w:rStyle w:val="Paginanummer"/>
      </w:rPr>
      <w:fldChar w:fldCharType="end"/>
    </w:r>
  </w:p>
  <w:p w14:paraId="686A809B" w14:textId="77777777" w:rsidR="00D60B70" w:rsidRDefault="00000000" w:rsidP="00D60B70">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D57F" w14:textId="77777777" w:rsidR="00D60B70" w:rsidRDefault="00B5544D" w:rsidP="00D60B70">
    <w:pPr>
      <w:pStyle w:val="Voettekst"/>
      <w:framePr w:wrap="around" w:vAnchor="text" w:hAnchor="margin" w:xAlign="right" w:y="1"/>
      <w:rPr>
        <w:rStyle w:val="Paginanummer"/>
      </w:rPr>
    </w:pPr>
    <w:r>
      <w:rPr>
        <w:rStyle w:val="Paginanummer"/>
      </w:rPr>
      <w:fldChar w:fldCharType="begin"/>
    </w:r>
    <w:r w:rsidR="004278A3">
      <w:rPr>
        <w:rStyle w:val="Paginanummer"/>
      </w:rPr>
      <w:instrText xml:space="preserve">PAGE  </w:instrText>
    </w:r>
    <w:r>
      <w:rPr>
        <w:rStyle w:val="Paginanummer"/>
      </w:rPr>
      <w:fldChar w:fldCharType="separate"/>
    </w:r>
    <w:r w:rsidR="00D70A54">
      <w:rPr>
        <w:rStyle w:val="Paginanummer"/>
        <w:noProof/>
      </w:rPr>
      <w:t>2</w:t>
    </w:r>
    <w:r>
      <w:rPr>
        <w:rStyle w:val="Paginanummer"/>
      </w:rPr>
      <w:fldChar w:fldCharType="end"/>
    </w:r>
  </w:p>
  <w:p w14:paraId="2CB26B83" w14:textId="77777777" w:rsidR="00D60B70" w:rsidRDefault="00000000" w:rsidP="00D60B70">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0399B" w14:textId="77777777" w:rsidR="00E360EE" w:rsidRDefault="00E360EE" w:rsidP="00B5544D">
      <w:r>
        <w:separator/>
      </w:r>
    </w:p>
  </w:footnote>
  <w:footnote w:type="continuationSeparator" w:id="0">
    <w:p w14:paraId="0EA1ADC8" w14:textId="77777777" w:rsidR="00E360EE" w:rsidRDefault="00E360EE" w:rsidP="00B554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9920E4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D303E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85FD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7F44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D679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228A5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22EA73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A0A5E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0B42F8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B5A13C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3E2B7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ED3E0A42"/>
    <w:lvl w:ilvl="0">
      <w:start w:val="1"/>
      <w:numFmt w:val="decimal"/>
      <w:lvlText w:val="%1."/>
      <w:lvlJc w:val="center"/>
      <w:pPr>
        <w:ind w:left="432" w:hanging="144"/>
      </w:pPr>
      <w:rPr>
        <w:rFonts w:hint="default"/>
      </w:rPr>
    </w:lvl>
    <w:lvl w:ilvl="1">
      <w:start w:val="1"/>
      <w:numFmt w:val="decimal"/>
      <w:pStyle w:val="Kop2"/>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0C6FC6"/>
    <w:multiLevelType w:val="multilevel"/>
    <w:tmpl w:val="122C73B6"/>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075D2C84"/>
    <w:multiLevelType w:val="hybridMultilevel"/>
    <w:tmpl w:val="10FCE5D4"/>
    <w:lvl w:ilvl="0" w:tplc="BB1EF588">
      <w:start w:val="1"/>
      <w:numFmt w:val="decimal"/>
      <w:pStyle w:val="References"/>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4FC4DA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8B255D"/>
    <w:multiLevelType w:val="multilevel"/>
    <w:tmpl w:val="E82A3A40"/>
    <w:lvl w:ilvl="0">
      <w:start w:val="1"/>
      <w:numFmt w:val="decimal"/>
      <w:lvlText w:val="%1."/>
      <w:lvlJc w:val="center"/>
      <w:pPr>
        <w:ind w:left="144" w:hanging="144"/>
      </w:pPr>
      <w:rPr>
        <w:rFonts w:hint="default"/>
      </w:rPr>
    </w:lvl>
    <w:lvl w:ilvl="1">
      <w:start w:val="1"/>
      <w:numFmt w:val="decimal"/>
      <w:lvlText w:val="%1.%2."/>
      <w:lvlJc w:val="center"/>
      <w:pPr>
        <w:ind w:left="288"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432" w:hanging="720"/>
      </w:pPr>
      <w:rPr>
        <w:rFonts w:hint="default"/>
      </w:rPr>
    </w:lvl>
    <w:lvl w:ilvl="3">
      <w:start w:val="1"/>
      <w:numFmt w:val="decimal"/>
      <w:lvlText w:val="%1.%2.%3.%4"/>
      <w:lvlJc w:val="left"/>
      <w:pPr>
        <w:ind w:left="576" w:hanging="864"/>
      </w:pPr>
      <w:rPr>
        <w:rFonts w:hint="default"/>
      </w:rPr>
    </w:lvl>
    <w:lvl w:ilvl="4">
      <w:start w:val="1"/>
      <w:numFmt w:val="decimal"/>
      <w:lvlText w:val="%1.%2.%3.%4.%5"/>
      <w:lvlJc w:val="left"/>
      <w:pPr>
        <w:ind w:left="720" w:hanging="1008"/>
      </w:pPr>
      <w:rPr>
        <w:rFonts w:hint="default"/>
      </w:rPr>
    </w:lvl>
    <w:lvl w:ilvl="5">
      <w:start w:val="1"/>
      <w:numFmt w:val="decimal"/>
      <w:lvlText w:val="%1.%2.%3.%4.%5.%6"/>
      <w:lvlJc w:val="left"/>
      <w:pPr>
        <w:ind w:left="864" w:hanging="1152"/>
      </w:pPr>
      <w:rPr>
        <w:rFonts w:hint="default"/>
      </w:rPr>
    </w:lvl>
    <w:lvl w:ilvl="6">
      <w:start w:val="1"/>
      <w:numFmt w:val="decimal"/>
      <w:lvlText w:val="%1.%2.%3.%4.%5.%6.%7"/>
      <w:lvlJc w:val="left"/>
      <w:pPr>
        <w:ind w:left="1008" w:hanging="1296"/>
      </w:pPr>
      <w:rPr>
        <w:rFonts w:hint="default"/>
      </w:rPr>
    </w:lvl>
    <w:lvl w:ilvl="7">
      <w:start w:val="1"/>
      <w:numFmt w:val="decimal"/>
      <w:lvlText w:val="%1.%2.%3.%4.%5.%6.%7.%8"/>
      <w:lvlJc w:val="left"/>
      <w:pPr>
        <w:ind w:left="1152" w:hanging="1440"/>
      </w:pPr>
      <w:rPr>
        <w:rFonts w:hint="default"/>
      </w:rPr>
    </w:lvl>
    <w:lvl w:ilvl="8">
      <w:start w:val="1"/>
      <w:numFmt w:val="decimal"/>
      <w:lvlText w:val="%1.%2.%3.%4.%5.%6.%7.%8.%9"/>
      <w:lvlJc w:val="left"/>
      <w:pPr>
        <w:ind w:left="1296" w:hanging="1584"/>
      </w:pPr>
      <w:rPr>
        <w:rFonts w:hint="default"/>
      </w:rPr>
    </w:lvl>
  </w:abstractNum>
  <w:abstractNum w:abstractNumId="16" w15:restartNumberingAfterBreak="0">
    <w:nsid w:val="198420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F1067CF"/>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18" w15:restartNumberingAfterBreak="0">
    <w:nsid w:val="213410F5"/>
    <w:multiLevelType w:val="multilevel"/>
    <w:tmpl w:val="A322E1B8"/>
    <w:lvl w:ilvl="0">
      <w:start w:val="1"/>
      <w:numFmt w:val="decimal"/>
      <w:lvlText w:val="%1."/>
      <w:lvlJc w:val="center"/>
      <w:pPr>
        <w:ind w:left="2160" w:hanging="144"/>
      </w:pPr>
      <w:rPr>
        <w:rFonts w:hint="default"/>
      </w:rPr>
    </w:lvl>
    <w:lvl w:ilvl="1">
      <w:start w:val="1"/>
      <w:numFmt w:val="decimal"/>
      <w:lvlText w:val="%1.%2."/>
      <w:lvlJc w:val="center"/>
      <w:pPr>
        <w:ind w:left="2304" w:hanging="2304"/>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19" w15:restartNumberingAfterBreak="0">
    <w:nsid w:val="21C6693F"/>
    <w:multiLevelType w:val="multilevel"/>
    <w:tmpl w:val="9940A362"/>
    <w:lvl w:ilvl="0">
      <w:start w:val="1"/>
      <w:numFmt w:val="decimal"/>
      <w:lvlText w:val="%1."/>
      <w:lvlJc w:val="center"/>
      <w:pPr>
        <w:ind w:left="2160" w:hanging="144"/>
      </w:pPr>
      <w:rPr>
        <w:rFonts w:hint="default"/>
      </w:rPr>
    </w:lvl>
    <w:lvl w:ilvl="1">
      <w:start w:val="1"/>
      <w:numFmt w:val="decimal"/>
      <w:lvlText w:val="%1.%2."/>
      <w:lvlJc w:val="center"/>
      <w:pPr>
        <w:ind w:left="2304"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0" w15:restartNumberingAfterBreak="0">
    <w:nsid w:val="2E401029"/>
    <w:multiLevelType w:val="multilevel"/>
    <w:tmpl w:val="2E7A49B0"/>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E647569"/>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2" w15:restartNumberingAfterBreak="0">
    <w:nsid w:val="30FA2D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0950C1"/>
    <w:multiLevelType w:val="multilevel"/>
    <w:tmpl w:val="06868D5E"/>
    <w:lvl w:ilvl="0">
      <w:start w:val="1"/>
      <w:numFmt w:val="decimal"/>
      <w:lvlText w:val="%1."/>
      <w:lvlJc w:val="center"/>
      <w:pPr>
        <w:ind w:left="2160" w:hanging="144"/>
      </w:pPr>
      <w:rPr>
        <w:rFonts w:hint="default"/>
      </w:rPr>
    </w:lvl>
    <w:lvl w:ilvl="1">
      <w:start w:val="1"/>
      <w:numFmt w:val="decimal"/>
      <w:lvlText w:val="%1.%2."/>
      <w:lvlJc w:val="left"/>
      <w:pPr>
        <w:ind w:left="2304"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448" w:hanging="720"/>
      </w:pPr>
      <w:rPr>
        <w:rFonts w:hint="default"/>
      </w:rPr>
    </w:lvl>
    <w:lvl w:ilvl="3">
      <w:start w:val="1"/>
      <w:numFmt w:val="decimal"/>
      <w:lvlText w:val="%1.%2.%3.%4"/>
      <w:lvlJc w:val="left"/>
      <w:pPr>
        <w:ind w:left="2592" w:hanging="864"/>
      </w:pPr>
      <w:rPr>
        <w:rFonts w:hint="default"/>
      </w:rPr>
    </w:lvl>
    <w:lvl w:ilvl="4">
      <w:start w:val="1"/>
      <w:numFmt w:val="decimal"/>
      <w:lvlText w:val="%1.%2.%3.%4.%5"/>
      <w:lvlJc w:val="left"/>
      <w:pPr>
        <w:ind w:left="2736" w:hanging="1008"/>
      </w:pPr>
      <w:rPr>
        <w:rFonts w:hint="default"/>
      </w:rPr>
    </w:lvl>
    <w:lvl w:ilvl="5">
      <w:start w:val="1"/>
      <w:numFmt w:val="decimal"/>
      <w:lvlText w:val="%1.%2.%3.%4.%5.%6"/>
      <w:lvlJc w:val="left"/>
      <w:pPr>
        <w:ind w:left="2880" w:hanging="1152"/>
      </w:pPr>
      <w:rPr>
        <w:rFonts w:hint="default"/>
      </w:rPr>
    </w:lvl>
    <w:lvl w:ilvl="6">
      <w:start w:val="1"/>
      <w:numFmt w:val="decimal"/>
      <w:lvlText w:val="%1.%2.%3.%4.%5.%6.%7"/>
      <w:lvlJc w:val="left"/>
      <w:pPr>
        <w:ind w:left="3024" w:hanging="1296"/>
      </w:pPr>
      <w:rPr>
        <w:rFonts w:hint="default"/>
      </w:rPr>
    </w:lvl>
    <w:lvl w:ilvl="7">
      <w:start w:val="1"/>
      <w:numFmt w:val="decimal"/>
      <w:lvlText w:val="%1.%2.%3.%4.%5.%6.%7.%8"/>
      <w:lvlJc w:val="left"/>
      <w:pPr>
        <w:ind w:left="3168" w:hanging="1440"/>
      </w:pPr>
      <w:rPr>
        <w:rFonts w:hint="default"/>
      </w:rPr>
    </w:lvl>
    <w:lvl w:ilvl="8">
      <w:start w:val="1"/>
      <w:numFmt w:val="decimal"/>
      <w:lvlText w:val="%1.%2.%3.%4.%5.%6.%7.%8.%9"/>
      <w:lvlJc w:val="left"/>
      <w:pPr>
        <w:ind w:left="3312" w:hanging="1584"/>
      </w:pPr>
      <w:rPr>
        <w:rFonts w:hint="default"/>
      </w:rPr>
    </w:lvl>
  </w:abstractNum>
  <w:abstractNum w:abstractNumId="24" w15:restartNumberingAfterBreak="0">
    <w:nsid w:val="355E09B2"/>
    <w:multiLevelType w:val="singleLevel"/>
    <w:tmpl w:val="2DD000F8"/>
    <w:lvl w:ilvl="0">
      <w:start w:val="1"/>
      <w:numFmt w:val="none"/>
      <w:lvlText w:val=""/>
      <w:legacy w:legacy="1" w:legacySpace="0" w:legacyIndent="0"/>
      <w:lvlJc w:val="left"/>
      <w:pPr>
        <w:ind w:left="170" w:firstLine="0"/>
      </w:pPr>
      <w:rPr>
        <w:rFonts w:ascii="Times New Roman" w:hAnsi="Times New Roman" w:hint="default"/>
      </w:rPr>
    </w:lvl>
  </w:abstractNum>
  <w:abstractNum w:abstractNumId="25" w15:restartNumberingAfterBreak="0">
    <w:nsid w:val="35F53453"/>
    <w:multiLevelType w:val="singleLevel"/>
    <w:tmpl w:val="2DD000F8"/>
    <w:lvl w:ilvl="0">
      <w:start w:val="1"/>
      <w:numFmt w:val="none"/>
      <w:lvlText w:val=""/>
      <w:legacy w:legacy="1" w:legacySpace="0" w:legacyIndent="0"/>
      <w:lvlJc w:val="left"/>
      <w:pPr>
        <w:ind w:left="170" w:firstLine="0"/>
      </w:pPr>
      <w:rPr>
        <w:rFonts w:ascii="Times New Roman" w:hAnsi="Times New Roman" w:cs="Times New Roman" w:hint="default"/>
      </w:rPr>
    </w:lvl>
  </w:abstractNum>
  <w:abstractNum w:abstractNumId="26" w15:restartNumberingAfterBreak="0">
    <w:nsid w:val="38084B83"/>
    <w:multiLevelType w:val="multilevel"/>
    <w:tmpl w:val="B5C61C2A"/>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E156F36"/>
    <w:multiLevelType w:val="multilevel"/>
    <w:tmpl w:val="FC7CD94C"/>
    <w:lvl w:ilvl="0">
      <w:start w:val="1"/>
      <w:numFmt w:val="decimal"/>
      <w:lvlText w:val="%1"/>
      <w:lvlJc w:val="center"/>
      <w:pPr>
        <w:ind w:left="432" w:hanging="144"/>
      </w:pPr>
      <w:rPr>
        <w:rFonts w:hint="default"/>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4FF76ABD"/>
    <w:multiLevelType w:val="multilevel"/>
    <w:tmpl w:val="F2DC8C64"/>
    <w:lvl w:ilvl="0">
      <w:start w:val="1"/>
      <w:numFmt w:val="upperRoman"/>
      <w:lvlText w:val="%1."/>
      <w:legacy w:legacy="1" w:legacySpace="144" w:legacyIndent="144"/>
      <w:lvlJc w:val="left"/>
    </w:lvl>
    <w:lvl w:ilvl="1">
      <w:start w:val="1"/>
      <w:numFmt w:val="upperLetter"/>
      <w:lvlText w:val="%2."/>
      <w:legacy w:legacy="1" w:legacySpace="144" w:legacyIndent="144"/>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9" w15:restartNumberingAfterBreak="0">
    <w:nsid w:val="51630A74"/>
    <w:multiLevelType w:val="multilevel"/>
    <w:tmpl w:val="E7B012DA"/>
    <w:lvl w:ilvl="0">
      <w:start w:val="1"/>
      <w:numFmt w:val="decimal"/>
      <w:lvlText w:val="%1."/>
      <w:lvlJc w:val="center"/>
      <w:pPr>
        <w:ind w:left="1008" w:hanging="144"/>
      </w:pPr>
      <w:rPr>
        <w:rFonts w:hint="default"/>
      </w:rPr>
    </w:lvl>
    <w:lvl w:ilvl="1">
      <w:start w:val="1"/>
      <w:numFmt w:val="decimal"/>
      <w:lvlText w:val="%1.%2."/>
      <w:lvlJc w:val="left"/>
      <w:pPr>
        <w:ind w:left="1152" w:hanging="57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96" w:hanging="720"/>
      </w:pPr>
      <w:rPr>
        <w:rFonts w:hint="default"/>
      </w:rPr>
    </w:lvl>
    <w:lvl w:ilvl="3">
      <w:start w:val="1"/>
      <w:numFmt w:val="decimal"/>
      <w:lvlText w:val="%1.%2.%3.%4"/>
      <w:lvlJc w:val="left"/>
      <w:pPr>
        <w:ind w:left="1440" w:hanging="864"/>
      </w:pPr>
      <w:rPr>
        <w:rFonts w:hint="default"/>
      </w:rPr>
    </w:lvl>
    <w:lvl w:ilvl="4">
      <w:start w:val="1"/>
      <w:numFmt w:val="decimal"/>
      <w:lvlText w:val="%1.%2.%3.%4.%5"/>
      <w:lvlJc w:val="left"/>
      <w:pPr>
        <w:ind w:left="1584" w:hanging="1008"/>
      </w:pPr>
      <w:rPr>
        <w:rFonts w:hint="default"/>
      </w:rPr>
    </w:lvl>
    <w:lvl w:ilvl="5">
      <w:start w:val="1"/>
      <w:numFmt w:val="decimal"/>
      <w:lvlText w:val="%1.%2.%3.%4.%5.%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30" w15:restartNumberingAfterBreak="0">
    <w:nsid w:val="719E1D68"/>
    <w:multiLevelType w:val="multilevel"/>
    <w:tmpl w:val="594E89A6"/>
    <w:lvl w:ilvl="0">
      <w:start w:val="1"/>
      <w:numFmt w:val="decimal"/>
      <w:pStyle w:val="Titel1"/>
      <w:lvlText w:val="%1."/>
      <w:lvlJc w:val="center"/>
      <w:pPr>
        <w:ind w:left="432" w:hanging="144"/>
      </w:pPr>
      <w:rPr>
        <w:rFonts w:hint="default"/>
      </w:rPr>
    </w:lvl>
    <w:lvl w:ilvl="1">
      <w:start w:val="1"/>
      <w:numFmt w:val="decimal"/>
      <w:pStyle w:val="Titel2"/>
      <w:lvlText w:val="%1.%2."/>
      <w:lvlJc w:val="right"/>
      <w:pPr>
        <w:ind w:left="576" w:hanging="36"/>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el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31" w15:restartNumberingAfterBreak="0">
    <w:nsid w:val="720A2A20"/>
    <w:multiLevelType w:val="multilevel"/>
    <w:tmpl w:val="1FAC7038"/>
    <w:lvl w:ilvl="0">
      <w:start w:val="1"/>
      <w:numFmt w:val="decimal"/>
      <w:lvlText w:val="%1."/>
      <w:lvlJc w:val="center"/>
      <w:pPr>
        <w:ind w:left="-108" w:hanging="144"/>
      </w:pPr>
      <w:rPr>
        <w:rFonts w:hint="default"/>
      </w:rPr>
    </w:lvl>
    <w:lvl w:ilvl="1">
      <w:start w:val="1"/>
      <w:numFmt w:val="decimal"/>
      <w:lvlText w:val="%1.%2."/>
      <w:lvlJc w:val="right"/>
      <w:pPr>
        <w:ind w:left="36" w:firstLine="252"/>
      </w:pPr>
      <w:rPr>
        <w:rFonts w:ascii="Times New Roman" w:hAnsi="Times New Roman" w:hint="default"/>
        <w:b w:val="0"/>
        <w:i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80" w:hanging="720"/>
      </w:pPr>
      <w:rPr>
        <w:rFonts w:hint="default"/>
      </w:rPr>
    </w:lvl>
    <w:lvl w:ilvl="3">
      <w:start w:val="1"/>
      <w:numFmt w:val="decimal"/>
      <w:lvlText w:val="%1.%2.%3.%4"/>
      <w:lvlJc w:val="left"/>
      <w:pPr>
        <w:ind w:left="324" w:hanging="864"/>
      </w:pPr>
      <w:rPr>
        <w:rFonts w:hint="default"/>
      </w:rPr>
    </w:lvl>
    <w:lvl w:ilvl="4">
      <w:start w:val="1"/>
      <w:numFmt w:val="decimal"/>
      <w:lvlText w:val="%1.%2.%3.%4.%5"/>
      <w:lvlJc w:val="left"/>
      <w:pPr>
        <w:ind w:left="468" w:hanging="1008"/>
      </w:pPr>
      <w:rPr>
        <w:rFonts w:hint="default"/>
      </w:rPr>
    </w:lvl>
    <w:lvl w:ilvl="5">
      <w:start w:val="1"/>
      <w:numFmt w:val="decimal"/>
      <w:lvlText w:val="%1.%2.%3.%4.%5.%6"/>
      <w:lvlJc w:val="left"/>
      <w:pPr>
        <w:ind w:left="612" w:hanging="1152"/>
      </w:pPr>
      <w:rPr>
        <w:rFonts w:hint="default"/>
      </w:rPr>
    </w:lvl>
    <w:lvl w:ilvl="6">
      <w:start w:val="1"/>
      <w:numFmt w:val="decimal"/>
      <w:lvlText w:val="%1.%2.%3.%4.%5.%6.%7"/>
      <w:lvlJc w:val="left"/>
      <w:pPr>
        <w:ind w:left="756" w:hanging="1296"/>
      </w:pPr>
      <w:rPr>
        <w:rFonts w:hint="default"/>
      </w:rPr>
    </w:lvl>
    <w:lvl w:ilvl="7">
      <w:start w:val="1"/>
      <w:numFmt w:val="decimal"/>
      <w:lvlText w:val="%1.%2.%3.%4.%5.%6.%7.%8"/>
      <w:lvlJc w:val="left"/>
      <w:pPr>
        <w:ind w:left="900" w:hanging="1440"/>
      </w:pPr>
      <w:rPr>
        <w:rFonts w:hint="default"/>
      </w:rPr>
    </w:lvl>
    <w:lvl w:ilvl="8">
      <w:start w:val="1"/>
      <w:numFmt w:val="decimal"/>
      <w:lvlText w:val="%1.%2.%3.%4.%5.%6.%7.%8.%9"/>
      <w:lvlJc w:val="left"/>
      <w:pPr>
        <w:ind w:left="1044" w:hanging="1584"/>
      </w:pPr>
      <w:rPr>
        <w:rFonts w:hint="default"/>
      </w:rPr>
    </w:lvl>
  </w:abstractNum>
  <w:abstractNum w:abstractNumId="32" w15:restartNumberingAfterBreak="0">
    <w:nsid w:val="772B734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334454787">
    <w:abstractNumId w:val="11"/>
  </w:num>
  <w:num w:numId="2" w16cid:durableId="236717407">
    <w:abstractNumId w:val="13"/>
  </w:num>
  <w:num w:numId="3" w16cid:durableId="384108216">
    <w:abstractNumId w:val="21"/>
  </w:num>
  <w:num w:numId="4" w16cid:durableId="1970548454">
    <w:abstractNumId w:val="25"/>
  </w:num>
  <w:num w:numId="5" w16cid:durableId="1493988228">
    <w:abstractNumId w:val="17"/>
  </w:num>
  <w:num w:numId="6" w16cid:durableId="126626762">
    <w:abstractNumId w:val="10"/>
  </w:num>
  <w:num w:numId="7" w16cid:durableId="358236810">
    <w:abstractNumId w:val="8"/>
  </w:num>
  <w:num w:numId="8" w16cid:durableId="1729765407">
    <w:abstractNumId w:val="7"/>
  </w:num>
  <w:num w:numId="9" w16cid:durableId="1447234612">
    <w:abstractNumId w:val="6"/>
  </w:num>
  <w:num w:numId="10" w16cid:durableId="1471283722">
    <w:abstractNumId w:val="5"/>
  </w:num>
  <w:num w:numId="11" w16cid:durableId="2048026256">
    <w:abstractNumId w:val="9"/>
  </w:num>
  <w:num w:numId="12" w16cid:durableId="1611740179">
    <w:abstractNumId w:val="4"/>
  </w:num>
  <w:num w:numId="13" w16cid:durableId="827870173">
    <w:abstractNumId w:val="3"/>
  </w:num>
  <w:num w:numId="14" w16cid:durableId="1952281688">
    <w:abstractNumId w:val="2"/>
  </w:num>
  <w:num w:numId="15" w16cid:durableId="2093772837">
    <w:abstractNumId w:val="1"/>
  </w:num>
  <w:num w:numId="16" w16cid:durableId="331180107">
    <w:abstractNumId w:val="0"/>
  </w:num>
  <w:num w:numId="17" w16cid:durableId="196312662">
    <w:abstractNumId w:val="28"/>
  </w:num>
  <w:num w:numId="18" w16cid:durableId="1232621248">
    <w:abstractNumId w:val="32"/>
  </w:num>
  <w:num w:numId="19" w16cid:durableId="1032539750">
    <w:abstractNumId w:val="27"/>
  </w:num>
  <w:num w:numId="20" w16cid:durableId="1827477901">
    <w:abstractNumId w:val="12"/>
  </w:num>
  <w:num w:numId="21" w16cid:durableId="1694258848">
    <w:abstractNumId w:val="26"/>
  </w:num>
  <w:num w:numId="22" w16cid:durableId="1613201228">
    <w:abstractNumId w:val="20"/>
  </w:num>
  <w:num w:numId="23" w16cid:durableId="1445730631">
    <w:abstractNumId w:val="22"/>
  </w:num>
  <w:num w:numId="24" w16cid:durableId="1351227146">
    <w:abstractNumId w:val="29"/>
  </w:num>
  <w:num w:numId="25" w16cid:durableId="29307127">
    <w:abstractNumId w:val="14"/>
  </w:num>
  <w:num w:numId="26" w16cid:durableId="1852181594">
    <w:abstractNumId w:val="30"/>
  </w:num>
  <w:num w:numId="27" w16cid:durableId="1856848099">
    <w:abstractNumId w:val="23"/>
  </w:num>
  <w:num w:numId="28" w16cid:durableId="510339949">
    <w:abstractNumId w:val="18"/>
  </w:num>
  <w:num w:numId="29" w16cid:durableId="188028412">
    <w:abstractNumId w:val="19"/>
  </w:num>
  <w:num w:numId="30" w16cid:durableId="1270429328">
    <w:abstractNumId w:val="15"/>
  </w:num>
  <w:num w:numId="31" w16cid:durableId="689988340">
    <w:abstractNumId w:val="31"/>
  </w:num>
  <w:num w:numId="32" w16cid:durableId="1807578067">
    <w:abstractNumId w:val="16"/>
  </w:num>
  <w:num w:numId="33" w16cid:durableId="2089309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CB"/>
    <w:rsid w:val="000000CF"/>
    <w:rsid w:val="001F7FC6"/>
    <w:rsid w:val="00411FB6"/>
    <w:rsid w:val="004278A3"/>
    <w:rsid w:val="0050468C"/>
    <w:rsid w:val="007D1F09"/>
    <w:rsid w:val="00813556"/>
    <w:rsid w:val="00A243CB"/>
    <w:rsid w:val="00AB530E"/>
    <w:rsid w:val="00B5544D"/>
    <w:rsid w:val="00C26667"/>
    <w:rsid w:val="00D518A9"/>
    <w:rsid w:val="00D70A54"/>
    <w:rsid w:val="00E2114D"/>
    <w:rsid w:val="00E360EE"/>
    <w:rsid w:val="00E711C2"/>
    <w:rsid w:val="00EB62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B581"/>
  <w15:docId w15:val="{C0BAA7DC-914A-47F0-8881-D98675AD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43CB"/>
    <w:pPr>
      <w:tabs>
        <w:tab w:val="center" w:pos="2523"/>
        <w:tab w:val="right" w:pos="5035"/>
      </w:tabs>
      <w:autoSpaceDE w:val="0"/>
      <w:autoSpaceDN w:val="0"/>
      <w:spacing w:after="0"/>
      <w:ind w:firstLine="288"/>
      <w:jc w:val="both"/>
    </w:pPr>
    <w:rPr>
      <w:rFonts w:ascii="Times New Roman" w:eastAsia="Times New Roman" w:hAnsi="Times New Roman" w:cs="Times New Roman"/>
      <w:sz w:val="20"/>
      <w:szCs w:val="20"/>
      <w:lang w:val="en-US"/>
    </w:rPr>
  </w:style>
  <w:style w:type="paragraph" w:styleId="Kop1">
    <w:name w:val="heading 1"/>
    <w:basedOn w:val="Standaard"/>
    <w:next w:val="Standaard"/>
    <w:link w:val="Kop1Char"/>
    <w:qFormat/>
    <w:rsid w:val="00A243CB"/>
    <w:pPr>
      <w:keepNext/>
      <w:spacing w:before="240" w:after="80"/>
      <w:ind w:firstLine="0"/>
      <w:jc w:val="center"/>
      <w:outlineLvl w:val="0"/>
    </w:pPr>
    <w:rPr>
      <w:smallCaps/>
      <w:kern w:val="28"/>
    </w:rPr>
  </w:style>
  <w:style w:type="paragraph" w:styleId="Kop2">
    <w:name w:val="heading 2"/>
    <w:basedOn w:val="Standaard"/>
    <w:next w:val="Standaard"/>
    <w:link w:val="Kop2Char"/>
    <w:qFormat/>
    <w:rsid w:val="00A243CB"/>
    <w:pPr>
      <w:keepNext/>
      <w:numPr>
        <w:ilvl w:val="1"/>
        <w:numId w:val="1"/>
      </w:numPr>
      <w:tabs>
        <w:tab w:val="clear" w:pos="2523"/>
        <w:tab w:val="clear" w:pos="5035"/>
      </w:tabs>
      <w:spacing w:before="240" w:after="60"/>
      <w:jc w:val="center"/>
      <w:outlineLvl w:val="1"/>
    </w:pPr>
    <w:rPr>
      <w:i/>
      <w:iCs/>
      <w:lang w:val="nl-NL"/>
    </w:rPr>
  </w:style>
  <w:style w:type="paragraph" w:styleId="Kop3">
    <w:name w:val="heading 3"/>
    <w:basedOn w:val="Standaard"/>
    <w:next w:val="Standaard"/>
    <w:link w:val="Kop3Char"/>
    <w:qFormat/>
    <w:rsid w:val="00A243CB"/>
    <w:pPr>
      <w:keepNext/>
      <w:ind w:firstLine="0"/>
      <w:outlineLvl w:val="2"/>
    </w:pPr>
    <w:rPr>
      <w:i/>
      <w:iCs/>
    </w:rPr>
  </w:style>
  <w:style w:type="paragraph" w:styleId="Kop4">
    <w:name w:val="heading 4"/>
    <w:basedOn w:val="Standaard"/>
    <w:next w:val="Standaard"/>
    <w:link w:val="Kop4Char"/>
    <w:uiPriority w:val="9"/>
    <w:qFormat/>
    <w:rsid w:val="00A243CB"/>
    <w:pPr>
      <w:keepNext/>
      <w:numPr>
        <w:ilvl w:val="3"/>
        <w:numId w:val="26"/>
      </w:numPr>
      <w:spacing w:before="240" w:after="60"/>
      <w:outlineLvl w:val="3"/>
    </w:pPr>
    <w:rPr>
      <w:rFonts w:ascii="Arial" w:hAnsi="Arial" w:cs="Arial"/>
      <w:b/>
      <w:bCs/>
      <w:sz w:val="24"/>
      <w:szCs w:val="24"/>
    </w:rPr>
  </w:style>
  <w:style w:type="paragraph" w:styleId="Kop5">
    <w:name w:val="heading 5"/>
    <w:basedOn w:val="Standaard"/>
    <w:next w:val="Standaard"/>
    <w:link w:val="Kop5Char"/>
    <w:uiPriority w:val="9"/>
    <w:qFormat/>
    <w:rsid w:val="00A243CB"/>
    <w:pPr>
      <w:numPr>
        <w:ilvl w:val="4"/>
        <w:numId w:val="26"/>
      </w:numPr>
      <w:spacing w:before="240" w:after="60"/>
      <w:outlineLvl w:val="4"/>
    </w:pPr>
    <w:rPr>
      <w:rFonts w:ascii="Arial" w:hAnsi="Arial" w:cs="Arial"/>
      <w:sz w:val="22"/>
      <w:szCs w:val="22"/>
    </w:rPr>
  </w:style>
  <w:style w:type="paragraph" w:styleId="Kop6">
    <w:name w:val="heading 6"/>
    <w:basedOn w:val="Standaard"/>
    <w:next w:val="Standaard"/>
    <w:link w:val="Kop6Char"/>
    <w:uiPriority w:val="9"/>
    <w:qFormat/>
    <w:rsid w:val="00A243CB"/>
    <w:pPr>
      <w:numPr>
        <w:ilvl w:val="5"/>
        <w:numId w:val="26"/>
      </w:numPr>
      <w:spacing w:before="240" w:after="60"/>
      <w:outlineLvl w:val="5"/>
    </w:pPr>
    <w:rPr>
      <w:i/>
      <w:iCs/>
      <w:sz w:val="22"/>
      <w:szCs w:val="22"/>
    </w:rPr>
  </w:style>
  <w:style w:type="paragraph" w:styleId="Kop7">
    <w:name w:val="heading 7"/>
    <w:basedOn w:val="Standaard"/>
    <w:next w:val="Standaard"/>
    <w:link w:val="Kop7Char"/>
    <w:uiPriority w:val="9"/>
    <w:qFormat/>
    <w:rsid w:val="00A243CB"/>
    <w:pPr>
      <w:numPr>
        <w:ilvl w:val="6"/>
        <w:numId w:val="26"/>
      </w:numPr>
      <w:spacing w:before="240" w:after="60"/>
      <w:outlineLvl w:val="6"/>
    </w:pPr>
    <w:rPr>
      <w:rFonts w:ascii="Arial" w:hAnsi="Arial" w:cs="Arial"/>
    </w:rPr>
  </w:style>
  <w:style w:type="paragraph" w:styleId="Kop8">
    <w:name w:val="heading 8"/>
    <w:basedOn w:val="Standaard"/>
    <w:next w:val="Standaard"/>
    <w:link w:val="Kop8Char"/>
    <w:uiPriority w:val="9"/>
    <w:qFormat/>
    <w:rsid w:val="00A243CB"/>
    <w:pPr>
      <w:numPr>
        <w:ilvl w:val="7"/>
        <w:numId w:val="26"/>
      </w:numPr>
      <w:spacing w:before="240" w:after="60"/>
      <w:outlineLvl w:val="7"/>
    </w:pPr>
    <w:rPr>
      <w:rFonts w:ascii="Arial" w:hAnsi="Arial" w:cs="Arial"/>
      <w:i/>
      <w:iCs/>
    </w:rPr>
  </w:style>
  <w:style w:type="paragraph" w:styleId="Kop9">
    <w:name w:val="heading 9"/>
    <w:basedOn w:val="Standaard"/>
    <w:next w:val="Standaard"/>
    <w:link w:val="Kop9Char"/>
    <w:uiPriority w:val="9"/>
    <w:qFormat/>
    <w:rsid w:val="00A243CB"/>
    <w:pPr>
      <w:numPr>
        <w:ilvl w:val="8"/>
        <w:numId w:val="26"/>
      </w:numPr>
      <w:spacing w:before="240" w:after="60"/>
      <w:outlineLvl w:val="8"/>
    </w:pPr>
    <w:rPr>
      <w:rFonts w:ascii="Arial" w:hAnsi="Arial" w:cs="Arial"/>
      <w:b/>
      <w:bCs/>
      <w:i/>
      <w:iCs/>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A243CB"/>
    <w:rPr>
      <w:rFonts w:ascii="Times New Roman" w:eastAsia="Times New Roman" w:hAnsi="Times New Roman" w:cs="Times New Roman"/>
      <w:smallCaps/>
      <w:kern w:val="28"/>
      <w:sz w:val="20"/>
      <w:szCs w:val="20"/>
      <w:lang w:val="en-US"/>
    </w:rPr>
  </w:style>
  <w:style w:type="character" w:customStyle="1" w:styleId="Kop2Char">
    <w:name w:val="Kop 2 Char"/>
    <w:basedOn w:val="Standaardalinea-lettertype"/>
    <w:link w:val="Kop2"/>
    <w:rsid w:val="00A243CB"/>
    <w:rPr>
      <w:rFonts w:ascii="Times New Roman" w:eastAsia="Times New Roman" w:hAnsi="Times New Roman" w:cs="Times New Roman"/>
      <w:i/>
      <w:iCs/>
      <w:sz w:val="20"/>
      <w:szCs w:val="20"/>
    </w:rPr>
  </w:style>
  <w:style w:type="character" w:customStyle="1" w:styleId="Kop3Char">
    <w:name w:val="Kop 3 Char"/>
    <w:basedOn w:val="Standaardalinea-lettertype"/>
    <w:link w:val="Kop3"/>
    <w:rsid w:val="00A243CB"/>
    <w:rPr>
      <w:rFonts w:ascii="Times New Roman" w:eastAsia="Times New Roman" w:hAnsi="Times New Roman" w:cs="Times New Roman"/>
      <w:i/>
      <w:iCs/>
      <w:sz w:val="20"/>
      <w:szCs w:val="20"/>
      <w:lang w:val="en-US"/>
    </w:rPr>
  </w:style>
  <w:style w:type="character" w:customStyle="1" w:styleId="Kop4Char">
    <w:name w:val="Kop 4 Char"/>
    <w:basedOn w:val="Standaardalinea-lettertype"/>
    <w:link w:val="Kop4"/>
    <w:rsid w:val="00A243CB"/>
    <w:rPr>
      <w:rFonts w:ascii="Arial" w:eastAsia="Times New Roman" w:hAnsi="Arial" w:cs="Arial"/>
      <w:b/>
      <w:bCs/>
      <w:lang w:val="en-US"/>
    </w:rPr>
  </w:style>
  <w:style w:type="character" w:customStyle="1" w:styleId="Kop5Char">
    <w:name w:val="Kop 5 Char"/>
    <w:basedOn w:val="Standaardalinea-lettertype"/>
    <w:link w:val="Kop5"/>
    <w:rsid w:val="00A243CB"/>
    <w:rPr>
      <w:rFonts w:ascii="Arial" w:eastAsia="Times New Roman" w:hAnsi="Arial" w:cs="Arial"/>
      <w:sz w:val="22"/>
      <w:szCs w:val="22"/>
      <w:lang w:val="en-US"/>
    </w:rPr>
  </w:style>
  <w:style w:type="character" w:customStyle="1" w:styleId="Kop6Char">
    <w:name w:val="Kop 6 Char"/>
    <w:basedOn w:val="Standaardalinea-lettertype"/>
    <w:link w:val="Kop6"/>
    <w:rsid w:val="00A243CB"/>
    <w:rPr>
      <w:rFonts w:ascii="Times New Roman" w:eastAsia="Times New Roman" w:hAnsi="Times New Roman" w:cs="Times New Roman"/>
      <w:i/>
      <w:iCs/>
      <w:sz w:val="22"/>
      <w:szCs w:val="22"/>
      <w:lang w:val="en-US"/>
    </w:rPr>
  </w:style>
  <w:style w:type="character" w:customStyle="1" w:styleId="Kop7Char">
    <w:name w:val="Kop 7 Char"/>
    <w:basedOn w:val="Standaardalinea-lettertype"/>
    <w:link w:val="Kop7"/>
    <w:rsid w:val="00A243CB"/>
    <w:rPr>
      <w:rFonts w:ascii="Arial" w:eastAsia="Times New Roman" w:hAnsi="Arial" w:cs="Arial"/>
      <w:sz w:val="20"/>
      <w:szCs w:val="20"/>
      <w:lang w:val="en-US"/>
    </w:rPr>
  </w:style>
  <w:style w:type="character" w:customStyle="1" w:styleId="Kop8Char">
    <w:name w:val="Kop 8 Char"/>
    <w:basedOn w:val="Standaardalinea-lettertype"/>
    <w:link w:val="Kop8"/>
    <w:rsid w:val="00A243CB"/>
    <w:rPr>
      <w:rFonts w:ascii="Arial" w:eastAsia="Times New Roman" w:hAnsi="Arial" w:cs="Arial"/>
      <w:i/>
      <w:iCs/>
      <w:sz w:val="20"/>
      <w:szCs w:val="20"/>
      <w:lang w:val="en-US"/>
    </w:rPr>
  </w:style>
  <w:style w:type="character" w:customStyle="1" w:styleId="Kop9Char">
    <w:name w:val="Kop 9 Char"/>
    <w:basedOn w:val="Standaardalinea-lettertype"/>
    <w:link w:val="Kop9"/>
    <w:rsid w:val="00A243CB"/>
    <w:rPr>
      <w:rFonts w:ascii="Arial" w:eastAsia="Times New Roman" w:hAnsi="Arial" w:cs="Arial"/>
      <w:b/>
      <w:bCs/>
      <w:i/>
      <w:iCs/>
      <w:sz w:val="18"/>
      <w:szCs w:val="18"/>
      <w:lang w:val="en-US"/>
    </w:rPr>
  </w:style>
  <w:style w:type="paragraph" w:customStyle="1" w:styleId="Authors">
    <w:name w:val="Authors"/>
    <w:basedOn w:val="Standaard"/>
    <w:next w:val="Standaard"/>
    <w:link w:val="AuthorsChar"/>
    <w:rsid w:val="00A243CB"/>
    <w:pPr>
      <w:spacing w:after="320"/>
      <w:jc w:val="center"/>
    </w:pPr>
    <w:rPr>
      <w:sz w:val="22"/>
      <w:szCs w:val="22"/>
    </w:rPr>
  </w:style>
  <w:style w:type="paragraph" w:styleId="Titel">
    <w:name w:val="Title"/>
    <w:basedOn w:val="Standaard"/>
    <w:next w:val="Standaard"/>
    <w:link w:val="TitelChar"/>
    <w:qFormat/>
    <w:rsid w:val="00A243CB"/>
    <w:pPr>
      <w:spacing w:before="240" w:after="360"/>
      <w:jc w:val="center"/>
    </w:pPr>
    <w:rPr>
      <w:kern w:val="28"/>
      <w:sz w:val="32"/>
      <w:szCs w:val="48"/>
    </w:rPr>
  </w:style>
  <w:style w:type="character" w:customStyle="1" w:styleId="TitelChar">
    <w:name w:val="Titel Char"/>
    <w:basedOn w:val="Standaardalinea-lettertype"/>
    <w:link w:val="Titel"/>
    <w:rsid w:val="00A243CB"/>
    <w:rPr>
      <w:rFonts w:ascii="Times New Roman" w:eastAsia="Times New Roman" w:hAnsi="Times New Roman" w:cs="Times New Roman"/>
      <w:kern w:val="28"/>
      <w:sz w:val="32"/>
      <w:szCs w:val="48"/>
      <w:lang w:val="en-US"/>
    </w:rPr>
  </w:style>
  <w:style w:type="paragraph" w:styleId="Voetnoottekst">
    <w:name w:val="footnote text"/>
    <w:basedOn w:val="Standaard"/>
    <w:link w:val="VoetnoottekstChar"/>
    <w:semiHidden/>
    <w:rsid w:val="00A243CB"/>
  </w:style>
  <w:style w:type="character" w:customStyle="1" w:styleId="VoetnoottekstChar">
    <w:name w:val="Voetnoottekst Char"/>
    <w:basedOn w:val="Standaardalinea-lettertype"/>
    <w:link w:val="Voetnoottekst"/>
    <w:semiHidden/>
    <w:rsid w:val="00A243CB"/>
    <w:rPr>
      <w:rFonts w:ascii="Times New Roman" w:eastAsia="Times New Roman" w:hAnsi="Times New Roman" w:cs="Times New Roman"/>
      <w:sz w:val="20"/>
      <w:szCs w:val="20"/>
      <w:lang w:val="en-US"/>
    </w:rPr>
  </w:style>
  <w:style w:type="paragraph" w:customStyle="1" w:styleId="References">
    <w:name w:val="References"/>
    <w:basedOn w:val="Standaard"/>
    <w:rsid w:val="00A243CB"/>
    <w:pPr>
      <w:numPr>
        <w:numId w:val="2"/>
      </w:numPr>
      <w:tabs>
        <w:tab w:val="left" w:pos="567"/>
      </w:tabs>
    </w:pPr>
    <w:rPr>
      <w:sz w:val="16"/>
      <w:szCs w:val="16"/>
    </w:rPr>
  </w:style>
  <w:style w:type="character" w:customStyle="1" w:styleId="Vet">
    <w:name w:val="Vet"/>
    <w:basedOn w:val="Standaardalinea-lettertype"/>
    <w:rsid w:val="00A243CB"/>
    <w:rPr>
      <w:b/>
      <w:bCs/>
    </w:rPr>
  </w:style>
  <w:style w:type="paragraph" w:customStyle="1" w:styleId="Theorem">
    <w:name w:val="Theorem"/>
    <w:basedOn w:val="Kop3"/>
    <w:rsid w:val="00A243CB"/>
    <w:pPr>
      <w:ind w:left="170"/>
      <w:outlineLvl w:val="9"/>
    </w:pPr>
  </w:style>
  <w:style w:type="character" w:styleId="Voetnootmarkering">
    <w:name w:val="footnote reference"/>
    <w:basedOn w:val="Standaardalinea-lettertype"/>
    <w:semiHidden/>
    <w:rsid w:val="00A243CB"/>
    <w:rPr>
      <w:vertAlign w:val="superscript"/>
    </w:rPr>
  </w:style>
  <w:style w:type="paragraph" w:styleId="Bijschrift">
    <w:name w:val="caption"/>
    <w:basedOn w:val="Standaard"/>
    <w:next w:val="Standaard"/>
    <w:link w:val="BijschriftChar"/>
    <w:qFormat/>
    <w:rsid w:val="00A243CB"/>
    <w:pPr>
      <w:spacing w:before="120" w:after="240"/>
      <w:ind w:firstLine="0"/>
      <w:jc w:val="center"/>
    </w:pPr>
    <w:rPr>
      <w:bCs/>
      <w:sz w:val="18"/>
    </w:rPr>
  </w:style>
  <w:style w:type="character" w:customStyle="1" w:styleId="Cursief">
    <w:name w:val="Cursief"/>
    <w:basedOn w:val="Standaardalinea-lettertype"/>
    <w:rsid w:val="00A243CB"/>
    <w:rPr>
      <w:i/>
    </w:rPr>
  </w:style>
  <w:style w:type="paragraph" w:customStyle="1" w:styleId="Titel1zondernummer">
    <w:name w:val="Titel 1 zonder nummer"/>
    <w:basedOn w:val="Kop1"/>
    <w:next w:val="Standaard"/>
    <w:link w:val="Titel1zondernummerChar"/>
    <w:rsid w:val="00A243CB"/>
  </w:style>
  <w:style w:type="paragraph" w:styleId="Ballontekst">
    <w:name w:val="Balloon Text"/>
    <w:basedOn w:val="Standaard"/>
    <w:link w:val="BallontekstChar"/>
    <w:uiPriority w:val="99"/>
    <w:semiHidden/>
    <w:unhideWhenUsed/>
    <w:rsid w:val="00A243CB"/>
    <w:rPr>
      <w:rFonts w:ascii="Tahoma" w:hAnsi="Tahoma" w:cs="Tahoma"/>
      <w:sz w:val="16"/>
      <w:szCs w:val="16"/>
    </w:rPr>
  </w:style>
  <w:style w:type="character" w:customStyle="1" w:styleId="BallontekstChar">
    <w:name w:val="Ballontekst Char"/>
    <w:basedOn w:val="Standaardalinea-lettertype"/>
    <w:link w:val="Ballontekst"/>
    <w:uiPriority w:val="99"/>
    <w:semiHidden/>
    <w:rsid w:val="00A243CB"/>
    <w:rPr>
      <w:rFonts w:ascii="Tahoma" w:eastAsia="Times New Roman" w:hAnsi="Tahoma" w:cs="Tahoma"/>
      <w:sz w:val="16"/>
      <w:szCs w:val="16"/>
      <w:lang w:val="en-US"/>
    </w:rPr>
  </w:style>
  <w:style w:type="paragraph" w:customStyle="1" w:styleId="Auteur">
    <w:name w:val="Auteur"/>
    <w:basedOn w:val="Authors"/>
    <w:link w:val="AuteurChar"/>
    <w:qFormat/>
    <w:rsid w:val="00A243CB"/>
    <w:pPr>
      <w:tabs>
        <w:tab w:val="clear" w:pos="2523"/>
        <w:tab w:val="clear" w:pos="5035"/>
        <w:tab w:val="center" w:pos="3402"/>
        <w:tab w:val="right" w:pos="6946"/>
      </w:tabs>
      <w:spacing w:after="240"/>
      <w:ind w:firstLine="0"/>
    </w:pPr>
  </w:style>
  <w:style w:type="paragraph" w:customStyle="1" w:styleId="Dankbetuiging">
    <w:name w:val="Dankbetuiging"/>
    <w:basedOn w:val="Titel1zondernummer"/>
    <w:link w:val="AcknowledgementsChar"/>
    <w:qFormat/>
    <w:rsid w:val="00A243CB"/>
    <w:pPr>
      <w:tabs>
        <w:tab w:val="clear" w:pos="2523"/>
        <w:tab w:val="clear" w:pos="5035"/>
      </w:tabs>
    </w:pPr>
  </w:style>
  <w:style w:type="character" w:customStyle="1" w:styleId="AuthorsChar">
    <w:name w:val="Authors Char"/>
    <w:basedOn w:val="Standaardalinea-lettertype"/>
    <w:link w:val="Authors"/>
    <w:rsid w:val="00A243CB"/>
    <w:rPr>
      <w:rFonts w:ascii="Times New Roman" w:eastAsia="Times New Roman" w:hAnsi="Times New Roman" w:cs="Times New Roman"/>
      <w:sz w:val="22"/>
      <w:szCs w:val="22"/>
      <w:lang w:val="en-US"/>
    </w:rPr>
  </w:style>
  <w:style w:type="character" w:customStyle="1" w:styleId="AuteurChar">
    <w:name w:val="Auteur Char"/>
    <w:basedOn w:val="AuthorsChar"/>
    <w:link w:val="Auteur"/>
    <w:rsid w:val="00A243CB"/>
    <w:rPr>
      <w:rFonts w:ascii="Times New Roman" w:eastAsia="Times New Roman" w:hAnsi="Times New Roman" w:cs="Times New Roman"/>
      <w:sz w:val="22"/>
      <w:szCs w:val="22"/>
      <w:lang w:val="en-US"/>
    </w:rPr>
  </w:style>
  <w:style w:type="character" w:styleId="Regelnummer">
    <w:name w:val="line number"/>
    <w:basedOn w:val="Standaardalinea-lettertype"/>
    <w:uiPriority w:val="99"/>
    <w:semiHidden/>
    <w:unhideWhenUsed/>
    <w:rsid w:val="00A243CB"/>
  </w:style>
  <w:style w:type="character" w:customStyle="1" w:styleId="Titel1zondernummerChar">
    <w:name w:val="Titel 1 zonder nummer Char"/>
    <w:basedOn w:val="Kop1Char"/>
    <w:link w:val="Titel1zondernummer"/>
    <w:rsid w:val="00A243CB"/>
    <w:rPr>
      <w:rFonts w:ascii="Times New Roman" w:eastAsia="Times New Roman" w:hAnsi="Times New Roman" w:cs="Times New Roman"/>
      <w:smallCaps/>
      <w:kern w:val="28"/>
      <w:sz w:val="20"/>
      <w:szCs w:val="20"/>
      <w:lang w:val="en-US"/>
    </w:rPr>
  </w:style>
  <w:style w:type="character" w:customStyle="1" w:styleId="AcknowledgementsChar">
    <w:name w:val="Acknowledgements Char"/>
    <w:basedOn w:val="Titel1zondernummerChar"/>
    <w:link w:val="Dankbetuiging"/>
    <w:rsid w:val="00A243CB"/>
    <w:rPr>
      <w:rFonts w:ascii="Times New Roman" w:eastAsia="Times New Roman" w:hAnsi="Times New Roman" w:cs="Times New Roman"/>
      <w:smallCaps/>
      <w:kern w:val="28"/>
      <w:sz w:val="20"/>
      <w:szCs w:val="20"/>
      <w:lang w:val="en-US"/>
    </w:rPr>
  </w:style>
  <w:style w:type="paragraph" w:customStyle="1" w:styleId="Tabel">
    <w:name w:val="Tabel"/>
    <w:basedOn w:val="Bijschrift"/>
    <w:link w:val="TabelChar"/>
    <w:qFormat/>
    <w:rsid w:val="00A243CB"/>
    <w:pPr>
      <w:keepNext/>
      <w:tabs>
        <w:tab w:val="clear" w:pos="2523"/>
        <w:tab w:val="clear" w:pos="5035"/>
        <w:tab w:val="left" w:pos="142"/>
        <w:tab w:val="center" w:pos="1701"/>
        <w:tab w:val="right" w:pos="3402"/>
      </w:tabs>
      <w:spacing w:before="240" w:after="120"/>
    </w:pPr>
    <w:rPr>
      <w:sz w:val="17"/>
      <w:szCs w:val="17"/>
    </w:rPr>
  </w:style>
  <w:style w:type="paragraph" w:customStyle="1" w:styleId="Titel1">
    <w:name w:val="Titel 1"/>
    <w:basedOn w:val="Kop1"/>
    <w:qFormat/>
    <w:rsid w:val="00A243CB"/>
    <w:pPr>
      <w:numPr>
        <w:numId w:val="26"/>
      </w:numPr>
      <w:tabs>
        <w:tab w:val="clear" w:pos="2523"/>
        <w:tab w:val="clear" w:pos="5035"/>
      </w:tabs>
    </w:pPr>
    <w:rPr>
      <w:lang w:val="nl-NL"/>
    </w:rPr>
  </w:style>
  <w:style w:type="character" w:customStyle="1" w:styleId="BijschriftChar">
    <w:name w:val="Bijschrift Char"/>
    <w:basedOn w:val="Standaardalinea-lettertype"/>
    <w:link w:val="Bijschrift"/>
    <w:rsid w:val="00A243CB"/>
    <w:rPr>
      <w:rFonts w:ascii="Times New Roman" w:eastAsia="Times New Roman" w:hAnsi="Times New Roman" w:cs="Times New Roman"/>
      <w:bCs/>
      <w:sz w:val="18"/>
      <w:szCs w:val="20"/>
      <w:lang w:val="en-US"/>
    </w:rPr>
  </w:style>
  <w:style w:type="character" w:customStyle="1" w:styleId="TabelChar">
    <w:name w:val="Tabel Char"/>
    <w:basedOn w:val="BijschriftChar"/>
    <w:link w:val="Tabel"/>
    <w:rsid w:val="00A243CB"/>
    <w:rPr>
      <w:rFonts w:ascii="Times New Roman" w:eastAsia="Times New Roman" w:hAnsi="Times New Roman" w:cs="Times New Roman"/>
      <w:bCs/>
      <w:sz w:val="17"/>
      <w:szCs w:val="17"/>
      <w:lang w:val="en-US"/>
    </w:rPr>
  </w:style>
  <w:style w:type="paragraph" w:customStyle="1" w:styleId="Titel2">
    <w:name w:val="Titel 2"/>
    <w:basedOn w:val="Kop2"/>
    <w:next w:val="Standaard"/>
    <w:qFormat/>
    <w:rsid w:val="00A243CB"/>
    <w:pPr>
      <w:numPr>
        <w:numId w:val="26"/>
      </w:numPr>
    </w:pPr>
  </w:style>
  <w:style w:type="paragraph" w:customStyle="1" w:styleId="Titel3">
    <w:name w:val="Titel 3"/>
    <w:basedOn w:val="Kop3"/>
    <w:qFormat/>
    <w:rsid w:val="00A243CB"/>
    <w:pPr>
      <w:numPr>
        <w:ilvl w:val="2"/>
        <w:numId w:val="26"/>
      </w:numPr>
      <w:tabs>
        <w:tab w:val="clear" w:pos="2523"/>
        <w:tab w:val="clear" w:pos="5035"/>
      </w:tabs>
      <w:jc w:val="center"/>
    </w:pPr>
    <w:rPr>
      <w:lang w:val="nl-NL"/>
    </w:rPr>
  </w:style>
  <w:style w:type="paragraph" w:customStyle="1" w:styleId="Voetnoottekst0">
    <w:name w:val="Voetnoot tekst"/>
    <w:basedOn w:val="Voetnoottekst"/>
    <w:qFormat/>
    <w:rsid w:val="00A243CB"/>
    <w:pPr>
      <w:ind w:left="576" w:hanging="576"/>
    </w:pPr>
    <w:rPr>
      <w:sz w:val="16"/>
    </w:rPr>
  </w:style>
  <w:style w:type="paragraph" w:styleId="Voettekst">
    <w:name w:val="footer"/>
    <w:basedOn w:val="Standaard"/>
    <w:link w:val="VoettekstChar"/>
    <w:rsid w:val="00A243CB"/>
    <w:pPr>
      <w:tabs>
        <w:tab w:val="clear" w:pos="2523"/>
        <w:tab w:val="clear" w:pos="5035"/>
        <w:tab w:val="center" w:pos="4153"/>
        <w:tab w:val="right" w:pos="8306"/>
      </w:tabs>
    </w:pPr>
  </w:style>
  <w:style w:type="character" w:customStyle="1" w:styleId="VoettekstChar">
    <w:name w:val="Voettekst Char"/>
    <w:basedOn w:val="Standaardalinea-lettertype"/>
    <w:link w:val="Voettekst"/>
    <w:rsid w:val="00A243CB"/>
    <w:rPr>
      <w:rFonts w:ascii="Times New Roman" w:eastAsia="Times New Roman" w:hAnsi="Times New Roman" w:cs="Times New Roman"/>
      <w:sz w:val="20"/>
      <w:szCs w:val="20"/>
      <w:lang w:val="en-US"/>
    </w:rPr>
  </w:style>
  <w:style w:type="character" w:styleId="Paginanummer">
    <w:name w:val="page number"/>
    <w:basedOn w:val="Standaardalinea-lettertype"/>
    <w:rsid w:val="00A243CB"/>
  </w:style>
  <w:style w:type="paragraph" w:styleId="Koptekst">
    <w:name w:val="header"/>
    <w:basedOn w:val="Standaard"/>
    <w:link w:val="KoptekstChar"/>
    <w:rsid w:val="00A243CB"/>
    <w:pPr>
      <w:tabs>
        <w:tab w:val="clear" w:pos="2523"/>
        <w:tab w:val="clear" w:pos="5035"/>
        <w:tab w:val="center" w:pos="4153"/>
        <w:tab w:val="right" w:pos="8306"/>
      </w:tabs>
    </w:pPr>
  </w:style>
  <w:style w:type="character" w:customStyle="1" w:styleId="KoptekstChar">
    <w:name w:val="Koptekst Char"/>
    <w:basedOn w:val="Standaardalinea-lettertype"/>
    <w:link w:val="Koptekst"/>
    <w:rsid w:val="00A243CB"/>
    <w:rPr>
      <w:rFonts w:ascii="Times New Roman" w:eastAsia="Times New Roman" w:hAnsi="Times New Roman" w:cs="Times New Roman"/>
      <w:sz w:val="20"/>
      <w:szCs w:val="20"/>
      <w:lang w:val="en-US"/>
    </w:rPr>
  </w:style>
  <w:style w:type="paragraph" w:styleId="Eindnoottekst">
    <w:name w:val="endnote text"/>
    <w:basedOn w:val="Standaard"/>
    <w:link w:val="EindnoottekstChar"/>
    <w:rsid w:val="00A243CB"/>
  </w:style>
  <w:style w:type="character" w:customStyle="1" w:styleId="EindnoottekstChar">
    <w:name w:val="Eindnoottekst Char"/>
    <w:basedOn w:val="Standaardalinea-lettertype"/>
    <w:link w:val="Eindnoottekst"/>
    <w:rsid w:val="00A243CB"/>
    <w:rPr>
      <w:rFonts w:ascii="Times New Roman" w:eastAsia="Times New Roman" w:hAnsi="Times New Roman" w:cs="Times New Roman"/>
      <w:sz w:val="20"/>
      <w:szCs w:val="20"/>
      <w:lang w:val="en-US"/>
    </w:rPr>
  </w:style>
  <w:style w:type="character" w:styleId="Eindnootmarkering">
    <w:name w:val="endnote reference"/>
    <w:basedOn w:val="Standaardalinea-lettertype"/>
    <w:rsid w:val="00A24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ugent\MMM\GroepE\MMMGroepE\StappenTeller\meetresultaten\Sessie%202\10%20stappen%20ui%20in%20de%20broe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cap="all" spc="120" normalizeH="0" baseline="0">
                <a:solidFill>
                  <a:schemeClr val="tx1">
                    <a:lumMod val="65000"/>
                    <a:lumOff val="35000"/>
                  </a:schemeClr>
                </a:solidFill>
                <a:latin typeface="+mn-lt"/>
                <a:ea typeface="+mn-ea"/>
                <a:cs typeface="+mn-cs"/>
              </a:defRPr>
            </a:pPr>
            <a:r>
              <a:rPr lang="nl-BE" sz="900"/>
              <a:t>1D signaal met zwaartekracht</a:t>
            </a:r>
          </a:p>
        </c:rich>
      </c:tx>
      <c:overlay val="0"/>
      <c:spPr>
        <a:noFill/>
        <a:ln>
          <a:noFill/>
        </a:ln>
        <a:effectLst/>
      </c:spPr>
      <c:txPr>
        <a:bodyPr rot="0" spcFirstLastPara="1" vertOverflow="ellipsis" vert="horz" wrap="square" anchor="ctr" anchorCtr="1"/>
        <a:lstStyle/>
        <a:p>
          <a:pPr>
            <a:defRPr sz="900" b="1" i="0" u="none" strike="noStrike" kern="1200" cap="all" spc="120" normalizeH="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diamond"/>
            <c:size val="6"/>
            <c:spPr>
              <a:solidFill>
                <a:schemeClr val="accent1"/>
              </a:solidFill>
              <a:ln w="9525">
                <a:solidFill>
                  <a:schemeClr val="accent1"/>
                </a:solidFill>
                <a:round/>
              </a:ln>
              <a:effectLst/>
            </c:spPr>
          </c:marker>
          <c:trendline>
            <c:spPr>
              <a:ln w="9525" cap="rnd">
                <a:solidFill>
                  <a:schemeClr val="accent1"/>
                </a:solidFill>
              </a:ln>
              <a:effectLst/>
            </c:spPr>
            <c:trendlineType val="linear"/>
            <c:dispRSqr val="0"/>
            <c:dispEq val="0"/>
          </c:trendline>
          <c:yVal>
            <c:numRef>
              <c:f>'10 stappen ui in de broek'!$F$2:$F$186</c:f>
              <c:numCache>
                <c:formatCode>General</c:formatCode>
                <c:ptCount val="185"/>
                <c:pt idx="0">
                  <c:v>9.4271661468652113</c:v>
                </c:pt>
                <c:pt idx="1">
                  <c:v>9.9848094738527422</c:v>
                </c:pt>
                <c:pt idx="2">
                  <c:v>9.934584412560568</c:v>
                </c:pt>
                <c:pt idx="3">
                  <c:v>11.641596977746131</c:v>
                </c:pt>
                <c:pt idx="4">
                  <c:v>10.947124898508033</c:v>
                </c:pt>
                <c:pt idx="5">
                  <c:v>9.9005491629424576</c:v>
                </c:pt>
                <c:pt idx="6">
                  <c:v>9.1632952668780749</c:v>
                </c:pt>
                <c:pt idx="7">
                  <c:v>8.1086561737995648</c:v>
                </c:pt>
                <c:pt idx="8">
                  <c:v>8.6162752339849149</c:v>
                </c:pt>
                <c:pt idx="9">
                  <c:v>10.099225428284608</c:v>
                </c:pt>
                <c:pt idx="10">
                  <c:v>10.952353586174297</c:v>
                </c:pt>
                <c:pt idx="11">
                  <c:v>8.3982711577426663</c:v>
                </c:pt>
                <c:pt idx="12">
                  <c:v>12.604451373636259</c:v>
                </c:pt>
                <c:pt idx="13">
                  <c:v>14.485956911460082</c:v>
                </c:pt>
                <c:pt idx="14">
                  <c:v>10.689192960259119</c:v>
                </c:pt>
                <c:pt idx="15">
                  <c:v>6.4092436809190101</c:v>
                </c:pt>
                <c:pt idx="16">
                  <c:v>6.4734292317156612</c:v>
                </c:pt>
                <c:pt idx="17">
                  <c:v>8.4735541828522187</c:v>
                </c:pt>
                <c:pt idx="18">
                  <c:v>11.301504051413689</c:v>
                </c:pt>
                <c:pt idx="19">
                  <c:v>9.0473319825226302</c:v>
                </c:pt>
                <c:pt idx="20">
                  <c:v>13.907366491604378</c:v>
                </c:pt>
                <c:pt idx="21">
                  <c:v>13.62643522722221</c:v>
                </c:pt>
                <c:pt idx="22">
                  <c:v>16.388377199510479</c:v>
                </c:pt>
                <c:pt idx="23">
                  <c:v>11.319618329719805</c:v>
                </c:pt>
                <c:pt idx="24">
                  <c:v>9.7496653920656939</c:v>
                </c:pt>
                <c:pt idx="25">
                  <c:v>4.8120523497917711</c:v>
                </c:pt>
                <c:pt idx="26">
                  <c:v>4.2361242621745987</c:v>
                </c:pt>
                <c:pt idx="27">
                  <c:v>6.8676273438570608</c:v>
                </c:pt>
                <c:pt idx="28">
                  <c:v>14.575803286476166</c:v>
                </c:pt>
                <c:pt idx="29">
                  <c:v>11.789875442472519</c:v>
                </c:pt>
                <c:pt idx="30">
                  <c:v>12.637218205981469</c:v>
                </c:pt>
                <c:pt idx="31">
                  <c:v>10.730581649471519</c:v>
                </c:pt>
                <c:pt idx="32">
                  <c:v>9.9748172676099003</c:v>
                </c:pt>
                <c:pt idx="33">
                  <c:v>8.5960363829224296</c:v>
                </c:pt>
                <c:pt idx="34">
                  <c:v>7.2823053883501396</c:v>
                </c:pt>
                <c:pt idx="35">
                  <c:v>2.0411070898176877</c:v>
                </c:pt>
                <c:pt idx="36">
                  <c:v>3.7147273477013263</c:v>
                </c:pt>
                <c:pt idx="38">
                  <c:v>9.2041985866542024</c:v>
                </c:pt>
                <c:pt idx="39">
                  <c:v>10.119452324407428</c:v>
                </c:pt>
                <c:pt idx="40">
                  <c:v>9.8286264882588963</c:v>
                </c:pt>
                <c:pt idx="41">
                  <c:v>9.1871278458434222</c:v>
                </c:pt>
                <c:pt idx="42">
                  <c:v>10.928041973984529</c:v>
                </c:pt>
                <c:pt idx="43">
                  <c:v>10.87993637005536</c:v>
                </c:pt>
                <c:pt idx="44">
                  <c:v>9.5953005298750274</c:v>
                </c:pt>
                <c:pt idx="45">
                  <c:v>9.71729452412937</c:v>
                </c:pt>
                <c:pt idx="46">
                  <c:v>8.8025058902426032</c:v>
                </c:pt>
                <c:pt idx="47">
                  <c:v>8.667468628764146</c:v>
                </c:pt>
                <c:pt idx="48">
                  <c:v>9.6326175224336872</c:v>
                </c:pt>
                <c:pt idx="49">
                  <c:v>10.136413566397144</c:v>
                </c:pt>
                <c:pt idx="50">
                  <c:v>10.564541767415632</c:v>
                </c:pt>
                <c:pt idx="51">
                  <c:v>10.680980626537716</c:v>
                </c:pt>
                <c:pt idx="52">
                  <c:v>12.311830332580685</c:v>
                </c:pt>
                <c:pt idx="53">
                  <c:v>10.708201714402726</c:v>
                </c:pt>
                <c:pt idx="54">
                  <c:v>14.219262578523146</c:v>
                </c:pt>
                <c:pt idx="55">
                  <c:v>9.4152698709730327</c:v>
                </c:pt>
                <c:pt idx="56">
                  <c:v>11.149059086765206</c:v>
                </c:pt>
                <c:pt idx="57">
                  <c:v>7.863136847493486</c:v>
                </c:pt>
                <c:pt idx="58">
                  <c:v>8.4005760006481971</c:v>
                </c:pt>
                <c:pt idx="59">
                  <c:v>9.6826880413895733</c:v>
                </c:pt>
                <c:pt idx="60">
                  <c:v>12.735759053505818</c:v>
                </c:pt>
                <c:pt idx="61">
                  <c:v>12.81370474391173</c:v>
                </c:pt>
                <c:pt idx="62">
                  <c:v>12.715874656058084</c:v>
                </c:pt>
                <c:pt idx="63">
                  <c:v>9.9787149819248278</c:v>
                </c:pt>
                <c:pt idx="64">
                  <c:v>11.025968394893646</c:v>
                </c:pt>
                <c:pt idx="65">
                  <c:v>9.3531395286217247</c:v>
                </c:pt>
                <c:pt idx="66">
                  <c:v>9.4456004326252891</c:v>
                </c:pt>
                <c:pt idx="67">
                  <c:v>8.1702524944349353</c:v>
                </c:pt>
                <c:pt idx="68">
                  <c:v>9.7718457523206563</c:v>
                </c:pt>
                <c:pt idx="69">
                  <c:v>8.945488186278725</c:v>
                </c:pt>
                <c:pt idx="70">
                  <c:v>9.5635291466967836</c:v>
                </c:pt>
                <c:pt idx="71">
                  <c:v>9.8929531132684438</c:v>
                </c:pt>
                <c:pt idx="72">
                  <c:v>11.854672749390941</c:v>
                </c:pt>
                <c:pt idx="73">
                  <c:v>10.213661156495062</c:v>
                </c:pt>
                <c:pt idx="74">
                  <c:v>13.625801422060686</c:v>
                </c:pt>
                <c:pt idx="75">
                  <c:v>14.286819331150927</c:v>
                </c:pt>
                <c:pt idx="76">
                  <c:v>10.252089699890423</c:v>
                </c:pt>
                <c:pt idx="77">
                  <c:v>9.7436868434831947</c:v>
                </c:pt>
                <c:pt idx="78">
                  <c:v>9.1759667822362179</c:v>
                </c:pt>
                <c:pt idx="79">
                  <c:v>8.9914004743175191</c:v>
                </c:pt>
                <c:pt idx="80">
                  <c:v>9.1661773324855069</c:v>
                </c:pt>
                <c:pt idx="81">
                  <c:v>15.147689670772607</c:v>
                </c:pt>
                <c:pt idx="82">
                  <c:v>11.153544704318787</c:v>
                </c:pt>
                <c:pt idx="83">
                  <c:v>14.29339317851629</c:v>
                </c:pt>
                <c:pt idx="84">
                  <c:v>10.361807226941423</c:v>
                </c:pt>
                <c:pt idx="85">
                  <c:v>11.719649525510127</c:v>
                </c:pt>
                <c:pt idx="86">
                  <c:v>7.8289412380027432</c:v>
                </c:pt>
                <c:pt idx="87">
                  <c:v>9.2753067926021764</c:v>
                </c:pt>
                <c:pt idx="88">
                  <c:v>8.6991586811773391</c:v>
                </c:pt>
                <c:pt idx="89">
                  <c:v>9.8409074830533214</c:v>
                </c:pt>
                <c:pt idx="90">
                  <c:v>9.5178163709035406</c:v>
                </c:pt>
                <c:pt idx="91">
                  <c:v>8.440164990695294</c:v>
                </c:pt>
                <c:pt idx="92">
                  <c:v>11.139605874540411</c:v>
                </c:pt>
                <c:pt idx="93">
                  <c:v>10.94714574255311</c:v>
                </c:pt>
                <c:pt idx="94">
                  <c:v>11.103795444401079</c:v>
                </c:pt>
                <c:pt idx="95">
                  <c:v>14.787146008893716</c:v>
                </c:pt>
                <c:pt idx="96">
                  <c:v>14.091968240247365</c:v>
                </c:pt>
                <c:pt idx="97">
                  <c:v>8.2862749559545481</c:v>
                </c:pt>
                <c:pt idx="98">
                  <c:v>11.889598321630299</c:v>
                </c:pt>
                <c:pt idx="99">
                  <c:v>8.5829216314926455</c:v>
                </c:pt>
                <c:pt idx="100">
                  <c:v>8.4997883716589993</c:v>
                </c:pt>
                <c:pt idx="101">
                  <c:v>11.869652005476254</c:v>
                </c:pt>
                <c:pt idx="102">
                  <c:v>13.643337496371123</c:v>
                </c:pt>
                <c:pt idx="103">
                  <c:v>14.738149871786828</c:v>
                </c:pt>
                <c:pt idx="104">
                  <c:v>9.8045749263799209</c:v>
                </c:pt>
                <c:pt idx="105">
                  <c:v>11.860343217755954</c:v>
                </c:pt>
                <c:pt idx="106">
                  <c:v>8.2225309692985622</c:v>
                </c:pt>
                <c:pt idx="107">
                  <c:v>9.1015710343292717</c:v>
                </c:pt>
                <c:pt idx="108">
                  <c:v>8.3311090954735469</c:v>
                </c:pt>
                <c:pt idx="109">
                  <c:v>10.35785000016952</c:v>
                </c:pt>
                <c:pt idx="110">
                  <c:v>9.1263666212896215</c:v>
                </c:pt>
                <c:pt idx="111">
                  <c:v>9.4015224989843258</c:v>
                </c:pt>
                <c:pt idx="112">
                  <c:v>9.6647026500074507</c:v>
                </c:pt>
                <c:pt idx="113">
                  <c:v>12.131680531989087</c:v>
                </c:pt>
                <c:pt idx="114">
                  <c:v>10.800932489244889</c:v>
                </c:pt>
                <c:pt idx="115">
                  <c:v>12.555095010437185</c:v>
                </c:pt>
                <c:pt idx="116">
                  <c:v>12.654345710617957</c:v>
                </c:pt>
                <c:pt idx="117">
                  <c:v>13.033151484191764</c:v>
                </c:pt>
                <c:pt idx="118">
                  <c:v>7.0335843354304082</c:v>
                </c:pt>
                <c:pt idx="119">
                  <c:v>12.211974633819667</c:v>
                </c:pt>
                <c:pt idx="120">
                  <c:v>8.2285346591391733</c:v>
                </c:pt>
                <c:pt idx="121">
                  <c:v>9.146022063975602</c:v>
                </c:pt>
                <c:pt idx="122">
                  <c:v>13.131560140137918</c:v>
                </c:pt>
                <c:pt idx="123">
                  <c:v>11.907780221488739</c:v>
                </c:pt>
                <c:pt idx="124">
                  <c:v>17.521541269570559</c:v>
                </c:pt>
                <c:pt idx="125">
                  <c:v>8.4275518331225108</c:v>
                </c:pt>
                <c:pt idx="126">
                  <c:v>13.564593452145331</c:v>
                </c:pt>
                <c:pt idx="127">
                  <c:v>7.4134784804195393</c:v>
                </c:pt>
                <c:pt idx="128">
                  <c:v>10.341457977694791</c:v>
                </c:pt>
                <c:pt idx="129">
                  <c:v>8.330933003741384</c:v>
                </c:pt>
                <c:pt idx="130">
                  <c:v>9.1385094267448999</c:v>
                </c:pt>
                <c:pt idx="131">
                  <c:v>9.9520545436949241</c:v>
                </c:pt>
                <c:pt idx="132">
                  <c:v>9.1206776781541379</c:v>
                </c:pt>
                <c:pt idx="133">
                  <c:v>9.8224597030083025</c:v>
                </c:pt>
                <c:pt idx="134">
                  <c:v>12.290494836956118</c:v>
                </c:pt>
                <c:pt idx="135">
                  <c:v>8.234792607580312</c:v>
                </c:pt>
                <c:pt idx="136">
                  <c:v>11.755883009898019</c:v>
                </c:pt>
                <c:pt idx="137">
                  <c:v>13.696217908826894</c:v>
                </c:pt>
                <c:pt idx="138">
                  <c:v>13.509434604107092</c:v>
                </c:pt>
                <c:pt idx="139">
                  <c:v>8.1295161817290982</c:v>
                </c:pt>
                <c:pt idx="140">
                  <c:v>10.621661258184522</c:v>
                </c:pt>
                <c:pt idx="141">
                  <c:v>7.0786354059862848</c:v>
                </c:pt>
                <c:pt idx="142">
                  <c:v>9.3106167121152712</c:v>
                </c:pt>
                <c:pt idx="143">
                  <c:v>10.498647428360536</c:v>
                </c:pt>
                <c:pt idx="144">
                  <c:v>11.546206473602949</c:v>
                </c:pt>
                <c:pt idx="145">
                  <c:v>13.485766500377885</c:v>
                </c:pt>
                <c:pt idx="146">
                  <c:v>18.345970562333108</c:v>
                </c:pt>
                <c:pt idx="147">
                  <c:v>15.491331379583817</c:v>
                </c:pt>
                <c:pt idx="148">
                  <c:v>13.36984022152701</c:v>
                </c:pt>
                <c:pt idx="149">
                  <c:v>12.938039075003248</c:v>
                </c:pt>
                <c:pt idx="150">
                  <c:v>12.560292966577341</c:v>
                </c:pt>
                <c:pt idx="151">
                  <c:v>10.58510245780643</c:v>
                </c:pt>
                <c:pt idx="152">
                  <c:v>8.8237871330345463</c:v>
                </c:pt>
                <c:pt idx="153">
                  <c:v>9.0162473237270682</c:v>
                </c:pt>
                <c:pt idx="154">
                  <c:v>9.2512452122736004</c:v>
                </c:pt>
                <c:pt idx="155">
                  <c:v>9.9927155750829275</c:v>
                </c:pt>
                <c:pt idx="156">
                  <c:v>11.828308826724728</c:v>
                </c:pt>
                <c:pt idx="157">
                  <c:v>13.43236634880917</c:v>
                </c:pt>
                <c:pt idx="158">
                  <c:v>10.011226615626873</c:v>
                </c:pt>
                <c:pt idx="159">
                  <c:v>10.013522519897569</c:v>
                </c:pt>
                <c:pt idx="160">
                  <c:v>13.489381339493569</c:v>
                </c:pt>
                <c:pt idx="161">
                  <c:v>11.725020478668123</c:v>
                </c:pt>
                <c:pt idx="162">
                  <c:v>8.3204774522511666</c:v>
                </c:pt>
                <c:pt idx="163">
                  <c:v>11.060514554965918</c:v>
                </c:pt>
                <c:pt idx="164">
                  <c:v>12.997522716494132</c:v>
                </c:pt>
                <c:pt idx="165">
                  <c:v>12.447986936288384</c:v>
                </c:pt>
                <c:pt idx="166">
                  <c:v>12.87016535150388</c:v>
                </c:pt>
                <c:pt idx="167">
                  <c:v>11.482735972297586</c:v>
                </c:pt>
                <c:pt idx="168">
                  <c:v>5.5903044687984211</c:v>
                </c:pt>
                <c:pt idx="169">
                  <c:v>12.383412494370026</c:v>
                </c:pt>
                <c:pt idx="170">
                  <c:v>4.6462963537806079</c:v>
                </c:pt>
                <c:pt idx="171">
                  <c:v>9.0192992551733653</c:v>
                </c:pt>
                <c:pt idx="172">
                  <c:v>10.472208602082409</c:v>
                </c:pt>
                <c:pt idx="173">
                  <c:v>9.9544119623480274</c:v>
                </c:pt>
                <c:pt idx="174">
                  <c:v>9.8367600469748915</c:v>
                </c:pt>
                <c:pt idx="175">
                  <c:v>9.0660554191864247</c:v>
                </c:pt>
                <c:pt idx="176">
                  <c:v>6.3794095568522939</c:v>
                </c:pt>
                <c:pt idx="177">
                  <c:v>7.3748921837627979</c:v>
                </c:pt>
                <c:pt idx="178">
                  <c:v>9.8841382361562005</c:v>
                </c:pt>
                <c:pt idx="179">
                  <c:v>12.142777435683149</c:v>
                </c:pt>
                <c:pt idx="180">
                  <c:v>9.1085702766966339</c:v>
                </c:pt>
                <c:pt idx="181">
                  <c:v>11.938411803409</c:v>
                </c:pt>
                <c:pt idx="182">
                  <c:v>10.294854675545846</c:v>
                </c:pt>
                <c:pt idx="183">
                  <c:v>9.618438992463247</c:v>
                </c:pt>
                <c:pt idx="184">
                  <c:v>10.996914617108782</c:v>
                </c:pt>
              </c:numCache>
            </c:numRef>
          </c:yVal>
          <c:smooth val="0"/>
          <c:extLst>
            <c:ext xmlns:c16="http://schemas.microsoft.com/office/drawing/2014/chart" uri="{C3380CC4-5D6E-409C-BE32-E72D297353CC}">
              <c16:uniqueId val="{00000001-3DE4-489A-B3CC-6FC7DA57ACD0}"/>
            </c:ext>
          </c:extLst>
        </c:ser>
        <c:dLbls>
          <c:showLegendKey val="0"/>
          <c:showVal val="0"/>
          <c:showCatName val="0"/>
          <c:showSerName val="0"/>
          <c:showPercent val="0"/>
          <c:showBubbleSize val="0"/>
        </c:dLbls>
        <c:axId val="565832648"/>
        <c:axId val="565832320"/>
      </c:scatterChart>
      <c:valAx>
        <c:axId val="565832648"/>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all" spc="120" normalizeH="0" baseline="0">
                <a:solidFill>
                  <a:schemeClr val="tx1">
                    <a:lumMod val="65000"/>
                    <a:lumOff val="35000"/>
                  </a:schemeClr>
                </a:solidFill>
                <a:latin typeface="+mn-lt"/>
                <a:ea typeface="+mn-ea"/>
                <a:cs typeface="+mn-cs"/>
              </a:defRPr>
            </a:pPr>
            <a:endParaRPr lang="nl-BE"/>
          </a:p>
        </c:txPr>
        <c:crossAx val="565832320"/>
        <c:crosses val="autoZero"/>
        <c:crossBetween val="midCat"/>
      </c:valAx>
      <c:valAx>
        <c:axId val="56583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nl-BE"/>
          </a:p>
        </c:txPr>
        <c:crossAx val="565832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1081</Words>
  <Characters>5949</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Gent</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Casteleyn</dc:creator>
  <cp:keywords/>
  <cp:lastModifiedBy>Staf Vanhauwaert</cp:lastModifiedBy>
  <cp:revision>2</cp:revision>
  <dcterms:created xsi:type="dcterms:W3CDTF">2022-11-02T14:10:00Z</dcterms:created>
  <dcterms:modified xsi:type="dcterms:W3CDTF">2022-11-02T14:10:00Z</dcterms:modified>
</cp:coreProperties>
</file>