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4656E" w:rsidRPr="0074656E" w:rsidRDefault="0074656E" w:rsidP="007465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4656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Ataque 1: Vulnerabilidade no </w:t>
      </w:r>
      <w:proofErr w:type="spellStart"/>
      <w:r w:rsidRPr="0074656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MOVEit</w:t>
      </w:r>
      <w:proofErr w:type="spellEnd"/>
      <w:r w:rsidRPr="0074656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</w:t>
      </w:r>
      <w:proofErr w:type="spellStart"/>
      <w:r w:rsidRPr="0074656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Transfer</w:t>
      </w:r>
      <w:proofErr w:type="spellEnd"/>
      <w:r w:rsidRPr="0074656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(</w:t>
      </w:r>
      <w:proofErr w:type="spellStart"/>
      <w:r w:rsidRPr="0074656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svr</w:t>
      </w:r>
      <w:proofErr w:type="spellEnd"/>
      <w:r w:rsidRPr="0074656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de transferência de arquivos)</w:t>
      </w:r>
    </w:p>
    <w:p w:rsidR="0074656E" w:rsidRDefault="0074656E" w:rsidP="00757A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5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 aproximada do ataque</w:t>
      </w:r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O problema foi descoberto publicamente em 31 de maio de 2023 e a exploração começou pouco antes dessa data. </w:t>
      </w:r>
    </w:p>
    <w:p w:rsidR="0074656E" w:rsidRPr="0074656E" w:rsidRDefault="0074656E" w:rsidP="007465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5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Tipo de ataque</w:t>
      </w:r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Trata-se de </w:t>
      </w:r>
      <w:r w:rsidRPr="0074656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vazamento / </w:t>
      </w:r>
      <w:proofErr w:type="spellStart"/>
      <w:r w:rsidRPr="0074656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exfiltração</w:t>
      </w:r>
      <w:proofErr w:type="spellEnd"/>
      <w:r w:rsidRPr="0074656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massiva de dados</w:t>
      </w:r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via exploração de vulnerabilidade de software (ataque à cadeia de transferência de arquivos usada por muitas organizações). </w:t>
      </w:r>
    </w:p>
    <w:p w:rsidR="0074656E" w:rsidRPr="0074656E" w:rsidRDefault="0074656E" w:rsidP="007465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5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 de como aconteceu</w:t>
      </w:r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 vulnerabilidade permitia que um atacante não autenticado fizesse </w:t>
      </w:r>
      <w:r w:rsidRPr="007465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injeção de SQL</w:t>
      </w:r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aplicativo </w:t>
      </w:r>
      <w:proofErr w:type="spellStart"/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t>MOVEit</w:t>
      </w:r>
      <w:proofErr w:type="spellEnd"/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t>Transfer</w:t>
      </w:r>
      <w:proofErr w:type="spellEnd"/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obtendo acesso ao banco de dados da aplicação, podendo modificar ou excluir </w:t>
      </w:r>
      <w:proofErr w:type="spellStart"/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t>conteúdos</w:t>
      </w:r>
      <w:proofErr w:type="spellEnd"/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t>, podendo depois instalar web-</w:t>
      </w:r>
      <w:proofErr w:type="spellStart"/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t>shells</w:t>
      </w:r>
      <w:proofErr w:type="spellEnd"/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extrair dados armazenados. </w:t>
      </w:r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O grupo de </w:t>
      </w:r>
      <w:proofErr w:type="spellStart"/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t>ransomware</w:t>
      </w:r>
      <w:proofErr w:type="spellEnd"/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Cl0p (“</w:t>
      </w:r>
      <w:proofErr w:type="spellStart"/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t>Clop</w:t>
      </w:r>
      <w:proofErr w:type="spellEnd"/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”) aproveitou-se dessa falha para atingir milhares de organizações em diversos setores, </w:t>
      </w:r>
      <w:proofErr w:type="spellStart"/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t>exfiltrando</w:t>
      </w:r>
      <w:proofErr w:type="spellEnd"/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dados sensíveis (pessoal, bancário) e exigindo pagamento. </w:t>
      </w:r>
    </w:p>
    <w:p w:rsidR="0074656E" w:rsidRPr="0074656E" w:rsidRDefault="0074656E" w:rsidP="007465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5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Vulnerabilidade explorada (CVE)</w:t>
      </w:r>
    </w:p>
    <w:p w:rsidR="0074656E" w:rsidRPr="0074656E" w:rsidRDefault="0074656E" w:rsidP="007465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Uma das principais </w:t>
      </w:r>
      <w:proofErr w:type="spellStart"/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t>CVEs</w:t>
      </w:r>
      <w:proofErr w:type="spellEnd"/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t>: CVE</w:t>
      </w:r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noBreakHyphen/>
        <w:t>2023</w:t>
      </w:r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noBreakHyphen/>
        <w:t xml:space="preserve">34362 — injeção de SQL não autenticada no </w:t>
      </w:r>
      <w:proofErr w:type="spellStart"/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t>MOVEit</w:t>
      </w:r>
      <w:proofErr w:type="spellEnd"/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t>Transfer</w:t>
      </w:r>
      <w:proofErr w:type="spellEnd"/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74656E" w:rsidRPr="0074656E" w:rsidRDefault="0074656E" w:rsidP="007465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t>Outras relacionadas: CVE</w:t>
      </w:r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noBreakHyphen/>
        <w:t>2023</w:t>
      </w:r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noBreakHyphen/>
        <w:t>35036 e CVE</w:t>
      </w:r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noBreakHyphen/>
        <w:t>2023</w:t>
      </w:r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noBreakHyphen/>
        <w:t>35708 também vieram à tona nas correções subsequentes.</w:t>
      </w:r>
    </w:p>
    <w:p w:rsidR="0074656E" w:rsidRPr="0074656E" w:rsidRDefault="0074656E" w:rsidP="007465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5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Impactos e/ou prejuízo (estimado)</w:t>
      </w:r>
    </w:p>
    <w:p w:rsidR="0074656E" w:rsidRPr="0074656E" w:rsidRDefault="0074656E" w:rsidP="007465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Estima-se que mais de </w:t>
      </w:r>
      <w:r w:rsidRPr="007465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2.700 organizações</w:t>
      </w:r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tenham sido afetadas. </w:t>
      </w:r>
    </w:p>
    <w:p w:rsidR="0074656E" w:rsidRPr="0074656E" w:rsidRDefault="0074656E" w:rsidP="007465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Aproximadamente </w:t>
      </w:r>
      <w:r w:rsidRPr="007465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93 milhões de registros pessoais</w:t>
      </w:r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foram comprometidos.</w:t>
      </w:r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74656E" w:rsidRPr="0074656E" w:rsidRDefault="0074656E" w:rsidP="007465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t>Impacto setorial amplo: governo, saúde, financeiro, serviços. Além de custo de resposta, multas, danos à reputação, extorsão de dados.</w:t>
      </w:r>
    </w:p>
    <w:p w:rsidR="0074656E" w:rsidRPr="0074656E" w:rsidRDefault="0074656E" w:rsidP="007465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5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Tipo de Proteção que poderia ter sido aplicada para evitá-lo</w:t>
      </w:r>
    </w:p>
    <w:p w:rsidR="0074656E" w:rsidRPr="0074656E" w:rsidRDefault="0074656E" w:rsidP="007465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5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Patch e atualização imediata</w:t>
      </w:r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solução </w:t>
      </w:r>
      <w:proofErr w:type="spellStart"/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t>MOVEit</w:t>
      </w:r>
      <w:proofErr w:type="spellEnd"/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as correções de segurança assim que foram disponibilizadas.</w:t>
      </w:r>
    </w:p>
    <w:p w:rsidR="0074656E" w:rsidRPr="0074656E" w:rsidRDefault="0074656E" w:rsidP="007465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5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Restrição de acesso externo</w:t>
      </w:r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(por exemplo, bloquear/travar HTTP/HTTPS públicos para a aplicação enquanto a correção era aplicada). </w:t>
      </w:r>
    </w:p>
    <w:p w:rsidR="0074656E" w:rsidRPr="0074656E" w:rsidRDefault="0074656E" w:rsidP="007465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5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Monitoramento e detecção de anomalias</w:t>
      </w:r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t>: logs de acesso, alertas de uso de web-</w:t>
      </w:r>
      <w:proofErr w:type="spellStart"/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t>shells</w:t>
      </w:r>
      <w:proofErr w:type="spellEnd"/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padrões estranhos de banco de dados.</w:t>
      </w:r>
    </w:p>
    <w:p w:rsidR="0074656E" w:rsidRPr="0074656E" w:rsidRDefault="0074656E" w:rsidP="007465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5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Aplicação de boas práticas de desenvolvimento seguro</w:t>
      </w:r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por exemplo, defender contra injeção de SQL (validação de entrada, </w:t>
      </w:r>
      <w:proofErr w:type="spellStart"/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t>prepared</w:t>
      </w:r>
      <w:proofErr w:type="spellEnd"/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t>statements</w:t>
      </w:r>
      <w:proofErr w:type="spellEnd"/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t>), minimização dos privilégios da aplicação no banco de dados.</w:t>
      </w:r>
    </w:p>
    <w:p w:rsidR="0074656E" w:rsidRPr="0074656E" w:rsidRDefault="0074656E" w:rsidP="007465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5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Backup e segregação de dados sensíveis</w:t>
      </w:r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de modo que mesmo se </w:t>
      </w:r>
      <w:proofErr w:type="spellStart"/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t>exfiltrados</w:t>
      </w:r>
      <w:proofErr w:type="spellEnd"/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t>, o impacto seja menor.</w:t>
      </w:r>
    </w:p>
    <w:p w:rsidR="0074656E" w:rsidRPr="0074656E" w:rsidRDefault="0074656E" w:rsidP="00746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</w:p>
    <w:p w:rsidR="0074656E" w:rsidRPr="0074656E" w:rsidRDefault="0074656E" w:rsidP="007465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4656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lastRenderedPageBreak/>
        <w:t xml:space="preserve">Ataque 2: Vulnerabilidade no Citrix </w:t>
      </w:r>
      <w:proofErr w:type="spellStart"/>
      <w:r w:rsidRPr="0074656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NetScaler</w:t>
      </w:r>
      <w:proofErr w:type="spellEnd"/>
      <w:r w:rsidRPr="0074656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ADC &amp; Gateway (dispositivo de entrega de aplicações / acesso remoto)</w:t>
      </w:r>
    </w:p>
    <w:p w:rsidR="0074656E" w:rsidRDefault="0074656E" w:rsidP="00D967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5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 aproximada do ataque</w:t>
      </w:r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 vulnerabilidade foi divulgada em 10 de outubro de 2023, e a exploração ativa (zero-</w:t>
      </w:r>
      <w:proofErr w:type="spellStart"/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t>day</w:t>
      </w:r>
      <w:proofErr w:type="spellEnd"/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foi identificada já em agosto-setembro de 2023. </w:t>
      </w:r>
    </w:p>
    <w:p w:rsidR="0074656E" w:rsidRPr="0074656E" w:rsidRDefault="0074656E" w:rsidP="00D967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5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Tipo de ataque</w:t>
      </w:r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É um ataque de </w:t>
      </w:r>
      <w:r w:rsidRPr="0074656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divulgação de informação / sequestro de sessão (</w:t>
      </w:r>
      <w:proofErr w:type="spellStart"/>
      <w:r w:rsidRPr="0074656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session</w:t>
      </w:r>
      <w:proofErr w:type="spellEnd"/>
      <w:r w:rsidRPr="0074656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74656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hijacking</w:t>
      </w:r>
      <w:proofErr w:type="spellEnd"/>
      <w:r w:rsidRPr="0074656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)</w:t>
      </w:r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dispositivos de acesso corporativo, que pode levar à execução subsequente de intrusão mais profunda ou </w:t>
      </w:r>
      <w:proofErr w:type="spellStart"/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t>ransomware</w:t>
      </w:r>
      <w:proofErr w:type="spellEnd"/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74656E" w:rsidRPr="0074656E" w:rsidRDefault="0074656E" w:rsidP="007465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5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 de como aconteceu</w:t>
      </w:r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 vulnerabilidade, conhecida como CVE</w:t>
      </w:r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noBreakHyphen/>
        <w:t>2023</w:t>
      </w:r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noBreakHyphen/>
        <w:t xml:space="preserve">4966, permitia que um atacante não autenticado realizasse uma requisição HTTP especialmente construída ao dispositivo </w:t>
      </w:r>
      <w:proofErr w:type="spellStart"/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t>NetScaler</w:t>
      </w:r>
      <w:proofErr w:type="spellEnd"/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Gateway/ADC vulnerável, resultando numa </w:t>
      </w:r>
      <w:r w:rsidRPr="0074656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leitura de memória</w:t>
      </w:r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exposição de tokens de sessão, credenciais ou dados de autenticação, com possibilidade de sessão válida ser tomada pelo invasor. </w:t>
      </w:r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O </w:t>
      </w:r>
      <w:proofErr w:type="spellStart"/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t>exploit</w:t>
      </w:r>
      <w:proofErr w:type="spellEnd"/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foi usado por grupos de </w:t>
      </w:r>
      <w:proofErr w:type="spellStart"/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t>ransomware</w:t>
      </w:r>
      <w:proofErr w:type="spellEnd"/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o </w:t>
      </w:r>
      <w:proofErr w:type="spellStart"/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t>LockBit</w:t>
      </w:r>
      <w:proofErr w:type="spellEnd"/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obter controle ou acesso privilegiado via o dispositivo vulnerável. </w:t>
      </w:r>
    </w:p>
    <w:p w:rsidR="0074656E" w:rsidRPr="0074656E" w:rsidRDefault="0074656E" w:rsidP="007465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5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Vulnerabilidade explorada (CVE)</w:t>
      </w:r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 vulnerabilidade principal é CVE-2023-4966. </w:t>
      </w:r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(Outras relacionadas: CVE-2023-4967 etc.) </w:t>
      </w:r>
    </w:p>
    <w:p w:rsidR="0074656E" w:rsidRPr="0074656E" w:rsidRDefault="0074656E" w:rsidP="007465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5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Impactos e/ou prejuízo (estimado)</w:t>
      </w:r>
    </w:p>
    <w:p w:rsidR="0074656E" w:rsidRPr="0074656E" w:rsidRDefault="0074656E" w:rsidP="007465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t>A vulnerabilidade foi utilizada para “</w:t>
      </w:r>
      <w:proofErr w:type="spellStart"/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t>session</w:t>
      </w:r>
      <w:proofErr w:type="spellEnd"/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t>hijacking</w:t>
      </w:r>
      <w:proofErr w:type="spellEnd"/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t>” em múltiplas organizações, podendo levar ao comprometimento de acesso VPN/</w:t>
      </w:r>
      <w:proofErr w:type="spellStart"/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t>remote</w:t>
      </w:r>
      <w:proofErr w:type="spellEnd"/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74656E" w:rsidRPr="0074656E" w:rsidRDefault="0074656E" w:rsidP="007465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Por exemplo, a empresa </w:t>
      </w:r>
      <w:proofErr w:type="spellStart"/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t>Comcast</w:t>
      </w:r>
      <w:proofErr w:type="spellEnd"/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divulgou que cerca de 35 milhões de contas </w:t>
      </w:r>
      <w:proofErr w:type="spellStart"/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t>Xfinity</w:t>
      </w:r>
      <w:proofErr w:type="spellEnd"/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foram afetadas via essa vulnerabilidade. </w:t>
      </w:r>
    </w:p>
    <w:p w:rsidR="0074656E" w:rsidRPr="0074656E" w:rsidRDefault="0074656E" w:rsidP="007465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impacto inclui acesso não autorizado, possível implantação de </w:t>
      </w:r>
      <w:proofErr w:type="spellStart"/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t>ransomware</w:t>
      </w:r>
      <w:proofErr w:type="spellEnd"/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t>, interrupção de serviços, custo de contenção, comunicação de violação, perda de confiança.</w:t>
      </w:r>
    </w:p>
    <w:p w:rsidR="0074656E" w:rsidRPr="0074656E" w:rsidRDefault="0074656E" w:rsidP="007465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5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Tipo de Proteção que poderia ter sido aplicada para evitá-lo</w:t>
      </w:r>
    </w:p>
    <w:p w:rsidR="0074656E" w:rsidRPr="0074656E" w:rsidRDefault="0074656E" w:rsidP="007465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5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Atualização imediata do firmware/software</w:t>
      </w:r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t>appliance</w:t>
      </w:r>
      <w:proofErr w:type="spellEnd"/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Citrix </w:t>
      </w:r>
      <w:proofErr w:type="spellStart"/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t>NetScaler</w:t>
      </w:r>
      <w:proofErr w:type="spellEnd"/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versão corrigida. </w:t>
      </w:r>
    </w:p>
    <w:p w:rsidR="0074656E" w:rsidRPr="0074656E" w:rsidRDefault="0074656E" w:rsidP="007465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5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Redução da exposição externa</w:t>
      </w:r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desses dispositivos: limitar acesso direto à Internet, usar rede de perímetro, segmentação de rede, </w:t>
      </w:r>
      <w:proofErr w:type="spellStart"/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t>bastion</w:t>
      </w:r>
      <w:proofErr w:type="spellEnd"/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hosts.</w:t>
      </w:r>
    </w:p>
    <w:p w:rsidR="0074656E" w:rsidRPr="0074656E" w:rsidRDefault="0074656E" w:rsidP="007465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5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Autenticação forte e monitoramento de sessões</w:t>
      </w:r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t>: detectar sessões atípicas, logs de criação/uso de tokens, invalidação de sessões ativas após correção.</w:t>
      </w:r>
    </w:p>
    <w:p w:rsidR="0074656E" w:rsidRPr="0074656E" w:rsidRDefault="0074656E" w:rsidP="007465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5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Segurança de perímetro fortalecida</w:t>
      </w:r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firewall, WAF, IDS/IPS que identifiquem requisições </w:t>
      </w:r>
      <w:proofErr w:type="spellStart"/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t>mal-formadas</w:t>
      </w:r>
      <w:proofErr w:type="spellEnd"/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tentativas de exploração de memória.</w:t>
      </w:r>
    </w:p>
    <w:p w:rsidR="0074656E" w:rsidRPr="0074656E" w:rsidRDefault="0074656E" w:rsidP="007465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5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Backups e teste de recuperação</w:t>
      </w:r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mitigar o impacto caso </w:t>
      </w:r>
      <w:proofErr w:type="spellStart"/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t>ransomware</w:t>
      </w:r>
      <w:proofErr w:type="spellEnd"/>
      <w:r w:rsidRPr="007465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acesso privilegiado ocorra.</w:t>
      </w:r>
    </w:p>
    <w:p w:rsidR="00597305" w:rsidRDefault="00597305"/>
    <w:sectPr w:rsidR="005973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37CD8"/>
    <w:multiLevelType w:val="multilevel"/>
    <w:tmpl w:val="5E240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B21D43"/>
    <w:multiLevelType w:val="multilevel"/>
    <w:tmpl w:val="B4E67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56E"/>
    <w:rsid w:val="00597305"/>
    <w:rsid w:val="0074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D3B66"/>
  <w15:chartTrackingRefBased/>
  <w15:docId w15:val="{00FEF8A6-EC70-4603-A192-D104626EA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465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4656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46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4656E"/>
    <w:rPr>
      <w:b/>
      <w:bCs/>
    </w:rPr>
  </w:style>
  <w:style w:type="character" w:customStyle="1" w:styleId="ms-1">
    <w:name w:val="ms-1"/>
    <w:basedOn w:val="Fontepargpadro"/>
    <w:rsid w:val="0074656E"/>
  </w:style>
  <w:style w:type="character" w:customStyle="1" w:styleId="max-w-15ch">
    <w:name w:val="max-w-[15ch]"/>
    <w:basedOn w:val="Fontepargpadro"/>
    <w:rsid w:val="0074656E"/>
  </w:style>
  <w:style w:type="character" w:customStyle="1" w:styleId="-me-1">
    <w:name w:val="-me-1"/>
    <w:basedOn w:val="Fontepargpadro"/>
    <w:rsid w:val="0074656E"/>
  </w:style>
  <w:style w:type="character" w:styleId="nfase">
    <w:name w:val="Emphasis"/>
    <w:basedOn w:val="Fontepargpadro"/>
    <w:uiPriority w:val="20"/>
    <w:qFormat/>
    <w:rsid w:val="007465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42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695</Words>
  <Characters>3756</Characters>
  <Application>Microsoft Office Word</Application>
  <DocSecurity>0</DocSecurity>
  <Lines>31</Lines>
  <Paragraphs>8</Paragraphs>
  <ScaleCrop>false</ScaleCrop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1</cp:revision>
  <dcterms:created xsi:type="dcterms:W3CDTF">2025-10-24T23:22:00Z</dcterms:created>
  <dcterms:modified xsi:type="dcterms:W3CDTF">2025-10-24T23:27:00Z</dcterms:modified>
</cp:coreProperties>
</file>