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Diagrama de Alto Nível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352425</wp:posOffset>
            </wp:positionV>
            <wp:extent cx="7015163" cy="835973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5163" cy="8359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