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6D3DC" w14:textId="0216139E" w:rsidR="000B206B" w:rsidRDefault="000B206B">
      <w:r>
        <w:t xml:space="preserve">1 – GLSL vem da sigla OpenGL </w:t>
      </w:r>
      <w:proofErr w:type="spellStart"/>
      <w:r>
        <w:t>Shading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que como o nome sugere, é uma linguagem de programação usada para desenvolvimento de </w:t>
      </w:r>
      <w:proofErr w:type="spellStart"/>
      <w:r>
        <w:t>shaders</w:t>
      </w:r>
      <w:proofErr w:type="spellEnd"/>
      <w:r>
        <w:t xml:space="preserve"> dentro do pipeline do OpenGL. </w:t>
      </w:r>
    </w:p>
    <w:p w14:paraId="23FB3D29" w14:textId="7CCE8E1A" w:rsidR="00E06027" w:rsidRDefault="00E06027">
      <w:proofErr w:type="spellStart"/>
      <w:r>
        <w:t>Vertex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: processa cada vértice separadamente. Seus inputs são os vértices do triângulo </w:t>
      </w:r>
      <w:r w:rsidR="00D9446E">
        <w:t xml:space="preserve">codificados com base no plano cartesiano </w:t>
      </w:r>
      <w:r>
        <w:t xml:space="preserve">e seu output </w:t>
      </w:r>
      <w:r w:rsidR="00D9446E">
        <w:t xml:space="preserve">são os vértices transformados exibidos na tela. Esse </w:t>
      </w:r>
      <w:proofErr w:type="spellStart"/>
      <w:r w:rsidR="00D9446E">
        <w:t>shader</w:t>
      </w:r>
      <w:proofErr w:type="spellEnd"/>
      <w:r w:rsidR="00D9446E">
        <w:t xml:space="preserve"> não pode criar novos vértices, apenas modificar os vértices existentes. </w:t>
      </w:r>
    </w:p>
    <w:p w14:paraId="1B2E6BFD" w14:textId="3865FF94" w:rsidR="00D9446E" w:rsidRDefault="00D9446E">
      <w:proofErr w:type="spellStart"/>
      <w:r>
        <w:t>Fragment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: processa cada fragmento </w:t>
      </w:r>
      <w:proofErr w:type="spellStart"/>
      <w:r>
        <w:t>separademente</w:t>
      </w:r>
      <w:proofErr w:type="spellEnd"/>
      <w:r>
        <w:t xml:space="preserve">, no que diz respeito as cores de cada pixel dos fragmentos que compõe o triângulo. No OpenGL as cores são formadas </w:t>
      </w:r>
      <w:r w:rsidR="0064520F">
        <w:t xml:space="preserve">pela combinação das cores vermelho, verde e azul (RGB) + fator alfa (que determina opacidade do pixel), escalados de 0 – 1 de acordo com o sistema decimal. </w:t>
      </w:r>
    </w:p>
    <w:p w14:paraId="3C0A9DDE" w14:textId="2CB745BE" w:rsidR="0064520F" w:rsidRDefault="0064520F">
      <w:r>
        <w:t xml:space="preserve">2 – Primitivas gráficas são as instruções/comandos que fornecemos ao software para </w:t>
      </w:r>
      <w:r w:rsidR="00DB506B">
        <w:t>transmitir o que fazer com as coordenadas fornecida. Por exemplo:</w:t>
      </w:r>
    </w:p>
    <w:p w14:paraId="0DFB5BC6" w14:textId="520598EB" w:rsidR="00DB506B" w:rsidRDefault="00DB506B">
      <w:r w:rsidRPr="00DB506B">
        <w:drawing>
          <wp:inline distT="0" distB="0" distL="0" distR="0" wp14:anchorId="402827BE" wp14:editId="7979D5A2">
            <wp:extent cx="5400040" cy="37585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4CF5" w14:textId="0AC074A8" w:rsidR="00DB506B" w:rsidRDefault="00DB506B">
      <w:r>
        <w:t xml:space="preserve">Os dados são armazenados (e especialmente enviados para a GPU) através de buffers. No caso dos vértices, é o </w:t>
      </w:r>
      <w:proofErr w:type="spellStart"/>
      <w:r>
        <w:t>vertex</w:t>
      </w:r>
      <w:proofErr w:type="spellEnd"/>
      <w:r>
        <w:t xml:space="preserve"> buffer </w:t>
      </w:r>
      <w:proofErr w:type="spellStart"/>
      <w:r>
        <w:t>object</w:t>
      </w:r>
      <w:proofErr w:type="spellEnd"/>
      <w:r>
        <w:t xml:space="preserve"> (VBO). </w:t>
      </w:r>
    </w:p>
    <w:p w14:paraId="14480303" w14:textId="4B524676" w:rsidR="00E12DED" w:rsidRDefault="00E12DED">
      <w:r>
        <w:t>3 – VBO: é o conjunto de dados (de vértices) que compõe um objeto. Na prática, um conjunto de coordenadas no plano cartesiano e/ou as cores de seus pixels.</w:t>
      </w:r>
    </w:p>
    <w:p w14:paraId="2E65F61C" w14:textId="6DCD844E" w:rsidR="00E12DED" w:rsidRDefault="00E12DED">
      <w:r>
        <w:t>VAO (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objetc</w:t>
      </w:r>
      <w:proofErr w:type="spellEnd"/>
      <w:r>
        <w:t xml:space="preserve">): de maneira muito simplificada, é um conjunto composto por diferentes VBO. Por exemplo: um VAO pode conter um VBO de posições e outro VBO de cores. Dessa forma, um VAO é o que de fato se precisa para formar uma imagem. </w:t>
      </w:r>
    </w:p>
    <w:p w14:paraId="0059A00C" w14:textId="3C5B40F9" w:rsidR="00FE7C0A" w:rsidRDefault="00FE7C0A">
      <w:r w:rsidRPr="00FE7C0A">
        <w:t>EBO (</w:t>
      </w:r>
      <w:proofErr w:type="spellStart"/>
      <w:r w:rsidRPr="00FE7C0A">
        <w:t>Element</w:t>
      </w:r>
      <w:proofErr w:type="spellEnd"/>
      <w:r w:rsidRPr="00FE7C0A">
        <w:t xml:space="preserve"> buffer </w:t>
      </w:r>
      <w:proofErr w:type="spellStart"/>
      <w:r w:rsidRPr="00FE7C0A">
        <w:t>object</w:t>
      </w:r>
      <w:proofErr w:type="spellEnd"/>
      <w:r w:rsidRPr="00FE7C0A">
        <w:t xml:space="preserve">): tem </w:t>
      </w:r>
      <w:r>
        <w:t xml:space="preserve">funcionamento similar a um VBO, mas armazena índices, em vez de vértices. De maneira geral, é um recurso para simplificar o uso de </w:t>
      </w:r>
      <w:r w:rsidR="00F33ED1">
        <w:t xml:space="preserve">vértices. Como o OpenGL funciona a base de triângulos, muitos vértices acabam sendo sobrepostos para gerar imagens complexas. Com o EBO, é utilizado o número mínimo de vértices para formar a figura desejada. </w:t>
      </w:r>
    </w:p>
    <w:p w14:paraId="13D86AAC" w14:textId="14ACE26F" w:rsidR="00F33ED1" w:rsidRPr="00FE7C0A" w:rsidRDefault="00F33ED1">
      <w:r>
        <w:rPr>
          <w:noProof/>
        </w:rPr>
        <w:lastRenderedPageBreak/>
        <w:drawing>
          <wp:inline distT="0" distB="0" distL="0" distR="0" wp14:anchorId="35DEC106" wp14:editId="7B88283B">
            <wp:extent cx="5200650" cy="3514725"/>
            <wp:effectExtent l="0" t="0" r="0" b="0"/>
            <wp:docPr id="2" name="Imagem 2" descr="opengl_studies/README.md at master · romualdo97/opengl_studies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gl_studies/README.md at master · romualdo97/opengl_studies · GitH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ED1" w:rsidRPr="00FE7C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F0"/>
    <w:rsid w:val="000B206B"/>
    <w:rsid w:val="0064520F"/>
    <w:rsid w:val="009D35F0"/>
    <w:rsid w:val="00D9446E"/>
    <w:rsid w:val="00DB506B"/>
    <w:rsid w:val="00DB5653"/>
    <w:rsid w:val="00E06027"/>
    <w:rsid w:val="00E12DED"/>
    <w:rsid w:val="00F33ED1"/>
    <w:rsid w:val="00F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CC68"/>
  <w15:chartTrackingRefBased/>
  <w15:docId w15:val="{5023CD01-5B57-4BAD-9544-A7BB4AB0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Wagner</dc:creator>
  <cp:keywords/>
  <dc:description/>
  <cp:lastModifiedBy>Arthur Wagner</cp:lastModifiedBy>
  <cp:revision>3</cp:revision>
  <dcterms:created xsi:type="dcterms:W3CDTF">2022-03-20T20:40:00Z</dcterms:created>
  <dcterms:modified xsi:type="dcterms:W3CDTF">2022-03-21T00:06:00Z</dcterms:modified>
</cp:coreProperties>
</file>