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337BD" w:rsidRDefault="00E337BD" w14:paraId="0935F341" w14:textId="599B6D32">
      <w:r>
        <w:t>Secventa de pasi pentru crearea unui proiect simplu.</w:t>
      </w:r>
    </w:p>
    <w:p w:rsidR="00E337BD" w:rsidRDefault="00E337BD" w14:paraId="6486BF16" w14:textId="3631F39F">
      <w:r w:rsidR="00E337BD">
        <w:rPr/>
        <w:t>Pas</w:t>
      </w:r>
      <w:r w:rsidR="00527DD5">
        <w:rPr/>
        <w:t>ul</w:t>
      </w:r>
      <w:r w:rsidR="00E337BD">
        <w:rPr/>
        <w:t xml:space="preserve"> 1. </w:t>
      </w:r>
      <w:r w:rsidR="00E337BD">
        <w:rPr/>
        <w:t>Se lanseaza in executie vivado</w:t>
      </w:r>
      <w:r w:rsidR="00E337BD">
        <w:rPr/>
        <w:t>.</w:t>
      </w:r>
    </w:p>
    <w:p w:rsidR="00E337BD" w:rsidRDefault="00E337BD" w14:paraId="737A7172" w14:textId="2347EF2E">
      <w:r>
        <w:t>Pas</w:t>
      </w:r>
      <w:r w:rsidR="00527DD5">
        <w:t>ul</w:t>
      </w:r>
      <w:r>
        <w:t xml:space="preserve"> 2. Se Creaza un nou proiect</w:t>
      </w:r>
    </w:p>
    <w:p w:rsidR="00E337BD" w:rsidRDefault="00E337BD" w14:paraId="1CE3BE97" w14:textId="4CB63B6F">
      <w:r w:rsidR="00E337BD">
        <w:drawing>
          <wp:inline wp14:editId="14B5FC37" wp14:anchorId="0612F13C">
            <wp:extent cx="5943600" cy="3319780"/>
            <wp:effectExtent l="0" t="0" r="0" b="0"/>
            <wp:docPr id="518881708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6baaa3eef1948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BD" w:rsidRDefault="00E337BD" w14:paraId="3F05249F" w14:textId="77777777"/>
    <w:p w:rsidRPr="00C76026" w:rsidR="00E337BD" w:rsidRDefault="00E337BD" w14:paraId="0DD5CAB2" w14:textId="7C9D4298">
      <w:r w:rsidRPr="00C76026">
        <w:t>Pas</w:t>
      </w:r>
      <w:r w:rsidR="00527DD5">
        <w:t>ul</w:t>
      </w:r>
      <w:r w:rsidRPr="00C76026">
        <w:t xml:space="preserve"> 3. Se da nume proiectului fara spatii, farsa sa inceapa cu o cifra sau caracter special si se alege calea proiectului, preferabil iar o cale fara spatii.</w:t>
      </w:r>
    </w:p>
    <w:p w:rsidR="00E337BD" w:rsidRDefault="00E337BD" w14:paraId="3301FF39" w14:textId="2B36AFB6">
      <w:r w:rsidR="00E337BD">
        <w:rPr/>
        <w:t>Pas</w:t>
      </w:r>
      <w:r w:rsidR="00527DD5">
        <w:rPr/>
        <w:t>ul</w:t>
      </w:r>
      <w:r w:rsidR="00E337BD">
        <w:rPr/>
        <w:t xml:space="preserve"> 4</w:t>
      </w:r>
      <w:r w:rsidR="00527DD5">
        <w:rPr/>
        <w:t>.</w:t>
      </w:r>
      <w:r w:rsidR="00E337BD">
        <w:rPr/>
        <w:t xml:space="preserve"> Se alege proiect t</w:t>
      </w:r>
      <w:r w:rsidR="00E337BD">
        <w:rPr/>
        <w:t>ip RTL</w:t>
      </w:r>
    </w:p>
    <w:p w:rsidRPr="00E337BD" w:rsidR="00E337BD" w:rsidRDefault="00E337BD" w14:paraId="5D5CD8CC" w14:textId="70A64B5F">
      <w:r w:rsidR="00E337BD">
        <w:drawing>
          <wp:inline wp14:editId="51FA4FF0" wp14:anchorId="36A68036">
            <wp:extent cx="4488873" cy="3808344"/>
            <wp:effectExtent l="0" t="0" r="6985" b="1905"/>
            <wp:docPr id="787893107" name="Picture 2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01217d0c2b74e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8873" cy="38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BD" w:rsidRDefault="00E337BD" w14:paraId="667D5B99" w14:textId="094E15A4">
      <w:r w:rsidR="00E337BD">
        <w:rPr/>
        <w:t>Pas</w:t>
      </w:r>
      <w:r w:rsidR="00527DD5">
        <w:rPr/>
        <w:t>ul</w:t>
      </w:r>
      <w:r w:rsidR="00E337BD">
        <w:rPr/>
        <w:t xml:space="preserve"> 5</w:t>
      </w:r>
      <w:r w:rsidR="00527DD5">
        <w:rPr/>
        <w:t>.</w:t>
      </w:r>
      <w:r w:rsidR="00E337BD">
        <w:rPr/>
        <w:t xml:space="preserve"> Se alege crearea unui nou fisier sursa care sa fie adaugat proiectului</w:t>
      </w:r>
    </w:p>
    <w:p w:rsidR="00E337BD" w:rsidRDefault="00E337BD" w14:paraId="470FFE84" w14:textId="6828BDA0">
      <w:r w:rsidR="00E337BD">
        <w:drawing>
          <wp:inline wp14:editId="01361B93" wp14:anchorId="7DFF9430">
            <wp:extent cx="5098475" cy="4287947"/>
            <wp:effectExtent l="0" t="0" r="6985" b="0"/>
            <wp:docPr id="399788631" name="Picture 3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2ba91da0f8846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8475" cy="42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6026" w:rsidR="00E337BD" w:rsidRDefault="00E337BD" w14:paraId="2C3BAE9B" w14:textId="1C9A6DCA">
      <w:r w:rsidRPr="00C76026">
        <w:t>Pas</w:t>
      </w:r>
      <w:r w:rsidR="00527DD5">
        <w:t>ul</w:t>
      </w:r>
      <w:r w:rsidRPr="00C76026">
        <w:t xml:space="preserve"> 6. Se alege tipul si numele fisierului sursa, tipul sa fie VHDL, se denumeste respectand in mare aceleasi restrictii precum la numele proiectului</w:t>
      </w:r>
    </w:p>
    <w:p w:rsidR="00E337BD" w:rsidRDefault="00E337BD" w14:paraId="1186C281" w14:textId="10110BC6">
      <w:pPr>
        <w:rPr>
          <w:lang w:val="sv-SE"/>
        </w:rPr>
      </w:pPr>
      <w:r w:rsidR="00E337BD">
        <w:drawing>
          <wp:inline wp14:editId="1AC59985" wp14:anchorId="78FD569C">
            <wp:extent cx="4115374" cy="3448531"/>
            <wp:effectExtent l="0" t="0" r="0" b="0"/>
            <wp:docPr id="863480789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278bb33807f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537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BD" w:rsidRDefault="00E337BD" w14:paraId="7AC40D83" w14:textId="77777777">
      <w:pPr>
        <w:rPr>
          <w:lang w:val="sv-SE"/>
        </w:rPr>
      </w:pPr>
    </w:p>
    <w:p w:rsidRPr="00C76026" w:rsidR="00E337BD" w:rsidRDefault="00E337BD" w14:paraId="4AF5F1A6" w14:textId="40798C67">
      <w:pPr>
        <w:rPr>
          <w:lang w:val="sv-SE"/>
        </w:rPr>
      </w:pPr>
      <w:r w:rsidR="00E337BD">
        <w:rPr/>
        <w:t>Pasul 7. Suntem atenti inainte de a merge mai departe ca target language sa fie VHDL si la simulator ar fi bine tot VHDL</w:t>
      </w:r>
    </w:p>
    <w:p w:rsidR="00B50923" w:rsidRDefault="00B50923" w14:paraId="72A757BE" w14:textId="1687B730">
      <w:r w:rsidR="00B50923">
        <w:drawing>
          <wp:inline wp14:editId="1BF37B0D" wp14:anchorId="6F8B6D2C">
            <wp:extent cx="4537364" cy="3816039"/>
            <wp:effectExtent l="0" t="0" r="0" b="0"/>
            <wp:docPr id="1055589730" name="Picture 4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e1ba63f31acd41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7364" cy="38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1604" w:rsidR="0083585A" w:rsidRDefault="0083585A" w14:paraId="3479C33F" w14:textId="7086470E">
      <w:r w:rsidR="0083585A">
        <w:rPr/>
        <w:t>Pasul 8</w:t>
      </w:r>
      <w:r w:rsidR="003F0BAF">
        <w:rPr/>
        <w:t>.</w:t>
      </w:r>
      <w:r w:rsidR="0083585A">
        <w:rPr/>
        <w:t xml:space="preserve"> Se poate adaga direct de aici fisierul de constrangeri</w:t>
      </w:r>
      <w:r w:rsidR="00881604">
        <w:rPr/>
        <w:t>, se alege de pe disc fisierul care e disponibil s</w:t>
      </w:r>
      <w:r w:rsidR="00881604">
        <w:rPr/>
        <w:t>i pe TEAMS</w:t>
      </w:r>
    </w:p>
    <w:p w:rsidR="00881604" w:rsidRDefault="00881604" w14:paraId="0CBFFAB1" w14:textId="124CBF04">
      <w:pPr>
        <w:rPr>
          <w:lang w:val="sv-SE"/>
        </w:rPr>
      </w:pPr>
      <w:r w:rsidR="00881604">
        <w:drawing>
          <wp:inline wp14:editId="3D60BC9B" wp14:anchorId="2548B4BA">
            <wp:extent cx="5070764" cy="4264643"/>
            <wp:effectExtent l="0" t="0" r="0" b="3175"/>
            <wp:docPr id="1341700522" name="Picture 5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3fcf97b823344e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0764" cy="42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26" w:rsidRDefault="00C76026" w14:paraId="30BA6739" w14:textId="21A8BFB2">
      <w:r w:rsidR="00C76026">
        <w:rPr/>
        <w:t>Pas</w:t>
      </w:r>
      <w:r w:rsidR="003F0BAF">
        <w:rPr/>
        <w:t>ul</w:t>
      </w:r>
      <w:r w:rsidR="00C76026">
        <w:rPr/>
        <w:t xml:space="preserve"> 9</w:t>
      </w:r>
      <w:r w:rsidR="003F0BAF">
        <w:rPr/>
        <w:t xml:space="preserve">.  </w:t>
      </w:r>
      <w:r w:rsidR="00C76026">
        <w:rPr/>
        <w:t xml:space="preserve">Se alege placa, se poate direct dupa </w:t>
      </w:r>
      <w:r w:rsidR="00C76026">
        <w:rPr/>
        <w:t>chipul FPGA precum in imaginea de mai jos</w:t>
      </w:r>
    </w:p>
    <w:p w:rsidR="00C76026" w:rsidRDefault="00C76026" w14:paraId="653E4B64" w14:textId="18F5FBA9">
      <w:r w:rsidR="00C76026">
        <w:drawing>
          <wp:inline wp14:editId="6D7C0FC0" wp14:anchorId="32056CD8">
            <wp:extent cx="5479474" cy="4608380"/>
            <wp:effectExtent l="0" t="0" r="6985" b="1905"/>
            <wp:docPr id="1905917802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c58c298899945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9474" cy="46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26" w:rsidRDefault="00C76026" w14:paraId="1916725D" w14:textId="594501EF">
      <w:r w:rsidR="00C76026">
        <w:rPr/>
        <w:t>Pasul 10</w:t>
      </w:r>
      <w:r w:rsidR="003F0BAF">
        <w:rPr/>
        <w:t>.</w:t>
      </w:r>
      <w:r w:rsidR="00C76026">
        <w:rPr/>
        <w:t xml:space="preserve"> Finish</w:t>
      </w:r>
    </w:p>
    <w:p w:rsidR="00C76026" w:rsidRDefault="00C76026" w14:paraId="1658C791" w14:textId="7FA9D784">
      <w:r>
        <w:t>Pas</w:t>
      </w:r>
      <w:r w:rsidR="003F0BAF">
        <w:t>ul</w:t>
      </w:r>
      <w:r>
        <w:t xml:space="preserve"> 11.1 – In Project Manager se lanseaza wizzardul de configurare a Entity/Architecture unde se pot declara porturi precum mai jos</w:t>
      </w:r>
    </w:p>
    <w:p w:rsidR="00C76026" w:rsidRDefault="00C76026" w14:paraId="787A993B" w14:textId="6EA08424">
      <w:r w:rsidR="00C76026">
        <w:drawing>
          <wp:inline wp14:editId="6C4E096F" wp14:anchorId="1EFA3CBC">
            <wp:extent cx="5943600" cy="3705225"/>
            <wp:effectExtent l="0" t="0" r="0" b="9525"/>
            <wp:docPr id="1987310639" name="Picture 2" descr="A screenshot of a project manag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a6def8103b34a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26" w:rsidRDefault="00C76026" w14:paraId="05E04B02" w14:textId="750B81CF">
      <w:r>
        <w:lastRenderedPageBreak/>
        <w:t>Pasul 11 b. Dupa Configurare porturilor, ele pot arata ca mai jos.</w:t>
      </w:r>
    </w:p>
    <w:p w:rsidR="00C76026" w:rsidRDefault="00C76026" w14:paraId="25096795" w14:textId="0B1A760A">
      <w:r w:rsidR="00C76026">
        <w:drawing>
          <wp:inline wp14:editId="5AB331B9" wp14:anchorId="112F22A5">
            <wp:extent cx="4673320" cy="4024745"/>
            <wp:effectExtent l="0" t="0" r="0" b="0"/>
            <wp:docPr id="740508984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2443f3d1c3e43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3320" cy="40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26" w:rsidRDefault="00C76026" w14:paraId="0EBA33BB" w14:textId="31BDEF38">
      <w:r>
        <w:t xml:space="preserve">Pasul 12. </w:t>
      </w:r>
      <w:r w:rsidRPr="00C76026">
        <w:t>Se selecteaza fisierul sursa “poarta_si2” din design sources cu do</w:t>
      </w:r>
      <w:r>
        <w:t>uble click si se poate edita descrierea arhitecturala</w:t>
      </w:r>
    </w:p>
    <w:p w:rsidR="00C76026" w:rsidRDefault="00C76026" w14:paraId="0BB60CB8" w14:textId="00B8EC27">
      <w:r w:rsidR="00C76026">
        <w:drawing>
          <wp:inline wp14:editId="263F0FC4" wp14:anchorId="51485162">
            <wp:extent cx="6208236" cy="4149436"/>
            <wp:effectExtent l="0" t="0" r="2540" b="3810"/>
            <wp:docPr id="388997581" name="Picture 4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078e16440cf04b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8236" cy="41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24" w:rsidRDefault="00C67924" w14:paraId="3E121F3F" w14:textId="77777777"/>
    <w:p w:rsidR="00C67924" w:rsidRDefault="00C76026" w14:paraId="0466ADFF" w14:textId="243D9544">
      <w:pPr>
        <w:rPr>
          <w:lang w:val="sv-SE"/>
        </w:rPr>
      </w:pPr>
      <w:r w:rsidR="00C76026">
        <w:rPr/>
        <w:t xml:space="preserve">Pasul 13 </w:t>
      </w:r>
      <w:r w:rsidR="00C67924">
        <w:rPr/>
        <w:t>–</w:t>
      </w:r>
      <w:r w:rsidR="00C76026">
        <w:rPr/>
        <w:t xml:space="preserve"> </w:t>
      </w:r>
      <w:r w:rsidR="00C67924">
        <w:rPr/>
        <w:t xml:space="preserve"> Editare fisier de constrangeri</w:t>
      </w:r>
      <w:r w:rsidR="00C67924">
        <w:rPr/>
        <w:t xml:space="preserve"> (atentie 2 switchuri pentru intrari si un LED pentru iesire)</w:t>
      </w:r>
    </w:p>
    <w:p w:rsidR="00C67924" w:rsidRDefault="00C67924" w14:paraId="086F0BE6" w14:textId="4C1D785A">
      <w:pPr>
        <w:rPr>
          <w:lang w:val="sv-SE"/>
        </w:rPr>
      </w:pPr>
      <w:r w:rsidR="00C67924">
        <w:drawing>
          <wp:inline wp14:editId="6D7D27CB" wp14:anchorId="219EF521">
            <wp:extent cx="5943600" cy="2465070"/>
            <wp:effectExtent l="0" t="0" r="0" b="0"/>
            <wp:docPr id="1947570237" name="Picture 8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60bbf865e34a468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924" w:rsidR="00527DD5" w:rsidRDefault="00527DD5" w14:paraId="7EDC8A02" w14:textId="0C641F83">
      <w:pPr>
        <w:rPr>
          <w:lang w:val="sv-SE"/>
        </w:rPr>
      </w:pPr>
      <w:r w:rsidR="00527DD5">
        <w:drawing>
          <wp:inline wp14:editId="182B0F0C" wp14:anchorId="7819924B">
            <wp:extent cx="5943600" cy="359410"/>
            <wp:effectExtent l="0" t="0" r="0" b="2540"/>
            <wp:docPr id="118084476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b168476893d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924" w:rsidR="00C76026" w:rsidRDefault="00C67924" w14:paraId="3718096D" w14:textId="60AE14C1">
      <w:pPr>
        <w:rPr>
          <w:lang w:val="sv-SE"/>
        </w:rPr>
      </w:pPr>
      <w:r w:rsidR="00C67924">
        <w:rPr/>
        <w:t>Pasul 14 – Lansare  sinteza</w:t>
      </w:r>
    </w:p>
    <w:p w:rsidR="00527DD5" w:rsidRDefault="00C67924" w14:paraId="2D7FCD30" w14:textId="77777777">
      <w:pPr>
        <w:rPr>
          <w:lang w:val="sv-SE"/>
        </w:rPr>
      </w:pPr>
      <w:r w:rsidR="00C67924">
        <w:drawing>
          <wp:inline wp14:editId="48F5B796" wp14:anchorId="7CBC41E8">
            <wp:extent cx="3929518" cy="4932000"/>
            <wp:effectExtent l="0" t="0" r="0" b="0"/>
            <wp:docPr id="1931930623" name="Picture 5" descr="A screenshot of a software project manag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bd788d1995843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9518" cy="49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D5" w:rsidRDefault="00527DD5" w14:paraId="6FC11FD6" w14:textId="77777777">
      <w:pPr>
        <w:rPr>
          <w:lang w:val="sv-SE"/>
        </w:rPr>
      </w:pPr>
    </w:p>
    <w:p w:rsidR="00527DD5" w:rsidRDefault="00527DD5" w14:paraId="1C2515E9" w14:textId="77777777">
      <w:pPr>
        <w:rPr>
          <w:lang w:val="sv-SE"/>
        </w:rPr>
      </w:pPr>
    </w:p>
    <w:p w:rsidRPr="00527DD5" w:rsidR="00C67924" w:rsidRDefault="00C67924" w14:paraId="0AB4A331" w14:textId="5EEF4489">
      <w:r>
        <w:t>Pas 1</w:t>
      </w:r>
      <w:r w:rsidR="00527DD5">
        <w:t>4</w:t>
      </w:r>
      <w:r>
        <w:t>.a – Confirmare Launch cu ok</w:t>
      </w:r>
    </w:p>
    <w:p w:rsidR="00C67924" w:rsidRDefault="00C67924" w14:paraId="6D4804A1" w14:textId="49EDBAA4">
      <w:r w:rsidR="00C67924">
        <w:drawing>
          <wp:inline wp14:editId="482ABBB7" wp14:anchorId="401DF0BB">
            <wp:extent cx="3401291" cy="2767545"/>
            <wp:effectExtent l="0" t="0" r="8890" b="0"/>
            <wp:docPr id="859721795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ec3a32e1984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1291" cy="27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24" w:rsidRDefault="00C67924" w14:paraId="74424487" w14:textId="5E7B38A3">
      <w:r>
        <w:t>Pasul 1</w:t>
      </w:r>
      <w:r w:rsidR="00527DD5">
        <w:t>4</w:t>
      </w:r>
      <w:r>
        <w:t>.b Asteptare incheiere sinteza colt dreapta sus ecran</w:t>
      </w:r>
    </w:p>
    <w:p w:rsidR="00C67924" w:rsidRDefault="00C67924" w14:paraId="4384DBFF" w14:textId="77A78D36">
      <w:r w:rsidR="00C67924">
        <w:drawing>
          <wp:inline wp14:editId="47C573FB" wp14:anchorId="33CB1673">
            <wp:extent cx="2562583" cy="1514686"/>
            <wp:effectExtent l="0" t="0" r="9525" b="0"/>
            <wp:docPr id="1047020548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e6dd44ad12d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24" w:rsidRDefault="00C67924" w14:paraId="684303EF" w14:textId="716294ED">
      <w:r>
        <w:t>Pasul 1</w:t>
      </w:r>
      <w:r w:rsidR="00527DD5">
        <w:t>5</w:t>
      </w:r>
      <w:r>
        <w:t xml:space="preserve"> Confirmare sinteza cu success si alegere faza urmatoare de implementare</w:t>
      </w:r>
    </w:p>
    <w:p w:rsidR="00C67924" w:rsidRDefault="00C67924" w14:paraId="079B6D0E" w14:textId="77777777">
      <w:r>
        <w:rPr>
          <w:noProof/>
        </w:rPr>
        <w:drawing>
          <wp:anchor distT="0" distB="0" distL="114300" distR="114300" simplePos="0" relativeHeight="251658240" behindDoc="0" locked="0" layoutInCell="1" allowOverlap="1" wp14:anchorId="53BC578A" wp14:editId="0AE2ED09">
            <wp:simplePos x="914400" y="2570018"/>
            <wp:positionH relativeFrom="column">
              <wp:align>left</wp:align>
            </wp:positionH>
            <wp:positionV relativeFrom="paragraph">
              <wp:align>top</wp:align>
            </wp:positionV>
            <wp:extent cx="4726132" cy="3280521"/>
            <wp:effectExtent l="0" t="0" r="0" b="0"/>
            <wp:wrapSquare wrapText="bothSides"/>
            <wp:docPr id="1274612486" name="Picture 6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12486" name="Picture 6" descr="A screenshot of a computer&#10;&#10;Description automatically generated"/>
                    <pic:cNvPicPr/>
                  </pic:nvPicPr>
                  <pic:blipFill>
                    <a:blip r:embed="rId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6132" cy="328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C67924" w:rsidR="00C67924" w:rsidP="00C67924" w:rsidRDefault="00C67924" w14:paraId="2FC47A89" w14:textId="77777777"/>
    <w:p w:rsidR="00C67924" w:rsidP="5426663A" w:rsidRDefault="00C67924" w14:paraId="4C32E7F9" w14:textId="26B45A43">
      <w:pPr>
        <w:pStyle w:val="Normal"/>
      </w:pPr>
      <w:r w:rsidR="00C67924">
        <w:rPr/>
        <w:t>Pasul 1</w:t>
      </w:r>
      <w:r w:rsidR="00527DD5">
        <w:rPr/>
        <w:t>6</w:t>
      </w:r>
      <w:r w:rsidR="00C67924">
        <w:rPr/>
        <w:t xml:space="preserve"> </w:t>
      </w:r>
      <w:r w:rsidR="00C67924">
        <w:rPr/>
        <w:t>Confirmare</w:t>
      </w:r>
      <w:r w:rsidR="00C67924">
        <w:rPr/>
        <w:t xml:space="preserve"> </w:t>
      </w:r>
      <w:r w:rsidR="00C67924">
        <w:rPr/>
        <w:t>implementare</w:t>
      </w:r>
      <w:r w:rsidR="00C67924">
        <w:rPr/>
        <w:t xml:space="preserve"> cu ok </w:t>
      </w:r>
      <w:r w:rsidR="00C67924">
        <w:rPr/>
        <w:t>si</w:t>
      </w:r>
      <w:r w:rsidR="00C67924">
        <w:rPr/>
        <w:t xml:space="preserve"> </w:t>
      </w:r>
      <w:r w:rsidR="00C67924">
        <w:rPr/>
        <w:t>asteptare</w:t>
      </w:r>
      <w:r w:rsidR="00C67924">
        <w:rPr/>
        <w:t xml:space="preserve"> </w:t>
      </w:r>
      <w:r w:rsidR="00C67924">
        <w:rPr/>
        <w:t>incheiere</w:t>
      </w:r>
      <w:r w:rsidR="00C67924">
        <w:rPr/>
        <w:t xml:space="preserve"> </w:t>
      </w:r>
      <w:r w:rsidR="00C67924">
        <w:rPr/>
        <w:t>implementare</w:t>
      </w:r>
      <w:r w:rsidR="00C67924">
        <w:rPr/>
        <w:t xml:space="preserve">, tot colt </w:t>
      </w:r>
      <w:r w:rsidR="00C67924">
        <w:rPr/>
        <w:t>dreapta</w:t>
      </w:r>
      <w:r w:rsidR="00C67924">
        <w:rPr/>
        <w:t xml:space="preserve"> sus</w:t>
      </w:r>
    </w:p>
    <w:p w:rsidR="00C67924" w:rsidRDefault="00C67924" w14:paraId="6D522A68" w14:textId="2DCF64A3">
      <w:r w:rsidR="00C67924">
        <w:drawing>
          <wp:inline wp14:editId="1CF21BE2" wp14:anchorId="085482EE">
            <wp:extent cx="2305372" cy="714475"/>
            <wp:effectExtent l="0" t="0" r="0" b="9525"/>
            <wp:docPr id="653499314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3405293685c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537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24" w:rsidRDefault="00C67924" w14:paraId="0863B463" w14:textId="6314F4C3">
      <w:r>
        <w:t>Pasul 1</w:t>
      </w:r>
      <w:r w:rsidR="00527DD5">
        <w:t>7</w:t>
      </w:r>
      <w:r>
        <w:t xml:space="preserve"> Dupa incheierea cu success a implementarii se allege generarea fisierului de configurare</w:t>
      </w:r>
    </w:p>
    <w:p w:rsidR="00C67924" w:rsidRDefault="00C67924" w14:paraId="6C0317AD" w14:textId="7B64D386">
      <w:r w:rsidR="00C67924">
        <w:drawing>
          <wp:inline wp14:editId="3E777C9B" wp14:anchorId="6613ACF8">
            <wp:extent cx="4578926" cy="2942059"/>
            <wp:effectExtent l="0" t="0" r="0" b="0"/>
            <wp:docPr id="1304395159" name="Picture 7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087e04727d7f4b0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8926" cy="29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24" w:rsidRDefault="00C67924" w14:paraId="149CAB81" w14:textId="0A59645E">
      <w:r>
        <w:t>Pasul 1</w:t>
      </w:r>
      <w:r w:rsidR="00527DD5">
        <w:t>8</w:t>
      </w:r>
      <w:r>
        <w:t xml:space="preserve"> – Confirmare ok si asteptare incheiere generare</w:t>
      </w:r>
    </w:p>
    <w:p w:rsidR="00C67924" w:rsidRDefault="00C67924" w14:paraId="59EF46DF" w14:textId="471F9E4D">
      <w:r w:rsidR="00C67924">
        <w:drawing>
          <wp:inline wp14:editId="62C4D9B5" wp14:anchorId="2308B7FB">
            <wp:extent cx="2376055" cy="685551"/>
            <wp:effectExtent l="0" t="0" r="5715" b="635"/>
            <wp:docPr id="97744119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1f2bf368417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6055" cy="68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24" w:rsidRDefault="00C67924" w14:paraId="1FEA2C3C" w14:textId="50B82C64">
      <w:r>
        <w:t>Pasul 1</w:t>
      </w:r>
      <w:r w:rsidR="00527DD5">
        <w:t>9</w:t>
      </w:r>
      <w:r w:rsidR="003F0BAF">
        <w:t>. Se deschide Hardware Manager</w:t>
      </w:r>
    </w:p>
    <w:p w:rsidR="003F0BAF" w:rsidRDefault="003F0BAF" w14:paraId="425E150D" w14:textId="60A82246">
      <w:r w:rsidR="003F0BAF">
        <w:drawing>
          <wp:inline wp14:editId="4D5DF3FA" wp14:anchorId="2D37B6AA">
            <wp:extent cx="4918366" cy="3192207"/>
            <wp:effectExtent l="0" t="0" r="0" b="8255"/>
            <wp:docPr id="452399647" name="Picture 9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3f1ec459a9c949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8366" cy="31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6663A" w:rsidP="5426663A" w:rsidRDefault="5426663A" w14:paraId="57560E1D" w14:textId="2E63E946">
      <w:pPr>
        <w:rPr>
          <w:lang w:val="sv-SE"/>
        </w:rPr>
      </w:pPr>
    </w:p>
    <w:p w:rsidR="003F0BAF" w:rsidRDefault="003F0BAF" w14:paraId="78952653" w14:textId="5672BAF9">
      <w:r w:rsidR="003F0BAF">
        <w:rPr/>
        <w:t xml:space="preserve">Pasul 20.  </w:t>
      </w:r>
      <w:r w:rsidR="003F0BAF">
        <w:rPr/>
        <w:t xml:space="preserve">Daca nu vede deja o placa target cu </w:t>
      </w:r>
      <w:r w:rsidR="003F0BAF">
        <w:rPr/>
        <w:t xml:space="preserve">identificator XC7 A100T se deschide manual </w:t>
      </w:r>
    </w:p>
    <w:p w:rsidR="003F0BAF" w:rsidRDefault="003F0BAF" w14:paraId="4849BD67" w14:textId="345C5C0D">
      <w:r w:rsidR="003F0BAF">
        <w:drawing>
          <wp:inline wp14:editId="68F06E26" wp14:anchorId="56442F45">
            <wp:extent cx="5868217" cy="2086266"/>
            <wp:effectExtent l="0" t="0" r="0" b="9525"/>
            <wp:docPr id="1126085994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f0da7adbc5e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821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AF" w:rsidRDefault="003F0BAF" w14:paraId="176BFD46" w14:textId="1E2A8207">
      <w:r w:rsidR="003F0BAF">
        <w:rPr/>
        <w:t xml:space="preserve">Pasul 21. </w:t>
      </w:r>
      <w:r w:rsidR="003F0BAF">
        <w:rPr/>
        <w:t>Se incarca fisierul de configur</w:t>
      </w:r>
      <w:r w:rsidR="003F0BAF">
        <w:rPr/>
        <w:t>are pe placa.</w:t>
      </w:r>
    </w:p>
    <w:p w:rsidRPr="003F0BAF" w:rsidR="003F0BAF" w:rsidRDefault="003F0BAF" w14:paraId="0C8C9976" w14:textId="0915CC36">
      <w:r>
        <w:t>Pasul 22. Se verifica functionarea.</w:t>
      </w:r>
    </w:p>
    <w:p w:rsidRPr="003F0BAF" w:rsidR="00C67924" w:rsidRDefault="00C67924" w14:paraId="1D0268D4" w14:textId="2F49DB4F">
      <w:r w:rsidRPr="003F0BAF">
        <w:br w:type="textWrapping" w:clear="all"/>
      </w:r>
    </w:p>
    <w:sectPr w:rsidRPr="003F0BAF" w:rsidR="00C67924" w:rsidSect="00BE681A">
      <w:pgSz w:w="12240" w:h="15840" w:orient="portrait"/>
      <w:pgMar w:top="576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7BD"/>
    <w:rsid w:val="003F0BAF"/>
    <w:rsid w:val="00527DD5"/>
    <w:rsid w:val="0083585A"/>
    <w:rsid w:val="00881604"/>
    <w:rsid w:val="00B229A8"/>
    <w:rsid w:val="00B50923"/>
    <w:rsid w:val="00BE681A"/>
    <w:rsid w:val="00C67924"/>
    <w:rsid w:val="00C76026"/>
    <w:rsid w:val="00E337BD"/>
    <w:rsid w:val="14B5FC37"/>
    <w:rsid w:val="5426663A"/>
    <w:rsid w:val="68E03B1E"/>
    <w:rsid w:val="699F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9474"/>
  <w15:chartTrackingRefBased/>
  <w15:docId w15:val="{2114140C-B263-4317-BA9E-3AE6D59F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14B5FC37"/>
    <w:rPr>
      <w:noProof w:val="0"/>
      <w:lang w:val="ro-R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4B5FC3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4B5FC3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4B5FC37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4B5FC3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4B5FC37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4B5FC37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4B5FC3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4B5FC37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4B5FC37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4B5FC37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4B5FC37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4B5FC3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4B5FC37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4B5FC37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4B5FC3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ro-RO"/>
    </w:rPr>
  </w:style>
  <w:style w:type="character" w:styleId="Heading2Char" w:customStyle="true">
    <w:uiPriority w:val="9"/>
    <w:name w:val="Heading 2 Char"/>
    <w:basedOn w:val="DefaultParagraphFont"/>
    <w:link w:val="Heading2"/>
    <w:rsid w:val="14B5FC3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ro-RO"/>
    </w:rPr>
  </w:style>
  <w:style w:type="character" w:styleId="Heading3Char" w:customStyle="true">
    <w:uiPriority w:val="9"/>
    <w:name w:val="Heading 3 Char"/>
    <w:basedOn w:val="DefaultParagraphFont"/>
    <w:link w:val="Heading3"/>
    <w:rsid w:val="14B5FC37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ro-RO"/>
    </w:rPr>
  </w:style>
  <w:style w:type="character" w:styleId="Heading4Char" w:customStyle="true">
    <w:uiPriority w:val="9"/>
    <w:name w:val="Heading 4 Char"/>
    <w:basedOn w:val="DefaultParagraphFont"/>
    <w:link w:val="Heading4"/>
    <w:rsid w:val="14B5FC3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ro-RO"/>
    </w:rPr>
  </w:style>
  <w:style w:type="character" w:styleId="Heading5Char" w:customStyle="true">
    <w:uiPriority w:val="9"/>
    <w:name w:val="Heading 5 Char"/>
    <w:basedOn w:val="DefaultParagraphFont"/>
    <w:link w:val="Heading5"/>
    <w:rsid w:val="14B5FC37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ro-RO"/>
    </w:rPr>
  </w:style>
  <w:style w:type="character" w:styleId="Heading6Char" w:customStyle="true">
    <w:uiPriority w:val="9"/>
    <w:name w:val="Heading 6 Char"/>
    <w:basedOn w:val="DefaultParagraphFont"/>
    <w:link w:val="Heading6"/>
    <w:rsid w:val="14B5FC37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ro-RO"/>
    </w:rPr>
  </w:style>
  <w:style w:type="character" w:styleId="Heading7Char" w:customStyle="true">
    <w:uiPriority w:val="9"/>
    <w:name w:val="Heading 7 Char"/>
    <w:basedOn w:val="DefaultParagraphFont"/>
    <w:link w:val="Heading7"/>
    <w:rsid w:val="14B5FC3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ro-RO"/>
    </w:rPr>
  </w:style>
  <w:style w:type="character" w:styleId="Heading8Char" w:customStyle="true">
    <w:uiPriority w:val="9"/>
    <w:name w:val="Heading 8 Char"/>
    <w:basedOn w:val="DefaultParagraphFont"/>
    <w:link w:val="Heading8"/>
    <w:rsid w:val="14B5FC37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ro-RO"/>
    </w:rPr>
  </w:style>
  <w:style w:type="character" w:styleId="Heading9Char" w:customStyle="true">
    <w:uiPriority w:val="9"/>
    <w:name w:val="Heading 9 Char"/>
    <w:basedOn w:val="DefaultParagraphFont"/>
    <w:link w:val="Heading9"/>
    <w:rsid w:val="14B5FC37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ro-RO"/>
    </w:rPr>
  </w:style>
  <w:style w:type="character" w:styleId="TitleChar" w:customStyle="true">
    <w:uiPriority w:val="10"/>
    <w:name w:val="Title Char"/>
    <w:basedOn w:val="DefaultParagraphFont"/>
    <w:link w:val="Title"/>
    <w:rsid w:val="14B5FC37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ro-RO"/>
    </w:rPr>
  </w:style>
  <w:style w:type="character" w:styleId="SubtitleChar" w:customStyle="true">
    <w:uiPriority w:val="11"/>
    <w:name w:val="Subtitle Char"/>
    <w:basedOn w:val="DefaultParagraphFont"/>
    <w:link w:val="Subtitle"/>
    <w:rsid w:val="14B5FC37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ro-RO"/>
    </w:rPr>
  </w:style>
  <w:style w:type="character" w:styleId="QuoteChar" w:customStyle="true">
    <w:uiPriority w:val="29"/>
    <w:name w:val="Quote Char"/>
    <w:basedOn w:val="DefaultParagraphFont"/>
    <w:link w:val="Quote"/>
    <w:rsid w:val="14B5FC37"/>
    <w:rPr>
      <w:i w:val="1"/>
      <w:iCs w:val="1"/>
      <w:noProof w:val="0"/>
      <w:color w:val="404040" w:themeColor="text1" w:themeTint="BF" w:themeShade="FF"/>
      <w:lang w:val="ro-R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4B5FC37"/>
    <w:rPr>
      <w:i w:val="1"/>
      <w:iCs w:val="1"/>
      <w:noProof w:val="0"/>
      <w:color w:val="4472C4" w:themeColor="accent1" w:themeTint="FF" w:themeShade="FF"/>
      <w:lang w:val="ro-RO"/>
    </w:rPr>
  </w:style>
  <w:style w:type="paragraph" w:styleId="TOC1">
    <w:uiPriority w:val="39"/>
    <w:name w:val="toc 1"/>
    <w:basedOn w:val="Normal"/>
    <w:next w:val="Normal"/>
    <w:unhideWhenUsed/>
    <w:rsid w:val="14B5FC3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4B5FC3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4B5FC3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4B5FC3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4B5FC3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4B5FC3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4B5FC3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4B5FC3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4B5FC3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4B5FC37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4B5FC37"/>
    <w:rPr>
      <w:noProof w:val="0"/>
      <w:sz w:val="20"/>
      <w:szCs w:val="20"/>
      <w:lang w:val="ro-RO"/>
    </w:rPr>
  </w:style>
  <w:style w:type="paragraph" w:styleId="Footer">
    <w:uiPriority w:val="99"/>
    <w:name w:val="footer"/>
    <w:basedOn w:val="Normal"/>
    <w:unhideWhenUsed/>
    <w:link w:val="FooterChar"/>
    <w:rsid w:val="14B5FC37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14B5FC37"/>
    <w:rPr>
      <w:noProof w:val="0"/>
      <w:lang w:val="ro-R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4B5FC37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4B5FC37"/>
    <w:rPr>
      <w:noProof w:val="0"/>
      <w:sz w:val="20"/>
      <w:szCs w:val="20"/>
      <w:lang w:val="ro-RO"/>
    </w:rPr>
  </w:style>
  <w:style w:type="paragraph" w:styleId="Header">
    <w:uiPriority w:val="99"/>
    <w:name w:val="header"/>
    <w:basedOn w:val="Normal"/>
    <w:unhideWhenUsed/>
    <w:link w:val="HeaderChar"/>
    <w:rsid w:val="14B5FC37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14B5FC37"/>
    <w:rPr>
      <w:noProof w:val="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customXml" Target="../customXml/item3.xml" Id="rId29" /><Relationship Type="http://schemas.openxmlformats.org/officeDocument/2006/relationships/styles" Target="styles.xml" Id="rId1" /><Relationship Type="http://schemas.openxmlformats.org/officeDocument/2006/relationships/customXml" Target="../customXml/item2.xml" Id="rId28" /><Relationship Type="http://schemas.openxmlformats.org/officeDocument/2006/relationships/image" Target="media/image16.jpg" Id="rId19" /><Relationship Type="http://schemas.openxmlformats.org/officeDocument/2006/relationships/customXml" Target="../customXml/item1.xml" Id="rId27" /><Relationship Type="http://schemas.openxmlformats.org/officeDocument/2006/relationships/image" Target="/media/image11.jpg" Id="Rf6baaa3eef1948f8" /><Relationship Type="http://schemas.openxmlformats.org/officeDocument/2006/relationships/image" Target="/media/image12.jpg" Id="Rc01217d0c2b74ee2" /><Relationship Type="http://schemas.openxmlformats.org/officeDocument/2006/relationships/image" Target="/media/image13.jpg" Id="R72ba91da0f8846c8" /><Relationship Type="http://schemas.openxmlformats.org/officeDocument/2006/relationships/image" Target="/media/image8.png" Id="R8278bb33807f42d8" /><Relationship Type="http://schemas.openxmlformats.org/officeDocument/2006/relationships/image" Target="/media/image14.jpg" Id="Re1ba63f31acd41d0" /><Relationship Type="http://schemas.openxmlformats.org/officeDocument/2006/relationships/image" Target="/media/image15.jpg" Id="R3fcf97b823344e6b" /><Relationship Type="http://schemas.openxmlformats.org/officeDocument/2006/relationships/image" Target="/media/image16.jpg" Id="R1c58c298899945f3" /><Relationship Type="http://schemas.openxmlformats.org/officeDocument/2006/relationships/image" Target="/media/image17.jpg" Id="R6a6def8103b34a19" /><Relationship Type="http://schemas.openxmlformats.org/officeDocument/2006/relationships/image" Target="/media/image18.jpg" Id="R92443f3d1c3e4303" /><Relationship Type="http://schemas.openxmlformats.org/officeDocument/2006/relationships/image" Target="/media/image19.jpg" Id="R078e16440cf04b45" /><Relationship Type="http://schemas.openxmlformats.org/officeDocument/2006/relationships/image" Target="/media/image1a.jpg" Id="R60bbf865e34a468b" /><Relationship Type="http://schemas.openxmlformats.org/officeDocument/2006/relationships/image" Target="/media/image9.png" Id="Rdb168476893d49c3" /><Relationship Type="http://schemas.openxmlformats.org/officeDocument/2006/relationships/image" Target="/media/image1b.jpg" Id="R2bd788d19958438a" /><Relationship Type="http://schemas.openxmlformats.org/officeDocument/2006/relationships/image" Target="/media/imagea.png" Id="R4ec3a32e19844037" /><Relationship Type="http://schemas.openxmlformats.org/officeDocument/2006/relationships/image" Target="/media/imageb.png" Id="Rbe6dd44ad12d4f42" /><Relationship Type="http://schemas.openxmlformats.org/officeDocument/2006/relationships/image" Target="/media/imagec.png" Id="R93405293685c42c3" /><Relationship Type="http://schemas.openxmlformats.org/officeDocument/2006/relationships/image" Target="/media/image1c.jpg" Id="R087e04727d7f4b0b" /><Relationship Type="http://schemas.openxmlformats.org/officeDocument/2006/relationships/image" Target="/media/imaged.png" Id="R51f2bf36841743db" /><Relationship Type="http://schemas.openxmlformats.org/officeDocument/2006/relationships/image" Target="/media/image1d.jpg" Id="R3f1ec459a9c9495d" /><Relationship Type="http://schemas.openxmlformats.org/officeDocument/2006/relationships/image" Target="/media/imagee.png" Id="R7f0da7adbc5e43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8137BD4B9E6746BEE2C5FBE4B83BB4" ma:contentTypeVersion="0" ma:contentTypeDescription="Create a new document." ma:contentTypeScope="" ma:versionID="32f17855fa6185c87bc02bc198e1a55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64D6F9-32FD-45EA-BF56-991C14EBA289}"/>
</file>

<file path=customXml/itemProps2.xml><?xml version="1.0" encoding="utf-8"?>
<ds:datastoreItem xmlns:ds="http://schemas.openxmlformats.org/officeDocument/2006/customXml" ds:itemID="{3B2AC844-ACBE-4B84-AA31-392353F23CBD}"/>
</file>

<file path=customXml/itemProps3.xml><?xml version="1.0" encoding="utf-8"?>
<ds:datastoreItem xmlns:ds="http://schemas.openxmlformats.org/officeDocument/2006/customXml" ds:itemID="{5058662A-91BE-498F-8684-98968E7DC4F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 Florin Lisman</dc:creator>
  <cp:keywords/>
  <dc:description/>
  <cp:lastModifiedBy>Mihai Timar</cp:lastModifiedBy>
  <cp:revision>5</cp:revision>
  <dcterms:created xsi:type="dcterms:W3CDTF">2024-02-25T17:17:00Z</dcterms:created>
  <dcterms:modified xsi:type="dcterms:W3CDTF">2024-02-27T22:37:36Z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2024-02-25T17:52:09Z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1315f0c3-a96d-4bfe-902e-b694bf26a39d</vt:lpwstr>
  </property>
  <property fmtid="{D5CDD505-2E9C-101B-9397-08002B2CF9AE}" pid="8" name="MSIP_Label_5b58b62f-6f94-46bd-8089-18e64b0a9abb_ContentBits">
    <vt:lpwstr>0</vt:lpwstr>
  </property>
  <property fmtid="{D5CDD505-2E9C-101B-9397-08002B2CF9AE}" pid="9" name="ContentTypeId">
    <vt:lpwstr>0x010100BB8137BD4B9E6746BEE2C5FBE4B83BB4</vt:lpwstr>
  </property>
</Properties>
</file>