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BA35" w14:textId="77777777" w:rsidR="00433510" w:rsidRDefault="00E25288">
      <w:r w:rsidRPr="00D03760">
        <w:rPr>
          <w:noProof/>
        </w:rPr>
        <w:drawing>
          <wp:inline distT="0" distB="0" distL="0" distR="0" wp14:anchorId="4F10940B" wp14:editId="4A0C5CB6">
            <wp:extent cx="1639929" cy="666750"/>
            <wp:effectExtent l="0" t="0" r="0" b="0"/>
            <wp:docPr id="2" name="Εικόνα 2" descr="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 Εικόνα" descr="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3071" cy="692422"/>
                    </a:xfrm>
                    <a:prstGeom prst="rect">
                      <a:avLst/>
                    </a:prstGeom>
                    <a:noFill/>
                    <a:ln>
                      <a:noFill/>
                    </a:ln>
                  </pic:spPr>
                </pic:pic>
              </a:graphicData>
            </a:graphic>
          </wp:inline>
        </w:drawing>
      </w:r>
    </w:p>
    <w:p w14:paraId="1B9F7BBE" w14:textId="77777777" w:rsidR="004844E3" w:rsidRDefault="004844E3" w:rsidP="004844E3">
      <w:pPr>
        <w:jc w:val="center"/>
        <w:rPr>
          <w:b/>
          <w:bCs/>
          <w:sz w:val="24"/>
          <w:szCs w:val="24"/>
        </w:rPr>
      </w:pPr>
    </w:p>
    <w:p w14:paraId="505ADE7F" w14:textId="77777777" w:rsidR="00433510" w:rsidRPr="00433510" w:rsidRDefault="00433510" w:rsidP="004844E3">
      <w:pPr>
        <w:jc w:val="center"/>
        <w:rPr>
          <w:b/>
          <w:bCs/>
          <w:sz w:val="24"/>
          <w:szCs w:val="24"/>
        </w:rPr>
      </w:pPr>
      <w:r w:rsidRPr="00433510">
        <w:rPr>
          <w:b/>
          <w:bCs/>
          <w:sz w:val="24"/>
          <w:szCs w:val="24"/>
        </w:rPr>
        <w:t xml:space="preserve">ΙΔΙΩΤΙΚΟ ΣΥΜΦΩΝΗΤΙΚΟ </w:t>
      </w:r>
      <w:r w:rsidR="004844E3">
        <w:rPr>
          <w:b/>
          <w:bCs/>
          <w:sz w:val="24"/>
          <w:szCs w:val="24"/>
        </w:rPr>
        <w:t>ΠΑΡΟΧΗΣ ΥΠΗΡΕΣΙΩΝ</w:t>
      </w:r>
    </w:p>
    <w:p w14:paraId="49168A00" w14:textId="77777777" w:rsidR="00433510" w:rsidRDefault="00433510"/>
    <w:p w14:paraId="00B8F001" w14:textId="02D7C089" w:rsidR="006B5EF5" w:rsidRDefault="009F19D2" w:rsidP="004844E3">
      <w:pPr>
        <w:spacing w:line="240" w:lineRule="auto"/>
        <w:ind w:firstLine="284"/>
        <w:jc w:val="both"/>
      </w:pPr>
      <w:r w:rsidRPr="004844E3">
        <w:t>Στ</w:t>
      </w:r>
      <w:r w:rsidR="004844E3">
        <w:t>ις</w:t>
      </w:r>
      <w:r w:rsidRPr="004844E3">
        <w:t xml:space="preserve"> Σέρρες σήμερα 1/</w:t>
      </w:r>
      <w:r w:rsidR="00127139" w:rsidRPr="004844E3">
        <w:t>7</w:t>
      </w:r>
      <w:r w:rsidRPr="004844E3">
        <w:t>/202</w:t>
      </w:r>
      <w:r w:rsidR="00D84399" w:rsidRPr="00D84399">
        <w:t>5</w:t>
      </w:r>
      <w:r w:rsidRPr="004844E3">
        <w:t xml:space="preserve"> οι παρακάτω υπογραφόμενοι αφενός, η </w:t>
      </w:r>
      <w:proofErr w:type="spellStart"/>
      <w:r w:rsidRPr="004844E3">
        <w:t>εδρεύουσα</w:t>
      </w:r>
      <w:proofErr w:type="spellEnd"/>
      <w:r w:rsidRPr="004844E3">
        <w:t xml:space="preserve"> στ</w:t>
      </w:r>
      <w:r w:rsidR="007614D0">
        <w:t>ις</w:t>
      </w:r>
      <w:r w:rsidRPr="004844E3">
        <w:t xml:space="preserve"> Σέρρες (</w:t>
      </w:r>
      <w:r w:rsidR="00127139" w:rsidRPr="004844E3">
        <w:t>Πολυτεχνείου &amp; Κεφαλληνίας</w:t>
      </w:r>
      <w:r w:rsidRPr="004844E3">
        <w:t>) Ομόρρυθμη Εταιρεία με την επωνυμία «</w:t>
      </w:r>
      <w:r w:rsidR="00127139" w:rsidRPr="004844E3">
        <w:t xml:space="preserve">Α. ΜΑΛΛΙΑΡΑΣ Α. ΚΑΡΑΛΗΣ </w:t>
      </w:r>
      <w:r w:rsidRPr="004844E3">
        <w:t>ΟΕ»,</w:t>
      </w:r>
      <w:r w:rsidR="00433510" w:rsidRPr="004844E3">
        <w:t xml:space="preserve"> με</w:t>
      </w:r>
      <w:r w:rsidRPr="004844E3">
        <w:t xml:space="preserve"> </w:t>
      </w:r>
      <w:r w:rsidR="00433510" w:rsidRPr="004844E3">
        <w:t>ΑΦΜ</w:t>
      </w:r>
      <w:r w:rsidRPr="004844E3">
        <w:t xml:space="preserve">: </w:t>
      </w:r>
      <w:r w:rsidR="00127139" w:rsidRPr="004844E3">
        <w:t>099893763</w:t>
      </w:r>
      <w:r w:rsidRPr="004844E3">
        <w:t xml:space="preserve">, νόμιμα εκπροσωπούμενη από τον </w:t>
      </w:r>
      <w:proofErr w:type="spellStart"/>
      <w:r w:rsidRPr="004844E3">
        <w:t>Καραλή</w:t>
      </w:r>
      <w:proofErr w:type="spellEnd"/>
      <w:r w:rsidRPr="004844E3">
        <w:t xml:space="preserve"> Απόστολο του Δημητρίου, ονομαζόμενη στο εξής «</w:t>
      </w:r>
      <w:r w:rsidR="004844E3">
        <w:t>ΓΕΩΤΕΧΝΙΚΗ</w:t>
      </w:r>
      <w:r w:rsidRPr="004844E3">
        <w:t xml:space="preserve">» και αφετέρου </w:t>
      </w:r>
      <w:r w:rsidR="00243138" w:rsidRPr="004844E3">
        <w:t>ο</w:t>
      </w:r>
      <w:r w:rsidR="00080B41" w:rsidRPr="004844E3">
        <w:t>/η</w:t>
      </w:r>
      <w:r w:rsidR="007614D0">
        <w:t xml:space="preserve"> </w:t>
      </w:r>
      <w:r w:rsidR="00AC1E24" w:rsidRPr="00AC1E24">
        <w:rPr>
          <w:b/>
        </w:rPr>
        <w:t xml:space="preserve">{{ </w:t>
      </w:r>
      <w:proofErr w:type="spellStart"/>
      <w:r w:rsidR="00AC1E24" w:rsidRPr="00AC1E24">
        <w:rPr>
          <w:b/>
          <w:lang w:val="en-US"/>
        </w:rPr>
        <w:t>firstname</w:t>
      </w:r>
      <w:proofErr w:type="spellEnd"/>
      <w:r w:rsidR="00AC1E24" w:rsidRPr="00AC1E24">
        <w:rPr>
          <w:b/>
        </w:rPr>
        <w:t xml:space="preserve"> </w:t>
      </w:r>
      <w:proofErr w:type="spellStart"/>
      <w:r w:rsidR="00AC1E24" w:rsidRPr="00AC1E24">
        <w:rPr>
          <w:b/>
          <w:lang w:val="en-US"/>
        </w:rPr>
        <w:t>lastname</w:t>
      </w:r>
      <w:proofErr w:type="spellEnd"/>
      <w:r w:rsidR="00AC1E24" w:rsidRPr="00AC1E24">
        <w:rPr>
          <w:b/>
        </w:rPr>
        <w:t xml:space="preserve"> }}</w:t>
      </w:r>
      <w:r w:rsidRPr="004844E3">
        <w:t>, γεωργός</w:t>
      </w:r>
      <w:r w:rsidR="007614D0">
        <w:t>,</w:t>
      </w:r>
      <w:r w:rsidRPr="004844E3">
        <w:t xml:space="preserve">  με ΑΦΜ:</w:t>
      </w:r>
      <w:r w:rsidR="00AC1E24" w:rsidRPr="00AC1E24">
        <w:t xml:space="preserve"> </w:t>
      </w:r>
      <w:r w:rsidR="00AC1E24" w:rsidRPr="00AC1E24">
        <w:rPr>
          <w:b/>
        </w:rPr>
        <w:t xml:space="preserve">{{ </w:t>
      </w:r>
      <w:proofErr w:type="spellStart"/>
      <w:r w:rsidR="00AC1E24" w:rsidRPr="00AC1E24">
        <w:rPr>
          <w:b/>
          <w:lang w:val="en-US"/>
        </w:rPr>
        <w:t>afm</w:t>
      </w:r>
      <w:proofErr w:type="spellEnd"/>
      <w:r w:rsidR="00AC1E24" w:rsidRPr="00AC1E24">
        <w:rPr>
          <w:b/>
        </w:rPr>
        <w:t xml:space="preserve"> }}</w:t>
      </w:r>
      <w:r w:rsidRPr="004844E3">
        <w:t>, ονομαζόμεν</w:t>
      </w:r>
      <w:r w:rsidR="00243138" w:rsidRPr="004844E3">
        <w:t>ος</w:t>
      </w:r>
      <w:r w:rsidRPr="004844E3">
        <w:t xml:space="preserve"> «</w:t>
      </w:r>
      <w:r w:rsidR="004844E3">
        <w:t>ΠΑΡΑΓΩΓΟΣ</w:t>
      </w:r>
      <w:r w:rsidRPr="004844E3">
        <w:t>»</w:t>
      </w:r>
      <w:r w:rsidR="004844E3">
        <w:t>,</w:t>
      </w:r>
      <w:r w:rsidRPr="004844E3">
        <w:t xml:space="preserve"> </w:t>
      </w:r>
      <w:r w:rsidR="004844E3">
        <w:t>εφεξής καλουμένων των δύο ως άνω από κοινού «τα Μέρη» ή ξεχωριστά «το Μέρος» συμφωνούνται και γίνονται αμοιβαίως αποδεκτά τα εξής:</w:t>
      </w:r>
    </w:p>
    <w:p w14:paraId="51DC0D36" w14:textId="77777777" w:rsidR="004844E3" w:rsidRPr="004844E3" w:rsidRDefault="004844E3" w:rsidP="004844E3">
      <w:pPr>
        <w:spacing w:line="240" w:lineRule="auto"/>
        <w:ind w:firstLine="284"/>
        <w:jc w:val="both"/>
      </w:pPr>
    </w:p>
    <w:p w14:paraId="01F3A8F7"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ΑΝΤΙΚΕΙΜΕΝΟ</w:t>
      </w:r>
    </w:p>
    <w:p w14:paraId="7BA5AA39" w14:textId="77777777" w:rsidR="00B3712C" w:rsidRPr="004844E3" w:rsidRDefault="00B3712C" w:rsidP="004844E3">
      <w:pPr>
        <w:spacing w:line="240" w:lineRule="auto"/>
        <w:jc w:val="both"/>
        <w:rPr>
          <w:rFonts w:cs="Tahoma"/>
        </w:rPr>
      </w:pPr>
      <w:r w:rsidRPr="004844E3">
        <w:rPr>
          <w:rFonts w:cs="Tahoma"/>
          <w:bCs/>
        </w:rPr>
        <w:t xml:space="preserve">Αντικείμενο του παρόντος συμφωνητικού είναι η παροχή υπηρεσιών: </w:t>
      </w:r>
      <w:r w:rsidRPr="004844E3">
        <w:rPr>
          <w:rFonts w:cs="Tahoma"/>
        </w:rPr>
        <w:t>«</w:t>
      </w:r>
      <w:r w:rsidR="004844E3">
        <w:rPr>
          <w:rFonts w:cs="Tahoma"/>
        </w:rPr>
        <w:t>Χ</w:t>
      </w:r>
      <w:r w:rsidRPr="004844E3">
        <w:rPr>
          <w:rFonts w:cs="Tahoma"/>
          <w:bCs/>
        </w:rPr>
        <w:t xml:space="preserve">ρήση Εφαρμογής Διαχείρισης Εισροών και Παρακολούθησης Περιβαλλοντικών Παραμέτρων </w:t>
      </w:r>
      <w:r w:rsidR="004844E3">
        <w:rPr>
          <w:rFonts w:cs="Tahoma"/>
          <w:bCs/>
          <w:lang w:val="en-US"/>
        </w:rPr>
        <w:t>f</w:t>
      </w:r>
      <w:proofErr w:type="spellStart"/>
      <w:r w:rsidRPr="004844E3">
        <w:rPr>
          <w:rFonts w:cs="Tahoma"/>
          <w:bCs/>
        </w:rPr>
        <w:t>armB</w:t>
      </w:r>
      <w:proofErr w:type="spellEnd"/>
      <w:r w:rsidRPr="004844E3">
        <w:rPr>
          <w:rFonts w:cs="Tahoma"/>
          <w:bCs/>
        </w:rPr>
        <w:t>».</w:t>
      </w:r>
      <w:r w:rsidRPr="004844E3">
        <w:rPr>
          <w:rFonts w:cs="Tahoma"/>
        </w:rPr>
        <w:t xml:space="preserve"> Ειδικότερα η </w:t>
      </w:r>
      <w:r w:rsidR="004844E3">
        <w:rPr>
          <w:rFonts w:cs="Tahoma"/>
        </w:rPr>
        <w:t>ΓΕΩΤΕΧΝΙΚΗ</w:t>
      </w:r>
      <w:r w:rsidRPr="004844E3">
        <w:rPr>
          <w:rFonts w:cs="Tahoma"/>
        </w:rPr>
        <w:t xml:space="preserve"> θα παρέχει: </w:t>
      </w:r>
    </w:p>
    <w:p w14:paraId="1D804A24" w14:textId="77777777" w:rsidR="00B3712C" w:rsidRDefault="00B3712C" w:rsidP="004844E3">
      <w:pPr>
        <w:spacing w:line="240" w:lineRule="auto"/>
        <w:jc w:val="both"/>
        <w:rPr>
          <w:rFonts w:cs="Tahoma"/>
        </w:rPr>
      </w:pPr>
      <w:r w:rsidRPr="004844E3">
        <w:rPr>
          <w:rFonts w:cs="Tahoma"/>
        </w:rPr>
        <w:t xml:space="preserve">Α: </w:t>
      </w:r>
      <w:r w:rsidR="004844E3">
        <w:rPr>
          <w:rFonts w:cs="Tahoma"/>
        </w:rPr>
        <w:t>Πρόσβαση στην</w:t>
      </w:r>
      <w:r w:rsidRPr="004844E3">
        <w:rPr>
          <w:rFonts w:cs="Tahoma"/>
        </w:rPr>
        <w:t xml:space="preserve"> ψηφιακή πλατφόρμα </w:t>
      </w:r>
      <w:proofErr w:type="spellStart"/>
      <w:r w:rsidRPr="004844E3">
        <w:rPr>
          <w:rFonts w:cs="Tahoma"/>
          <w:lang w:val="en-US"/>
        </w:rPr>
        <w:t>farmB</w:t>
      </w:r>
      <w:proofErr w:type="spellEnd"/>
      <w:r w:rsidRPr="004844E3">
        <w:rPr>
          <w:rFonts w:cs="Tahoma"/>
        </w:rPr>
        <w:t xml:space="preserve"> διαχείρισης πληροφορίας γεωργικών καλλιεργειών.</w:t>
      </w:r>
    </w:p>
    <w:p w14:paraId="5DA9142E" w14:textId="77777777" w:rsidR="004844E3" w:rsidRPr="004844E3" w:rsidRDefault="004844E3" w:rsidP="004844E3">
      <w:pPr>
        <w:spacing w:line="240" w:lineRule="auto"/>
        <w:jc w:val="both"/>
        <w:rPr>
          <w:rFonts w:cs="Tahoma"/>
        </w:rPr>
      </w:pPr>
    </w:p>
    <w:p w14:paraId="3A77FF07"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ΑΜΟΙΒΗ ΕΡΓΟΥ και ΑΠΟΠΛΗΡΩΜΗ</w:t>
      </w:r>
    </w:p>
    <w:p w14:paraId="287F92F9" w14:textId="77777777" w:rsidR="004844E3" w:rsidRDefault="00B3712C" w:rsidP="004844E3">
      <w:pPr>
        <w:spacing w:line="240" w:lineRule="auto"/>
        <w:jc w:val="both"/>
        <w:rPr>
          <w:rFonts w:cs="Tahoma"/>
          <w:snapToGrid w:val="0"/>
        </w:rPr>
      </w:pPr>
      <w:r w:rsidRPr="004844E3">
        <w:rPr>
          <w:rFonts w:cs="Tahoma"/>
          <w:snapToGrid w:val="0"/>
        </w:rPr>
        <w:t xml:space="preserve">Για την παροχή των παραπάνω υπηρεσιών η αμοιβή </w:t>
      </w:r>
      <w:r w:rsidR="004844E3">
        <w:rPr>
          <w:rFonts w:cs="Tahoma"/>
          <w:snapToGrid w:val="0"/>
        </w:rPr>
        <w:t>της ΓΕΩΤΕΧΝΙΚΗΣ</w:t>
      </w:r>
      <w:r w:rsidRPr="004844E3">
        <w:rPr>
          <w:rFonts w:cs="Tahoma"/>
          <w:snapToGrid w:val="0"/>
        </w:rPr>
        <w:t xml:space="preserve"> ορίζεται στο 20€</w:t>
      </w:r>
      <w:r w:rsidR="004844E3">
        <w:rPr>
          <w:rFonts w:cs="Tahoma"/>
          <w:snapToGrid w:val="0"/>
        </w:rPr>
        <w:t>.</w:t>
      </w:r>
    </w:p>
    <w:p w14:paraId="413635B8" w14:textId="77777777" w:rsidR="00B3712C" w:rsidRPr="004844E3" w:rsidRDefault="00B3712C" w:rsidP="004844E3">
      <w:pPr>
        <w:spacing w:line="240" w:lineRule="auto"/>
        <w:jc w:val="both"/>
        <w:rPr>
          <w:rFonts w:cs="Tahoma"/>
          <w:snapToGrid w:val="0"/>
        </w:rPr>
      </w:pPr>
      <w:r w:rsidRPr="004844E3">
        <w:rPr>
          <w:rFonts w:cs="Tahoma"/>
          <w:snapToGrid w:val="0"/>
        </w:rPr>
        <w:t xml:space="preserve">Στην παραπάνω τιμή δεν περιλαμβάνεται ο προβλεπόμενος ΦΠΑ. </w:t>
      </w:r>
    </w:p>
    <w:p w14:paraId="57B7B6D3" w14:textId="77777777" w:rsidR="00B3712C" w:rsidRDefault="00B3712C" w:rsidP="004844E3">
      <w:pPr>
        <w:spacing w:line="240" w:lineRule="auto"/>
        <w:jc w:val="both"/>
        <w:rPr>
          <w:rFonts w:cs="Tahoma"/>
          <w:snapToGrid w:val="0"/>
        </w:rPr>
      </w:pPr>
      <w:r w:rsidRPr="004844E3">
        <w:rPr>
          <w:rFonts w:cs="Tahoma"/>
          <w:snapToGrid w:val="0"/>
        </w:rPr>
        <w:t>Η εξόφληση του ποσού θα πραγματοποιηθεί</w:t>
      </w:r>
      <w:r w:rsidR="00644053" w:rsidRPr="004844E3">
        <w:rPr>
          <w:rFonts w:cs="Tahoma"/>
          <w:snapToGrid w:val="0"/>
        </w:rPr>
        <w:t xml:space="preserve"> </w:t>
      </w:r>
      <w:r w:rsidRPr="004844E3">
        <w:rPr>
          <w:rFonts w:cs="Tahoma"/>
          <w:snapToGrid w:val="0"/>
        </w:rPr>
        <w:t xml:space="preserve">το αργότερο έως την πληρωμή των Οικολογικών Σχημάτων, κι όχι πέραν των 30 ημερών μετά από την έκδοση του σχετικού παραστατικού. </w:t>
      </w:r>
    </w:p>
    <w:p w14:paraId="3DED9478" w14:textId="77777777" w:rsidR="004844E3" w:rsidRPr="004844E3" w:rsidRDefault="004844E3" w:rsidP="004844E3">
      <w:pPr>
        <w:spacing w:line="240" w:lineRule="auto"/>
        <w:jc w:val="both"/>
        <w:rPr>
          <w:rFonts w:cs="Tahoma"/>
          <w:bCs/>
        </w:rPr>
      </w:pPr>
    </w:p>
    <w:p w14:paraId="5E6594EF"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ΑΝΩΤΕΡΑ ΒΙΑ </w:t>
      </w:r>
    </w:p>
    <w:p w14:paraId="7A0F90C1" w14:textId="77777777" w:rsidR="00B3712C" w:rsidRDefault="00B3712C" w:rsidP="004844E3">
      <w:pPr>
        <w:pStyle w:val="BodyTextIndent3"/>
        <w:ind w:left="0"/>
        <w:rPr>
          <w:rFonts w:asciiTheme="minorHAnsi" w:hAnsiTheme="minorHAnsi" w:cs="Tahoma"/>
          <w:sz w:val="22"/>
          <w:szCs w:val="22"/>
          <w:lang w:val="el-GR"/>
        </w:rPr>
      </w:pPr>
      <w:r w:rsidRPr="004844E3">
        <w:rPr>
          <w:rFonts w:asciiTheme="minorHAnsi" w:hAnsiTheme="minorHAnsi" w:cs="Tahoma"/>
          <w:sz w:val="22"/>
          <w:szCs w:val="22"/>
          <w:lang w:val="el-GR"/>
        </w:rPr>
        <w:t>Σε περίπτωση που ένα Μέρος καταστεί πλήρως ή μερικώς ανίκανο να φέρει εις πέρας τις υποχρεώσεις του στο πλαίσιο αυτού του Ιδιωτικού Συμφωνητικού για λόγους ανωτέρας βίας</w:t>
      </w:r>
      <w:r w:rsidRPr="004844E3">
        <w:rPr>
          <w:rFonts w:asciiTheme="minorHAnsi" w:hAnsiTheme="minorHAnsi" w:cs="Calibri"/>
          <w:sz w:val="22"/>
          <w:szCs w:val="22"/>
          <w:lang w:val="el-GR"/>
        </w:rPr>
        <w:t xml:space="preserve"> όπως αυτοί προσδιορίζονται από την νομολογία</w:t>
      </w:r>
      <w:r w:rsidRPr="004844E3">
        <w:rPr>
          <w:rFonts w:asciiTheme="minorHAnsi" w:hAnsiTheme="minorHAnsi" w:cs="Tahoma"/>
          <w:sz w:val="22"/>
          <w:szCs w:val="22"/>
          <w:lang w:val="el-GR"/>
        </w:rPr>
        <w:t>, αυτό το Μέρος δεν ευθύνεται για την καθυστέρηση ή την μη εκπλήρωση των υποχρεώσεών του που πηγάζουν από παρόν Ιδιωτικό Συμφωνητικό για το χρονικό διάστημα που διαρκεί ο λόγος ανωτέρας βίας.  Στην  περίπτωση αυτή το Μέρος για το οποίο υπάρχει γεγονός ανωτέρας βίας οφείλει να ειδοποιήσει σχετικά χωρίς καθυστέρηση το άλλο Μέρος</w:t>
      </w:r>
      <w:r w:rsidRPr="004844E3">
        <w:rPr>
          <w:rFonts w:asciiTheme="minorHAnsi" w:hAnsiTheme="minorHAnsi"/>
          <w:sz w:val="22"/>
          <w:szCs w:val="22"/>
          <w:lang w:val="el-GR"/>
        </w:rPr>
        <w:t xml:space="preserve"> </w:t>
      </w:r>
      <w:r w:rsidRPr="004844E3">
        <w:rPr>
          <w:rFonts w:asciiTheme="minorHAnsi" w:hAnsiTheme="minorHAnsi" w:cs="Tahoma"/>
          <w:sz w:val="22"/>
          <w:szCs w:val="22"/>
          <w:lang w:val="el-GR"/>
        </w:rPr>
        <w:t xml:space="preserve">και να καταβάλλει κάθε δυνατή προσπάθεια για να απομακρύνει ή θεραπεύσει τον λόγο αυτό της ανωτέρας βίας το συντομότερο δυνατόν. </w:t>
      </w:r>
    </w:p>
    <w:p w14:paraId="42312696" w14:textId="77777777" w:rsidR="004844E3" w:rsidRPr="004844E3" w:rsidRDefault="004844E3" w:rsidP="004844E3">
      <w:pPr>
        <w:pStyle w:val="BodyTextIndent3"/>
        <w:ind w:left="0"/>
        <w:rPr>
          <w:rFonts w:asciiTheme="minorHAnsi" w:hAnsiTheme="minorHAnsi" w:cs="Tahoma"/>
          <w:sz w:val="22"/>
          <w:szCs w:val="22"/>
          <w:lang w:val="el-GR"/>
        </w:rPr>
      </w:pPr>
    </w:p>
    <w:p w14:paraId="72A226AD"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ΕΜΠΙΣΤΕΥΤΙΚΟΤΗΤΑ  </w:t>
      </w:r>
    </w:p>
    <w:p w14:paraId="51B2A10D" w14:textId="77777777" w:rsidR="00B3712C" w:rsidRDefault="00B3712C" w:rsidP="004844E3">
      <w:pPr>
        <w:pStyle w:val="BodyTextIndent3"/>
        <w:ind w:left="0"/>
        <w:rPr>
          <w:rFonts w:asciiTheme="minorHAnsi" w:hAnsiTheme="minorHAnsi" w:cs="Tahoma"/>
          <w:sz w:val="22"/>
          <w:szCs w:val="22"/>
          <w:lang w:val="el-GR"/>
        </w:rPr>
      </w:pPr>
      <w:r w:rsidRPr="004844E3">
        <w:rPr>
          <w:rFonts w:asciiTheme="minorHAnsi" w:hAnsiTheme="minorHAnsi" w:cs="Tahoma"/>
          <w:sz w:val="22"/>
          <w:szCs w:val="22"/>
          <w:lang w:val="el-GR"/>
        </w:rPr>
        <w:t xml:space="preserve">Τα Μέρη θα διατηρήσουν όλες τις πληροφορίες που θα αποκτήσουν από το άλλο Μέρος στο πλαίσιο της παρούσας σύμβασης εμπιστευτικές και δεν θα τις αποκαλύψουν σε οποιονδήποτε τρίτο χωρίς την πρότερη γραπτή συγκατάθεση του άλλου Μέρους και δεν θα προβούν σε καμία περαιτέρω χρήση αυτών μετά την καθ’ οποιονδήποτε τρόπο λήξη ισχύος </w:t>
      </w:r>
      <w:r w:rsidRPr="004844E3">
        <w:rPr>
          <w:rFonts w:asciiTheme="minorHAnsi" w:hAnsiTheme="minorHAnsi" w:cs="Tahoma"/>
          <w:sz w:val="22"/>
          <w:szCs w:val="22"/>
          <w:lang w:val="el-GR"/>
        </w:rPr>
        <w:lastRenderedPageBreak/>
        <w:t xml:space="preserve">του παρόντος Συμφωνητικού και για οποιαδήποτε αιτία. Τα Μέρη υποχρεούνται να εξασφαλίσουν ότι οι υπάλληλοι καθώς και οι τρίτοι συνεργάτες τους θα δεσμεύονται </w:t>
      </w:r>
      <w:r w:rsidRPr="004844E3">
        <w:rPr>
          <w:rFonts w:asciiTheme="minorHAnsi" w:hAnsiTheme="minorHAnsi" w:cs="Calibri"/>
          <w:sz w:val="22"/>
          <w:szCs w:val="22"/>
          <w:lang w:val="el-GR" w:eastAsia="el-GR"/>
        </w:rPr>
        <w:t>εξίσου από την ως άνω υποχρέωση εμπιστευτικότητας</w:t>
      </w:r>
      <w:r w:rsidRPr="004844E3">
        <w:rPr>
          <w:rFonts w:asciiTheme="minorHAnsi" w:hAnsiTheme="minorHAnsi" w:cs="Tahoma"/>
          <w:sz w:val="22"/>
          <w:szCs w:val="22"/>
          <w:lang w:val="el-GR"/>
        </w:rPr>
        <w:t>.</w:t>
      </w:r>
    </w:p>
    <w:p w14:paraId="4CD94045" w14:textId="77777777" w:rsidR="004844E3" w:rsidRPr="004844E3" w:rsidRDefault="004844E3" w:rsidP="004844E3">
      <w:pPr>
        <w:pStyle w:val="BodyTextIndent3"/>
        <w:ind w:left="0"/>
        <w:rPr>
          <w:rFonts w:asciiTheme="minorHAnsi" w:hAnsiTheme="minorHAnsi" w:cs="Tahoma"/>
          <w:sz w:val="22"/>
          <w:szCs w:val="22"/>
          <w:lang w:val="el-GR"/>
        </w:rPr>
      </w:pPr>
    </w:p>
    <w:p w14:paraId="45837B05"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ΙΣΧΥΣ ΚΑΙ ΛΗΞΗ </w:t>
      </w:r>
    </w:p>
    <w:p w14:paraId="6013547E" w14:textId="77777777" w:rsidR="00B3712C" w:rsidRPr="004844E3" w:rsidRDefault="00B3712C" w:rsidP="004844E3">
      <w:pPr>
        <w:pStyle w:val="BodyText"/>
        <w:tabs>
          <w:tab w:val="left" w:pos="426"/>
        </w:tabs>
        <w:rPr>
          <w:rFonts w:asciiTheme="minorHAnsi" w:hAnsiTheme="minorHAnsi" w:cs="Tahoma"/>
          <w:sz w:val="22"/>
          <w:szCs w:val="22"/>
          <w:lang w:val="el-GR"/>
        </w:rPr>
      </w:pPr>
      <w:r w:rsidRPr="004844E3">
        <w:rPr>
          <w:rFonts w:asciiTheme="minorHAnsi" w:hAnsiTheme="minorHAnsi" w:cs="Tahoma"/>
          <w:sz w:val="22"/>
          <w:szCs w:val="22"/>
          <w:lang w:val="el-GR"/>
        </w:rPr>
        <w:t>Το παρόν Ιδιωτικό Συμφωνητικό συμφωνείται από τα Μέρη να έχει ετήσια διάρκεια, η οποία αρχίζει από την υπογραφή του παρόντος και λήγει  την 30/06/2025. Η παρούσα σύμβαση μπορεί να παραταθεί κατόπιν έγγραφης ρητής συμφωνίας των Μερών.</w:t>
      </w:r>
    </w:p>
    <w:p w14:paraId="609D5245" w14:textId="77777777" w:rsidR="00B3712C" w:rsidRPr="004844E3" w:rsidRDefault="00B3712C" w:rsidP="004844E3">
      <w:pPr>
        <w:pStyle w:val="BodyText"/>
        <w:rPr>
          <w:rFonts w:asciiTheme="minorHAnsi" w:hAnsiTheme="minorHAnsi" w:cs="Tahoma"/>
          <w:sz w:val="22"/>
          <w:szCs w:val="22"/>
          <w:lang w:val="el-GR"/>
        </w:rPr>
      </w:pPr>
      <w:r w:rsidRPr="004844E3">
        <w:rPr>
          <w:rFonts w:asciiTheme="minorHAnsi" w:hAnsiTheme="minorHAnsi" w:cs="Tahoma"/>
          <w:sz w:val="22"/>
          <w:szCs w:val="22"/>
          <w:lang w:val="el-GR"/>
        </w:rPr>
        <w:t xml:space="preserve">Κάθε Μέρος έχει το δικαίωμα  να καταγγείλει το παρόν Ιδιωτικό Συμφωνητικό εγγράφως με γραπτή καταγγελία </w:t>
      </w:r>
      <w:proofErr w:type="spellStart"/>
      <w:r w:rsidRPr="004844E3">
        <w:rPr>
          <w:rFonts w:asciiTheme="minorHAnsi" w:hAnsiTheme="minorHAnsi" w:cs="Tahoma"/>
          <w:sz w:val="22"/>
          <w:szCs w:val="22"/>
          <w:lang w:val="el-GR"/>
        </w:rPr>
        <w:t>κοινοποιηθείσα</w:t>
      </w:r>
      <w:proofErr w:type="spellEnd"/>
      <w:r w:rsidRPr="004844E3">
        <w:rPr>
          <w:rFonts w:asciiTheme="minorHAnsi" w:hAnsiTheme="minorHAnsi" w:cs="Tahoma"/>
          <w:sz w:val="22"/>
          <w:szCs w:val="22"/>
          <w:lang w:val="el-GR"/>
        </w:rPr>
        <w:t xml:space="preserve"> στο άλλο Μέρος: </w:t>
      </w:r>
    </w:p>
    <w:p w14:paraId="0E69FB82" w14:textId="77777777" w:rsidR="00B3712C" w:rsidRPr="004844E3" w:rsidRDefault="00B3712C" w:rsidP="004844E3">
      <w:pPr>
        <w:numPr>
          <w:ilvl w:val="1"/>
          <w:numId w:val="5"/>
        </w:numPr>
        <w:spacing w:after="0" w:line="240" w:lineRule="auto"/>
        <w:ind w:left="709"/>
        <w:jc w:val="both"/>
        <w:rPr>
          <w:rFonts w:cs="Tahoma"/>
          <w:lang w:eastAsia="el-GR"/>
        </w:rPr>
      </w:pPr>
      <w:r w:rsidRPr="004844E3">
        <w:rPr>
          <w:rFonts w:cs="Calibri"/>
          <w:lang w:eastAsia="el-GR"/>
        </w:rPr>
        <w:t xml:space="preserve">για σπουδαίο λόγο.  Η παραβίαση </w:t>
      </w:r>
      <w:r w:rsidRPr="004844E3">
        <w:rPr>
          <w:rFonts w:cs="Tahoma"/>
          <w:lang w:eastAsia="el-GR"/>
        </w:rPr>
        <w:t>από το άλλο Μέρος οποιουδήποτε όρου αυτού του Ιδιωτικού Συμφωνητικού, συμφωνουμένων όλων ως ουσιωδών, θεωρείται σπουδαίος λόγος για την καταγγελία του παρόντος Ιδιωτικού Συμφωνητικού.</w:t>
      </w:r>
    </w:p>
    <w:p w14:paraId="12E266EC" w14:textId="77777777" w:rsidR="00B3712C" w:rsidRDefault="00B3712C" w:rsidP="004844E3">
      <w:pPr>
        <w:numPr>
          <w:ilvl w:val="1"/>
          <w:numId w:val="5"/>
        </w:numPr>
        <w:spacing w:after="0" w:line="240" w:lineRule="auto"/>
        <w:ind w:left="709"/>
        <w:jc w:val="both"/>
        <w:rPr>
          <w:rFonts w:cs="Tahoma"/>
          <w:lang w:eastAsia="el-GR"/>
        </w:rPr>
      </w:pPr>
      <w:r w:rsidRPr="004844E3">
        <w:rPr>
          <w:rFonts w:cs="Tahoma"/>
          <w:lang w:eastAsia="el-GR"/>
        </w:rPr>
        <w:t>εάν το άλλο Μέρος, τεθεί σε διαδικασία αναγκαστικής διαχείρισης ή εκκαθάρισης ή λύσης ή πτώχευσης ή σε άλλη διαδικασία αφερεγγυότητας.</w:t>
      </w:r>
    </w:p>
    <w:p w14:paraId="12932429" w14:textId="77777777" w:rsidR="004844E3" w:rsidRPr="004844E3" w:rsidRDefault="004844E3" w:rsidP="004844E3">
      <w:pPr>
        <w:spacing w:after="0" w:line="240" w:lineRule="auto"/>
        <w:jc w:val="both"/>
        <w:rPr>
          <w:rFonts w:cs="Tahoma"/>
          <w:lang w:eastAsia="el-GR"/>
        </w:rPr>
      </w:pPr>
    </w:p>
    <w:p w14:paraId="31DEE3C1" w14:textId="77777777" w:rsidR="00B3712C" w:rsidRPr="004844E3" w:rsidRDefault="00B3712C" w:rsidP="004844E3">
      <w:pPr>
        <w:numPr>
          <w:ilvl w:val="0"/>
          <w:numId w:val="3"/>
        </w:numPr>
        <w:spacing w:after="0" w:line="240" w:lineRule="auto"/>
        <w:ind w:left="426" w:hanging="426"/>
        <w:jc w:val="both"/>
        <w:rPr>
          <w:rFonts w:cs="Tahoma"/>
          <w:b/>
          <w:snapToGrid w:val="0"/>
          <w:u w:val="single"/>
          <w:lang w:eastAsia="it-IT"/>
        </w:rPr>
      </w:pPr>
      <w:r w:rsidRPr="004844E3">
        <w:rPr>
          <w:rFonts w:cs="Tahoma"/>
          <w:b/>
          <w:snapToGrid w:val="0"/>
          <w:u w:val="single"/>
        </w:rPr>
        <w:t>ΛΟΙΠΟΙ ΟΡΟΙ</w:t>
      </w:r>
    </w:p>
    <w:p w14:paraId="4ED4390E" w14:textId="77777777" w:rsidR="00B3712C" w:rsidRPr="004844E3" w:rsidRDefault="00B3712C" w:rsidP="004844E3">
      <w:pPr>
        <w:numPr>
          <w:ilvl w:val="0"/>
          <w:numId w:val="6"/>
        </w:numPr>
        <w:spacing w:after="0" w:line="240" w:lineRule="auto"/>
        <w:ind w:left="426" w:hanging="425"/>
        <w:jc w:val="both"/>
        <w:rPr>
          <w:rFonts w:cs="Tahoma"/>
          <w:snapToGrid w:val="0"/>
        </w:rPr>
      </w:pPr>
      <w:r w:rsidRPr="004844E3">
        <w:rPr>
          <w:rFonts w:cs="Tahoma"/>
          <w:snapToGrid w:val="0"/>
        </w:rPr>
        <w:t xml:space="preserve">Τίποτα σε αυτό το Συμφωνητικό δεν δημιουργεί ή μπορεί να θεωρηθεί ότι δημιουργεί, συνεταιρισμό ή σχέση εργασίας ή σχέση προϊσταμένου και υφισταμένου ή σχέση αντιπροσώπευσης μεταξύ των Μερών.  </w:t>
      </w:r>
    </w:p>
    <w:p w14:paraId="3E9DB50A" w14:textId="77777777" w:rsidR="00B3712C" w:rsidRDefault="00B3712C" w:rsidP="004844E3">
      <w:pPr>
        <w:numPr>
          <w:ilvl w:val="0"/>
          <w:numId w:val="6"/>
        </w:numPr>
        <w:spacing w:after="0" w:line="240" w:lineRule="auto"/>
        <w:ind w:left="426" w:hanging="425"/>
        <w:jc w:val="both"/>
        <w:rPr>
          <w:rFonts w:cs="Tahoma"/>
        </w:rPr>
      </w:pPr>
      <w:r w:rsidRPr="004844E3">
        <w:rPr>
          <w:rFonts w:cs="Tahoma"/>
        </w:rPr>
        <w:t>Οποιαδήποτε τροποποίηση οποιουδήποτε όρου του παρόντος Ιδιωτικού Συμφωνητικού θα γίνεται και θα αποδεικνύεται αποκλειστικά με έγγραφη συμφωνία υπογεγραμμένη και από τα δύο Μέρη.</w:t>
      </w:r>
    </w:p>
    <w:p w14:paraId="43370A23" w14:textId="77777777" w:rsidR="0071360D" w:rsidRPr="004844E3" w:rsidRDefault="0071360D" w:rsidP="0071360D">
      <w:pPr>
        <w:spacing w:after="0" w:line="240" w:lineRule="auto"/>
        <w:jc w:val="both"/>
        <w:rPr>
          <w:rFonts w:cs="Tahoma"/>
        </w:rPr>
      </w:pPr>
    </w:p>
    <w:p w14:paraId="318CC1D3"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ΕΦΑΡΜΟΣΤΕΟ  ΔΙΚΑΙΟ ΚΑΙ  ΔΙΚΑΙΟΔΟΣΙΑ </w:t>
      </w:r>
    </w:p>
    <w:p w14:paraId="7FF47EB6" w14:textId="77777777" w:rsidR="00B3712C" w:rsidRPr="004844E3" w:rsidRDefault="00B3712C" w:rsidP="004844E3">
      <w:pPr>
        <w:spacing w:line="240" w:lineRule="auto"/>
        <w:jc w:val="both"/>
        <w:rPr>
          <w:rFonts w:cs="Tahoma"/>
          <w:b/>
          <w:snapToGrid w:val="0"/>
          <w:u w:val="single"/>
        </w:rPr>
      </w:pPr>
      <w:r w:rsidRPr="004844E3">
        <w:rPr>
          <w:rFonts w:cs="Tahoma"/>
        </w:rPr>
        <w:t xml:space="preserve">Το παρόν Ιδιωτικό Συμφωνητικό </w:t>
      </w:r>
      <w:proofErr w:type="spellStart"/>
      <w:r w:rsidRPr="004844E3">
        <w:rPr>
          <w:rFonts w:cs="Tahoma"/>
        </w:rPr>
        <w:t>διέπεται</w:t>
      </w:r>
      <w:proofErr w:type="spellEnd"/>
      <w:r w:rsidRPr="004844E3">
        <w:rPr>
          <w:rFonts w:cs="Tahoma"/>
        </w:rPr>
        <w:t xml:space="preserve"> από το Ελληνικό Δίκαιο και τα αρμόδια Δικαστήρια. Για την επίλυση οποιασδήποτε διαφοράς προκύψει εκ του παρόντος μεταξύ των Μερών αρμόδια είναι τα Δικαστήρια της Θεσσαλονίκης.</w:t>
      </w:r>
    </w:p>
    <w:p w14:paraId="61ADFBC2" w14:textId="77777777" w:rsidR="00B3712C" w:rsidRPr="004844E3" w:rsidRDefault="00B3712C" w:rsidP="004844E3">
      <w:pPr>
        <w:spacing w:line="240" w:lineRule="auto"/>
        <w:jc w:val="both"/>
        <w:rPr>
          <w:rFonts w:cs="Tahoma"/>
        </w:rPr>
      </w:pPr>
      <w:r w:rsidRPr="004844E3">
        <w:rPr>
          <w:rFonts w:cs="Tahoma"/>
        </w:rPr>
        <w:t xml:space="preserve">Σε πίστωση των ανωτέρω </w:t>
      </w:r>
      <w:proofErr w:type="spellStart"/>
      <w:r w:rsidRPr="004844E3">
        <w:rPr>
          <w:rFonts w:cs="Tahoma"/>
        </w:rPr>
        <w:t>συνετάχθη</w:t>
      </w:r>
      <w:proofErr w:type="spellEnd"/>
      <w:r w:rsidRPr="004844E3">
        <w:rPr>
          <w:rFonts w:cs="Tahoma"/>
        </w:rPr>
        <w:t xml:space="preserve"> το παρόν Συμφωνητικό σε δύο (2) όμοια αντίγραφα τα οποία αφού διαβάστηκαν από τα Μέρη, υπεγράφησαν από αυτά. </w:t>
      </w:r>
    </w:p>
    <w:p w14:paraId="6AA03431" w14:textId="77777777" w:rsidR="00B3712C" w:rsidRDefault="00B3712C" w:rsidP="004844E3">
      <w:pPr>
        <w:spacing w:line="240" w:lineRule="auto"/>
        <w:ind w:firstLine="284"/>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1360D" w14:paraId="3B75202C" w14:textId="77777777" w:rsidTr="0071360D">
        <w:tc>
          <w:tcPr>
            <w:tcW w:w="8296" w:type="dxa"/>
            <w:gridSpan w:val="3"/>
          </w:tcPr>
          <w:p w14:paraId="1EFF192A" w14:textId="77777777" w:rsidR="0071360D" w:rsidRDefault="0071360D" w:rsidP="0071360D">
            <w:pPr>
              <w:jc w:val="center"/>
            </w:pPr>
            <w:r w:rsidRPr="004844E3">
              <w:rPr>
                <w:b/>
                <w:bCs/>
              </w:rPr>
              <w:t>ΟΙ ΣΥΜΒΑΛΛΟΜΕΝΟΙ</w:t>
            </w:r>
          </w:p>
        </w:tc>
      </w:tr>
      <w:tr w:rsidR="0071360D" w14:paraId="59E25F0D" w14:textId="77777777" w:rsidTr="0071360D">
        <w:tc>
          <w:tcPr>
            <w:tcW w:w="2765" w:type="dxa"/>
          </w:tcPr>
          <w:p w14:paraId="17600F81" w14:textId="77777777" w:rsidR="0071360D" w:rsidRDefault="0071360D" w:rsidP="0071360D">
            <w:pPr>
              <w:jc w:val="center"/>
              <w:rPr>
                <w:b/>
                <w:bCs/>
              </w:rPr>
            </w:pPr>
            <w:r>
              <w:rPr>
                <w:b/>
                <w:bCs/>
              </w:rPr>
              <w:t>ΓΕΩΤΕΧΝΙΚΗ</w:t>
            </w:r>
          </w:p>
          <w:p w14:paraId="5B3F8155" w14:textId="77777777" w:rsidR="0071360D" w:rsidRDefault="0071360D" w:rsidP="0071360D">
            <w:pPr>
              <w:jc w:val="center"/>
            </w:pPr>
          </w:p>
          <w:p w14:paraId="2E517FEF" w14:textId="77777777" w:rsidR="0071360D" w:rsidRDefault="0071360D" w:rsidP="0071360D">
            <w:pPr>
              <w:jc w:val="center"/>
            </w:pPr>
          </w:p>
          <w:p w14:paraId="07A5B670" w14:textId="77777777" w:rsidR="0071360D" w:rsidRDefault="0071360D" w:rsidP="0071360D">
            <w:pPr>
              <w:jc w:val="center"/>
            </w:pPr>
          </w:p>
          <w:p w14:paraId="7B54AC84" w14:textId="77777777" w:rsidR="0071360D" w:rsidRDefault="0071360D" w:rsidP="0071360D">
            <w:pPr>
              <w:jc w:val="center"/>
            </w:pPr>
          </w:p>
          <w:p w14:paraId="7A6B4F3E" w14:textId="77777777" w:rsidR="0071360D" w:rsidRDefault="0071360D" w:rsidP="0071360D">
            <w:pPr>
              <w:jc w:val="center"/>
            </w:pPr>
          </w:p>
          <w:p w14:paraId="01CBF124" w14:textId="77777777" w:rsidR="0071360D" w:rsidRDefault="0071360D" w:rsidP="0071360D">
            <w:pPr>
              <w:jc w:val="center"/>
            </w:pPr>
          </w:p>
        </w:tc>
        <w:tc>
          <w:tcPr>
            <w:tcW w:w="2765" w:type="dxa"/>
          </w:tcPr>
          <w:p w14:paraId="07EEB00C" w14:textId="77777777" w:rsidR="0071360D" w:rsidRDefault="0071360D" w:rsidP="0071360D">
            <w:pPr>
              <w:jc w:val="center"/>
            </w:pPr>
          </w:p>
        </w:tc>
        <w:tc>
          <w:tcPr>
            <w:tcW w:w="2766" w:type="dxa"/>
          </w:tcPr>
          <w:p w14:paraId="6AE47827" w14:textId="77777777" w:rsidR="0071360D" w:rsidRPr="004844E3" w:rsidRDefault="0071360D" w:rsidP="0071360D">
            <w:pPr>
              <w:jc w:val="center"/>
              <w:rPr>
                <w:b/>
                <w:bCs/>
              </w:rPr>
            </w:pPr>
            <w:r w:rsidRPr="004844E3">
              <w:rPr>
                <w:b/>
                <w:bCs/>
              </w:rPr>
              <w:t>Ο ΠΑΡΑΓΩΓΟΣ</w:t>
            </w:r>
          </w:p>
        </w:tc>
      </w:tr>
      <w:tr w:rsidR="0071360D" w14:paraId="4B87F754" w14:textId="77777777" w:rsidTr="0071360D">
        <w:tc>
          <w:tcPr>
            <w:tcW w:w="2765" w:type="dxa"/>
          </w:tcPr>
          <w:p w14:paraId="5C656032" w14:textId="77777777" w:rsidR="0071360D" w:rsidRPr="0071360D" w:rsidRDefault="0071360D" w:rsidP="0071360D">
            <w:pPr>
              <w:jc w:val="center"/>
              <w:rPr>
                <w:b/>
                <w:bCs/>
              </w:rPr>
            </w:pPr>
            <w:r w:rsidRPr="0071360D">
              <w:rPr>
                <w:b/>
                <w:bCs/>
              </w:rPr>
              <w:t>ΚΑΡΑΛΗΣ ΑΠΟΣΤΟΛΟΣ</w:t>
            </w:r>
          </w:p>
          <w:p w14:paraId="38283C46" w14:textId="77777777" w:rsidR="0071360D" w:rsidRDefault="0071360D" w:rsidP="0071360D">
            <w:pPr>
              <w:jc w:val="center"/>
            </w:pPr>
            <w:r>
              <w:t>Νόμιμος Εκπρόσωπος</w:t>
            </w:r>
          </w:p>
        </w:tc>
        <w:tc>
          <w:tcPr>
            <w:tcW w:w="2765" w:type="dxa"/>
          </w:tcPr>
          <w:p w14:paraId="7A9D28A9" w14:textId="77777777" w:rsidR="0071360D" w:rsidRDefault="0071360D" w:rsidP="0071360D">
            <w:pPr>
              <w:jc w:val="center"/>
            </w:pPr>
          </w:p>
        </w:tc>
        <w:tc>
          <w:tcPr>
            <w:tcW w:w="2766" w:type="dxa"/>
          </w:tcPr>
          <w:p w14:paraId="7A2DD66C" w14:textId="65D9C2A3" w:rsidR="0071360D" w:rsidRPr="00D84399" w:rsidRDefault="00AC1E24" w:rsidP="0071360D">
            <w:pPr>
              <w:jc w:val="center"/>
              <w:rPr>
                <w:b/>
                <w:bCs/>
              </w:rPr>
            </w:pPr>
            <w:r w:rsidRPr="00AC1E24">
              <w:rPr>
                <w:b/>
              </w:rPr>
              <w:t xml:space="preserve">{{ </w:t>
            </w:r>
            <w:proofErr w:type="spellStart"/>
            <w:r w:rsidRPr="00AC1E24">
              <w:rPr>
                <w:b/>
                <w:lang w:val="en-US"/>
              </w:rPr>
              <w:t>firstname</w:t>
            </w:r>
            <w:proofErr w:type="spellEnd"/>
            <w:r w:rsidRPr="00AC1E24">
              <w:rPr>
                <w:b/>
              </w:rPr>
              <w:t xml:space="preserve"> </w:t>
            </w:r>
            <w:proofErr w:type="spellStart"/>
            <w:r w:rsidRPr="00AC1E24">
              <w:rPr>
                <w:b/>
                <w:lang w:val="en-US"/>
              </w:rPr>
              <w:t>lastname</w:t>
            </w:r>
            <w:proofErr w:type="spellEnd"/>
            <w:r w:rsidRPr="00AC1E24">
              <w:rPr>
                <w:b/>
              </w:rPr>
              <w:t xml:space="preserve"> }}</w:t>
            </w:r>
          </w:p>
        </w:tc>
      </w:tr>
    </w:tbl>
    <w:p w14:paraId="3A28225D" w14:textId="77777777" w:rsidR="0071360D" w:rsidRPr="004844E3" w:rsidRDefault="0071360D" w:rsidP="004844E3">
      <w:pPr>
        <w:spacing w:line="240" w:lineRule="auto"/>
        <w:ind w:firstLine="284"/>
        <w:jc w:val="both"/>
      </w:pPr>
    </w:p>
    <w:p w14:paraId="30BB2340" w14:textId="77777777" w:rsidR="00433510" w:rsidRPr="004844E3" w:rsidRDefault="00433510" w:rsidP="004844E3">
      <w:pPr>
        <w:spacing w:line="240" w:lineRule="auto"/>
        <w:ind w:firstLine="284"/>
        <w:jc w:val="both"/>
      </w:pPr>
    </w:p>
    <w:p w14:paraId="16442372" w14:textId="77777777" w:rsidR="00433510" w:rsidRPr="004844E3" w:rsidRDefault="00433510" w:rsidP="004844E3">
      <w:pPr>
        <w:spacing w:line="240" w:lineRule="auto"/>
        <w:ind w:firstLine="284"/>
        <w:jc w:val="both"/>
      </w:pPr>
      <w:bookmarkStart w:id="0" w:name="_GoBack"/>
      <w:bookmarkEnd w:id="0"/>
    </w:p>
    <w:sectPr w:rsidR="00433510" w:rsidRPr="004844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826"/>
    <w:multiLevelType w:val="hybridMultilevel"/>
    <w:tmpl w:val="D2A455C0"/>
    <w:lvl w:ilvl="0" w:tplc="FFFFFFFF">
      <w:start w:val="1"/>
      <w:numFmt w:val="lowerLetter"/>
      <w:lvlText w:val="%1."/>
      <w:lvlJc w:val="left"/>
      <w:pPr>
        <w:tabs>
          <w:tab w:val="num" w:pos="720"/>
        </w:tabs>
        <w:ind w:left="720" w:hanging="360"/>
      </w:pPr>
    </w:lvl>
    <w:lvl w:ilvl="1" w:tplc="FFFFFFFF">
      <w:start w:val="1"/>
      <w:numFmt w:val="lowerRoman"/>
      <w:lvlText w:val="%2."/>
      <w:lvlJc w:val="right"/>
      <w:pPr>
        <w:tabs>
          <w:tab w:val="num" w:pos="1440"/>
        </w:tabs>
        <w:ind w:left="1440" w:hanging="360"/>
      </w:pPr>
    </w:lvl>
    <w:lvl w:ilvl="2" w:tplc="09D0B7E6">
      <w:start w:val="1"/>
      <w:numFmt w:val="decimal"/>
      <w:lvlText w:val="%3."/>
      <w:lvlJc w:val="left"/>
      <w:pPr>
        <w:tabs>
          <w:tab w:val="num" w:pos="2685"/>
        </w:tabs>
        <w:ind w:left="2685" w:hanging="705"/>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151621E2"/>
    <w:multiLevelType w:val="hybridMultilevel"/>
    <w:tmpl w:val="40988AF0"/>
    <w:lvl w:ilvl="0" w:tplc="41D2968E">
      <w:start w:val="1029"/>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F60745"/>
    <w:multiLevelType w:val="hybridMultilevel"/>
    <w:tmpl w:val="3F201E7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3C57EF6"/>
    <w:multiLevelType w:val="hybridMultilevel"/>
    <w:tmpl w:val="692E897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lvl>
    <w:lvl w:ilvl="3" w:tplc="FFFFFFFF">
      <w:start w:val="1"/>
      <w:numFmt w:val="lowerLetter"/>
      <w:lvlText w:val="%4."/>
      <w:lvlJc w:val="left"/>
      <w:pPr>
        <w:tabs>
          <w:tab w:val="num" w:pos="3240"/>
        </w:tabs>
        <w:ind w:left="3240" w:hanging="72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5C4D41BC"/>
    <w:multiLevelType w:val="hybridMultilevel"/>
    <w:tmpl w:val="198097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9D605E"/>
    <w:multiLevelType w:val="hybridMultilevel"/>
    <w:tmpl w:val="7046BEC0"/>
    <w:lvl w:ilvl="0" w:tplc="0409001B">
      <w:start w:val="1"/>
      <w:numFmt w:val="lowerRoman"/>
      <w:lvlText w:val="%1."/>
      <w:lvlJc w:val="right"/>
      <w:pPr>
        <w:ind w:left="2766" w:hanging="360"/>
      </w:pPr>
    </w:lvl>
    <w:lvl w:ilvl="1" w:tplc="04090019">
      <w:start w:val="1"/>
      <w:numFmt w:val="lowerLetter"/>
      <w:lvlText w:val="%2."/>
      <w:lvlJc w:val="left"/>
      <w:pPr>
        <w:ind w:left="3486" w:hanging="360"/>
      </w:pPr>
    </w:lvl>
    <w:lvl w:ilvl="2" w:tplc="0409001B">
      <w:start w:val="1"/>
      <w:numFmt w:val="lowerRoman"/>
      <w:lvlText w:val="%3."/>
      <w:lvlJc w:val="right"/>
      <w:pPr>
        <w:ind w:left="4206" w:hanging="180"/>
      </w:pPr>
    </w:lvl>
    <w:lvl w:ilvl="3" w:tplc="0409000F">
      <w:start w:val="1"/>
      <w:numFmt w:val="decimal"/>
      <w:lvlText w:val="%4."/>
      <w:lvlJc w:val="left"/>
      <w:pPr>
        <w:ind w:left="4926" w:hanging="360"/>
      </w:pPr>
    </w:lvl>
    <w:lvl w:ilvl="4" w:tplc="04090019">
      <w:start w:val="1"/>
      <w:numFmt w:val="lowerLetter"/>
      <w:lvlText w:val="%5."/>
      <w:lvlJc w:val="left"/>
      <w:pPr>
        <w:ind w:left="5646" w:hanging="360"/>
      </w:pPr>
    </w:lvl>
    <w:lvl w:ilvl="5" w:tplc="0409001B">
      <w:start w:val="1"/>
      <w:numFmt w:val="lowerRoman"/>
      <w:lvlText w:val="%6."/>
      <w:lvlJc w:val="right"/>
      <w:pPr>
        <w:ind w:left="6366" w:hanging="180"/>
      </w:pPr>
    </w:lvl>
    <w:lvl w:ilvl="6" w:tplc="0409000F">
      <w:start w:val="1"/>
      <w:numFmt w:val="decimal"/>
      <w:lvlText w:val="%7."/>
      <w:lvlJc w:val="left"/>
      <w:pPr>
        <w:ind w:left="7086" w:hanging="360"/>
      </w:pPr>
    </w:lvl>
    <w:lvl w:ilvl="7" w:tplc="04090019">
      <w:start w:val="1"/>
      <w:numFmt w:val="lowerLetter"/>
      <w:lvlText w:val="%8."/>
      <w:lvlJc w:val="left"/>
      <w:pPr>
        <w:ind w:left="7806" w:hanging="360"/>
      </w:pPr>
    </w:lvl>
    <w:lvl w:ilvl="8" w:tplc="0409001B">
      <w:start w:val="1"/>
      <w:numFmt w:val="lowerRoman"/>
      <w:lvlText w:val="%9."/>
      <w:lvlJc w:val="right"/>
      <w:pPr>
        <w:ind w:left="8526" w:hanging="180"/>
      </w:pPr>
    </w:lvl>
  </w:abstractNum>
  <w:num w:numId="1">
    <w:abstractNumId w:val="4"/>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D2"/>
    <w:rsid w:val="00080B41"/>
    <w:rsid w:val="000F0365"/>
    <w:rsid w:val="00127139"/>
    <w:rsid w:val="00206DD2"/>
    <w:rsid w:val="00243138"/>
    <w:rsid w:val="003D2DE4"/>
    <w:rsid w:val="003E2483"/>
    <w:rsid w:val="0040546C"/>
    <w:rsid w:val="00433510"/>
    <w:rsid w:val="00435FD2"/>
    <w:rsid w:val="004844E3"/>
    <w:rsid w:val="00644053"/>
    <w:rsid w:val="006B5EF5"/>
    <w:rsid w:val="0071360D"/>
    <w:rsid w:val="0072176D"/>
    <w:rsid w:val="007614D0"/>
    <w:rsid w:val="007F4448"/>
    <w:rsid w:val="008651D0"/>
    <w:rsid w:val="00887434"/>
    <w:rsid w:val="00961627"/>
    <w:rsid w:val="009D2A33"/>
    <w:rsid w:val="009F19D2"/>
    <w:rsid w:val="00A96465"/>
    <w:rsid w:val="00AC1E24"/>
    <w:rsid w:val="00B3712C"/>
    <w:rsid w:val="00C55FD0"/>
    <w:rsid w:val="00C76C03"/>
    <w:rsid w:val="00D7663B"/>
    <w:rsid w:val="00D84399"/>
    <w:rsid w:val="00E25288"/>
    <w:rsid w:val="00F849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C21A"/>
  <w15:chartTrackingRefBased/>
  <w15:docId w15:val="{C1B951E5-954D-4672-AFD4-5BACF532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D2"/>
    <w:pPr>
      <w:ind w:left="720"/>
      <w:contextualSpacing/>
    </w:pPr>
  </w:style>
  <w:style w:type="table" w:styleId="TableGrid">
    <w:name w:val="Table Grid"/>
    <w:basedOn w:val="TableNormal"/>
    <w:uiPriority w:val="39"/>
    <w:rsid w:val="0043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B3712C"/>
    <w:pPr>
      <w:spacing w:after="0" w:line="240" w:lineRule="auto"/>
      <w:jc w:val="both"/>
    </w:pPr>
    <w:rPr>
      <w:rFonts w:ascii="Arial" w:eastAsia="Times New Roman" w:hAnsi="Arial" w:cs="Times New Roman"/>
      <w:sz w:val="24"/>
      <w:szCs w:val="20"/>
      <w:lang w:val="en-US" w:eastAsia="el-GR"/>
    </w:rPr>
  </w:style>
  <w:style w:type="character" w:customStyle="1" w:styleId="BodyTextChar">
    <w:name w:val="Body Text Char"/>
    <w:basedOn w:val="DefaultParagraphFont"/>
    <w:link w:val="BodyText"/>
    <w:semiHidden/>
    <w:rsid w:val="00B3712C"/>
    <w:rPr>
      <w:rFonts w:ascii="Arial" w:eastAsia="Times New Roman" w:hAnsi="Arial" w:cs="Times New Roman"/>
      <w:sz w:val="24"/>
      <w:szCs w:val="20"/>
      <w:lang w:val="en-US" w:eastAsia="el-GR"/>
    </w:rPr>
  </w:style>
  <w:style w:type="paragraph" w:styleId="BodyTextIndent3">
    <w:name w:val="Body Text Indent 3"/>
    <w:basedOn w:val="Normal"/>
    <w:link w:val="BodyTextIndent3Char"/>
    <w:semiHidden/>
    <w:unhideWhenUsed/>
    <w:rsid w:val="00B3712C"/>
    <w:pPr>
      <w:spacing w:after="0" w:line="240" w:lineRule="auto"/>
      <w:ind w:left="708"/>
      <w:jc w:val="both"/>
    </w:pPr>
    <w:rPr>
      <w:rFonts w:ascii="Arial" w:eastAsia="Times New Roman" w:hAnsi="Arial" w:cs="Arial"/>
      <w:sz w:val="24"/>
      <w:szCs w:val="24"/>
      <w:lang w:val="en-US" w:eastAsia="it-IT"/>
    </w:rPr>
  </w:style>
  <w:style w:type="character" w:customStyle="1" w:styleId="BodyTextIndent3Char">
    <w:name w:val="Body Text Indent 3 Char"/>
    <w:basedOn w:val="DefaultParagraphFont"/>
    <w:link w:val="BodyTextIndent3"/>
    <w:semiHidden/>
    <w:rsid w:val="00B3712C"/>
    <w:rPr>
      <w:rFonts w:ascii="Arial" w:eastAsia="Times New Roman" w:hAnsi="Arial" w:cs="Arial"/>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16662">
      <w:bodyDiv w:val="1"/>
      <w:marLeft w:val="0"/>
      <w:marRight w:val="0"/>
      <w:marTop w:val="0"/>
      <w:marBottom w:val="0"/>
      <w:divBdr>
        <w:top w:val="none" w:sz="0" w:space="0" w:color="auto"/>
        <w:left w:val="none" w:sz="0" w:space="0" w:color="auto"/>
        <w:bottom w:val="none" w:sz="0" w:space="0" w:color="auto"/>
        <w:right w:val="none" w:sz="0" w:space="0" w:color="auto"/>
      </w:divBdr>
    </w:div>
    <w:div w:id="283391969">
      <w:bodyDiv w:val="1"/>
      <w:marLeft w:val="0"/>
      <w:marRight w:val="0"/>
      <w:marTop w:val="0"/>
      <w:marBottom w:val="0"/>
      <w:divBdr>
        <w:top w:val="none" w:sz="0" w:space="0" w:color="auto"/>
        <w:left w:val="none" w:sz="0" w:space="0" w:color="auto"/>
        <w:bottom w:val="none" w:sz="0" w:space="0" w:color="auto"/>
        <w:right w:val="none" w:sz="0" w:space="0" w:color="auto"/>
      </w:divBdr>
    </w:div>
    <w:div w:id="391541944">
      <w:bodyDiv w:val="1"/>
      <w:marLeft w:val="0"/>
      <w:marRight w:val="0"/>
      <w:marTop w:val="0"/>
      <w:marBottom w:val="0"/>
      <w:divBdr>
        <w:top w:val="none" w:sz="0" w:space="0" w:color="auto"/>
        <w:left w:val="none" w:sz="0" w:space="0" w:color="auto"/>
        <w:bottom w:val="none" w:sz="0" w:space="0" w:color="auto"/>
        <w:right w:val="none" w:sz="0" w:space="0" w:color="auto"/>
      </w:divBdr>
    </w:div>
    <w:div w:id="10165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636</Words>
  <Characters>3440</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karalis</dc:creator>
  <cp:keywords/>
  <dc:description/>
  <cp:lastModifiedBy>Dimitrios Varsamis</cp:lastModifiedBy>
  <cp:revision>3</cp:revision>
  <cp:lastPrinted>2023-12-28T09:26:00Z</cp:lastPrinted>
  <dcterms:created xsi:type="dcterms:W3CDTF">2025-09-26T16:04:00Z</dcterms:created>
  <dcterms:modified xsi:type="dcterms:W3CDTF">2025-09-26T16:32:00Z</dcterms:modified>
</cp:coreProperties>
</file>