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8EE62B3" w14:textId="1BC89C3A" w:rsidR="00FF1265" w:rsidRDefault="005262B6">
      <w:pPr>
        <w:spacing w:after="207" w:line="265" w:lineRule="auto"/>
        <w:jc w:val="center"/>
      </w:pPr>
      <w:r>
        <w:rPr>
          <w:b/>
          <w:sz w:val="28"/>
        </w:rPr>
        <w:t>Лабораторних та практичних робіт №</w:t>
      </w:r>
      <w:r w:rsidR="0052075F">
        <w:rPr>
          <w:b/>
          <w:sz w:val="28"/>
        </w:rPr>
        <w:t>6</w:t>
      </w:r>
      <w:r w:rsidR="00382A9A">
        <w:rPr>
          <w:b/>
          <w:i/>
          <w:sz w:val="28"/>
        </w:rPr>
        <w:t xml:space="preserve">: </w:t>
      </w:r>
      <w:r w:rsidR="00382A9A"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4137EA2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lastRenderedPageBreak/>
        <w:t>Теоретичні відомості</w:t>
      </w:r>
    </w:p>
    <w:p w14:paraId="191EF2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355560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Динамічні структури даних - це структури даних, які можуть змінюватися за розміром під час виконання програми. Вони використовуються для зберігання даних, які можуть змінюватися в процесі роботи програми.</w:t>
      </w:r>
    </w:p>
    <w:p w14:paraId="0BD1FCD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1DCD99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Основні види динамічних структур даних:</w:t>
      </w:r>
    </w:p>
    <w:p w14:paraId="6093118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5151675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Черга - це структура даних, в якій елементи додаються в один кінець і видаляються з іншого. Черги часто використовуються для моделювання черг, наприклад, в лініях до каси.</w:t>
      </w:r>
    </w:p>
    <w:p w14:paraId="150B3DE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Стек - це структура даних, в якій елементи додаються і видаляються з одного кінця.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Скеки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 xml:space="preserve"> часто використовуються для зберігання історії дій, наприклад, в веб-браузері.</w:t>
      </w:r>
    </w:p>
    <w:p w14:paraId="6B519D2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Список - це структура даних, в якій елементи можуть бути додані в будь-яке місце. Списки часто використовуються для зберігання даних, які не мають певного порядку, наприклад, список покупок.</w:t>
      </w:r>
    </w:p>
    <w:p w14:paraId="3505E44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Дерево - це структура даних, в якій елементи можуть мати дочірні елементи. Дерева часто використовуються для зберігання даних, які мають ієрархічний порядок, наприклад, генеалогічне дерево.</w:t>
      </w:r>
    </w:p>
    <w:p w14:paraId="3E12C01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обробки динамічних структур</w:t>
      </w:r>
    </w:p>
    <w:p w14:paraId="706140A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DFAF76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обробки динамічних структур - це алгоритми, які працюють з динамічними структурами даних. Вони можуть використовуватися для виконання різних завдань, таких як додавання, видалення, пошук, сортування та обчислення.</w:t>
      </w:r>
    </w:p>
    <w:p w14:paraId="7FF1FA1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1133B3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Деякі поширені алгоритми обробки динамічних структур:</w:t>
      </w:r>
    </w:p>
    <w:p w14:paraId="59D45DB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31C050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lastRenderedPageBreak/>
        <w:t>Додання елемента в чергу - це алгоритм, який додає елемент в кінець черги.</w:t>
      </w:r>
    </w:p>
    <w:p w14:paraId="24FACBA5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Видалення елемента з черги - це алгоритм, який видаляє елемент з початку черги.</w:t>
      </w:r>
    </w:p>
    <w:p w14:paraId="44633F7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Додання елемента в стек - це алгоритм, який додає елемент на вершину стека.</w:t>
      </w:r>
    </w:p>
    <w:p w14:paraId="2E85F5B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Видалення елемента зі стека - це алгоритм, який видаляє елемент з вершини стека.</w:t>
      </w:r>
    </w:p>
    <w:p w14:paraId="642F7C1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Пошук елемента в списку - це алгоритм, який знаходить елемент в списку за заданим ключем.</w:t>
      </w:r>
    </w:p>
    <w:p w14:paraId="0CB9453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Сортування списку - це алгоритм, який сортує елементи списку в певному порядку.</w:t>
      </w:r>
    </w:p>
    <w:p w14:paraId="3AA04EC7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Обчислення суми елементів дерева - це алгоритм, який обчислює суму всіх елементів дерева.</w:t>
      </w:r>
    </w:p>
    <w:p w14:paraId="32FB0A4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Індивідуальний план опрацювання теорії</w:t>
      </w:r>
    </w:p>
    <w:p w14:paraId="63C6F5E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2D569A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Тема №1: Черга</w:t>
      </w:r>
    </w:p>
    <w:p w14:paraId="3042FC5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4D86DA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Джерела інформації:</w:t>
      </w:r>
    </w:p>
    <w:p w14:paraId="4DF46348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3391AE67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Книга: "Структури даних і алгоритми" (Автор: В. Н.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Войцеховський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76DC78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Відео: "Черга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Python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YouTube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-канал "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Відеоуроки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 xml:space="preserve"> з програмування")</w:t>
      </w:r>
    </w:p>
    <w:p w14:paraId="0313A3C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Стаття: "Черга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Java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(Вікіпедія)</w:t>
      </w:r>
    </w:p>
    <w:p w14:paraId="237E9F1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Курс: "Структури даних і алгоритми" (Курс на сайті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Coursera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4BAA567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Що опрацьовано:</w:t>
      </w:r>
    </w:p>
    <w:p w14:paraId="60C37ED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6E63B7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Поняття черги</w:t>
      </w:r>
    </w:p>
    <w:p w14:paraId="098384D8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Основні операції з чергою</w:t>
      </w:r>
    </w:p>
    <w:p w14:paraId="158C12A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додавання і видалення елементів з черги</w:t>
      </w:r>
    </w:p>
    <w:p w14:paraId="39B5909A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Коментар 1:</w:t>
      </w:r>
    </w:p>
    <w:p w14:paraId="0579334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5B1AB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Черга - це структура даних, в якій елементи додаються в один кінець і видаляються з іншого.</w:t>
      </w:r>
    </w:p>
    <w:p w14:paraId="5C188BF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lastRenderedPageBreak/>
        <w:t>Основні операції з чергою - це додавання, видалення, пошук і перевірка наявності елемента в черзі.</w:t>
      </w:r>
    </w:p>
    <w:p w14:paraId="34BF9C2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додавання і видалення елементів з черги є досить простими.</w:t>
      </w:r>
    </w:p>
    <w:p w14:paraId="35D5D72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Коментар 2:</w:t>
      </w:r>
    </w:p>
    <w:p w14:paraId="67AB2D2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2CF14B4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Черги часто використовуються для моделювання черг, наприклад, в лініях до каси.</w:t>
      </w:r>
    </w:p>
    <w:p w14:paraId="3FE0B4A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Черги також можуть використовуватися для реалізації деяких алгоритмів, наприклад, алгоритму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Бойера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-Мура.</w:t>
      </w:r>
    </w:p>
    <w:p w14:paraId="2A7F8C2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Статус: Ознайомлений</w:t>
      </w:r>
    </w:p>
    <w:p w14:paraId="7A30054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F46C06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Початок опрацювання теми: 2023-12-23</w:t>
      </w:r>
    </w:p>
    <w:p w14:paraId="7850A40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8B2AF7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Звершення опрацювання теми: 2023-12-25</w:t>
      </w:r>
    </w:p>
    <w:p w14:paraId="0A021D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E3E3C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Тема №2: Стек</w:t>
      </w:r>
    </w:p>
    <w:p w14:paraId="04AF83E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C64F3D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Джерела інформації:</w:t>
      </w:r>
    </w:p>
    <w:p w14:paraId="27EA4E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2DDD8F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Книга: "Структури даних і алгоритми" (Автор: В. Н.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Войцеховський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73D8D13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Відео: "Стек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Python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YouTube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-канал "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Відеоуроки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 xml:space="preserve"> з програмування")</w:t>
      </w:r>
    </w:p>
    <w:p w14:paraId="5FE0381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Стаття: "Стек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Java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(Вікіпедія)</w:t>
      </w:r>
    </w:p>
    <w:p w14:paraId="37D50B9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Курс: "Структури даних і алгоритми" (Курс на сайті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Coursera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032AB15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Що опрацьовано:</w:t>
      </w:r>
    </w:p>
    <w:p w14:paraId="17E3334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67DB235" w14:textId="0231D867" w:rsidR="00FF1265" w:rsidRPr="00C8273E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  <w:sectPr w:rsidR="00FF1265" w:rsidRPr="00C827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Поняття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стека</w:t>
      </w:r>
      <w:r w:rsidR="002E19DD" w:rsidRPr="002E19DD">
        <w:rPr>
          <w:rFonts w:ascii="Roboto" w:eastAsiaTheme="majorEastAsia" w:hAnsi="Roboto" w:cstheme="majorBidi"/>
          <w:sz w:val="33"/>
          <w:szCs w:val="33"/>
        </w:rPr>
        <w:t>та</w:t>
      </w:r>
      <w:proofErr w:type="spellEnd"/>
      <w:r w:rsidR="002E19DD" w:rsidRPr="002E19DD">
        <w:rPr>
          <w:rFonts w:ascii="Roboto" w:eastAsiaTheme="majorEastAsia" w:hAnsi="Roboto" w:cstheme="majorBidi"/>
          <w:sz w:val="33"/>
          <w:szCs w:val="33"/>
        </w:rPr>
        <w:t xml:space="preserve"> організацію програмного </w:t>
      </w: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B7FCA52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ab/>
        <w:t>Код програм: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D6831E" w14:textId="64C0B2CB" w:rsidR="0052075F" w:rsidRDefault="002E19DD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52075F">
              <w:rPr>
                <w:color w:val="B3AE60"/>
              </w:rPr>
              <w:t xml:space="preserve"> #include </w:t>
            </w:r>
            <w:r w:rsidR="0052075F">
              <w:rPr>
                <w:color w:val="6AAB73"/>
              </w:rPr>
              <w:t>&lt;</w:t>
            </w:r>
            <w:proofErr w:type="spellStart"/>
            <w:r w:rsidR="0052075F">
              <w:rPr>
                <w:color w:val="6AAB73"/>
              </w:rPr>
              <w:t>iostream</w:t>
            </w:r>
            <w:proofErr w:type="spellEnd"/>
            <w:r w:rsidR="0052075F">
              <w:rPr>
                <w:color w:val="6AAB73"/>
              </w:rPr>
              <w:t>&gt;</w:t>
            </w:r>
            <w:r w:rsidR="0052075F">
              <w:rPr>
                <w:color w:val="6AAB73"/>
              </w:rPr>
              <w:br/>
            </w:r>
            <w:proofErr w:type="spellStart"/>
            <w:r w:rsidR="0052075F">
              <w:rPr>
                <w:color w:val="CF8E6D"/>
              </w:rPr>
              <w:t>using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CF8E6D"/>
              </w:rPr>
              <w:t>namespace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B5B6E3"/>
              </w:rPr>
              <w:t>std</w:t>
            </w:r>
            <w:proofErr w:type="spellEnd"/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56A8F5"/>
              </w:rPr>
              <w:t>main</w:t>
            </w:r>
            <w:proofErr w:type="spellEnd"/>
            <w:r w:rsidR="0052075F">
              <w:rPr>
                <w:color w:val="BCBEC4"/>
              </w:rPr>
              <w:t>() {</w:t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n, m;</w:t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if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r w:rsidR="0052075F">
              <w:rPr>
                <w:color w:val="5F8C8A"/>
              </w:rPr>
              <w:t>!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BCBEC4"/>
              </w:rPr>
              <w:t>cin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&gt;&gt; </w:t>
            </w:r>
            <w:r w:rsidR="0052075F">
              <w:rPr>
                <w:color w:val="BCBEC4"/>
              </w:rPr>
              <w:t xml:space="preserve">n </w:t>
            </w:r>
            <w:r w:rsidR="0052075F">
              <w:rPr>
                <w:color w:val="5F8C8A"/>
              </w:rPr>
              <w:t xml:space="preserve">&gt;&gt; </w:t>
            </w:r>
            <w:r w:rsidR="0052075F">
              <w:rPr>
                <w:color w:val="BCBEC4"/>
              </w:rPr>
              <w:t>m))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BCBEC4"/>
              </w:rPr>
              <w:t>cerr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&lt;&lt; </w:t>
            </w:r>
            <w:r w:rsidR="0052075F">
              <w:rPr>
                <w:color w:val="6AAB73"/>
              </w:rPr>
              <w:t>"</w:t>
            </w:r>
            <w:proofErr w:type="spellStart"/>
            <w:r w:rsidR="0052075F">
              <w:rPr>
                <w:color w:val="6AAB73"/>
              </w:rPr>
              <w:t>Invalid</w:t>
            </w:r>
            <w:proofErr w:type="spellEnd"/>
            <w:r w:rsidR="0052075F">
              <w:rPr>
                <w:color w:val="6AAB73"/>
              </w:rPr>
              <w:t xml:space="preserve"> </w:t>
            </w:r>
            <w:proofErr w:type="spellStart"/>
            <w:r w:rsidR="0052075F">
              <w:rPr>
                <w:color w:val="6AAB73"/>
              </w:rPr>
              <w:t>input</w:t>
            </w:r>
            <w:proofErr w:type="spellEnd"/>
            <w:r w:rsidR="0052075F">
              <w:rPr>
                <w:color w:val="6AAB73"/>
              </w:rPr>
              <w:t xml:space="preserve"> </w:t>
            </w:r>
            <w:proofErr w:type="spellStart"/>
            <w:r w:rsidR="0052075F">
              <w:rPr>
                <w:color w:val="6AAB73"/>
              </w:rPr>
              <w:t>format</w:t>
            </w:r>
            <w:proofErr w:type="spellEnd"/>
            <w:r w:rsidR="0052075F">
              <w:rPr>
                <w:color w:val="6AAB73"/>
              </w:rPr>
              <w:t>!</w:t>
            </w:r>
            <w:r w:rsidR="0052075F">
              <w:rPr>
                <w:color w:val="CF8E6D"/>
              </w:rPr>
              <w:t>\n</w:t>
            </w:r>
            <w:r w:rsidR="0052075F">
              <w:rPr>
                <w:color w:val="6AAB73"/>
              </w:rPr>
              <w:t>"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return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2AACB8"/>
              </w:rPr>
              <w:t>1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char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</w:t>
            </w:r>
            <w:r w:rsidR="0052075F">
              <w:rPr>
                <w:color w:val="2AACB8"/>
              </w:rPr>
              <w:t>1000</w:t>
            </w:r>
            <w:r w:rsidR="0052075F">
              <w:rPr>
                <w:color w:val="BCBEC4"/>
              </w:rPr>
              <w:t>][</w:t>
            </w:r>
            <w:r w:rsidR="0052075F">
              <w:rPr>
                <w:color w:val="2AACB8"/>
              </w:rPr>
              <w:t>1000</w:t>
            </w:r>
            <w:r w:rsidR="0052075F">
              <w:rPr>
                <w:color w:val="BCBEC4"/>
              </w:rPr>
              <w:t>];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i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 &lt; n; i++)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    </w:t>
            </w:r>
            <w:proofErr w:type="spellStart"/>
            <w:r w:rsidR="0052075F">
              <w:rPr>
                <w:color w:val="BCBEC4"/>
              </w:rPr>
              <w:t>cin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&gt;&gt;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[i][j];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7A7E85"/>
              </w:rPr>
              <w:t>// Цикл для імітації землетрусу</w:t>
            </w:r>
            <w:r w:rsidR="0052075F">
              <w:rPr>
                <w:color w:val="7A7E85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i = n - </w:t>
            </w:r>
            <w:r w:rsidR="0052075F">
              <w:rPr>
                <w:color w:val="2AACB8"/>
              </w:rPr>
              <w:t>2</w:t>
            </w:r>
            <w:r w:rsidR="0052075F">
              <w:rPr>
                <w:color w:val="BCBEC4"/>
              </w:rPr>
              <w:t xml:space="preserve">; i &gt;=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i--) {</w:t>
            </w:r>
            <w:r w:rsidR="0052075F">
              <w:rPr>
                <w:color w:val="BCBEC4"/>
              </w:rPr>
              <w:br/>
              <w:t xml:space="preserve">            </w:t>
            </w:r>
            <w:proofErr w:type="spellStart"/>
            <w:r w:rsidR="0052075F">
              <w:rPr>
                <w:color w:val="CF8E6D"/>
              </w:rPr>
              <w:t>if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 xml:space="preserve">[i][j] == </w:t>
            </w:r>
            <w:r w:rsidR="0052075F">
              <w:rPr>
                <w:color w:val="6AAB73"/>
              </w:rPr>
              <w:t>'S'</w:t>
            </w:r>
            <w:r w:rsidR="0052075F">
              <w:rPr>
                <w:color w:val="BCBEC4"/>
              </w:rPr>
              <w:t>) {</w:t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 xml:space="preserve"> = </w:t>
            </w:r>
            <w:r w:rsidR="0052075F">
              <w:rPr>
                <w:color w:val="2AACB8"/>
              </w:rPr>
              <w:t>1</w:t>
            </w:r>
            <w:r w:rsidR="0052075F">
              <w:rPr>
                <w:color w:val="BCBEC4"/>
              </w:rPr>
              <w:t xml:space="preserve">, </w:t>
            </w:r>
            <w:proofErr w:type="spellStart"/>
            <w:r w:rsidR="0052075F">
              <w:rPr>
                <w:color w:val="BCBEC4"/>
              </w:rPr>
              <w:t>newRow</w:t>
            </w:r>
            <w:proofErr w:type="spellEnd"/>
            <w:r w:rsidR="0052075F">
              <w:rPr>
                <w:color w:val="BCBEC4"/>
              </w:rPr>
              <w:t xml:space="preserve"> = i;</w:t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CF8E6D"/>
              </w:rPr>
              <w:t>while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(i +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 xml:space="preserve"> &lt; n &amp;&amp;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 xml:space="preserve">[i +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 xml:space="preserve">][j] == </w:t>
            </w:r>
            <w:r w:rsidR="0052075F">
              <w:rPr>
                <w:color w:val="6AAB73"/>
              </w:rPr>
              <w:t>'O'</w:t>
            </w:r>
            <w:r w:rsidR="0052075F">
              <w:rPr>
                <w:color w:val="BCBEC4"/>
              </w:rPr>
              <w:t>) {</w:t>
            </w:r>
            <w:r w:rsidR="0052075F">
              <w:rPr>
                <w:color w:val="BCBEC4"/>
              </w:rPr>
              <w:br/>
              <w:t xml:space="preserve">                    </w:t>
            </w:r>
            <w:proofErr w:type="spellStart"/>
            <w:r w:rsidR="0052075F">
              <w:rPr>
                <w:color w:val="BCBEC4"/>
              </w:rPr>
              <w:t>newRow</w:t>
            </w:r>
            <w:proofErr w:type="spellEnd"/>
            <w:r w:rsidR="0052075F">
              <w:rPr>
                <w:color w:val="BCBEC4"/>
              </w:rPr>
              <w:t>++;</w:t>
            </w:r>
            <w:r w:rsidR="0052075F">
              <w:rPr>
                <w:color w:val="BCBEC4"/>
              </w:rPr>
              <w:br/>
              <w:t xml:space="preserve">                   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>++;</w:t>
            </w:r>
            <w:r w:rsidR="0052075F">
              <w:rPr>
                <w:color w:val="BCBEC4"/>
              </w:rPr>
              <w:br/>
              <w:t xml:space="preserve">            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 xml:space="preserve">[i][j] = </w:t>
            </w:r>
            <w:r w:rsidR="0052075F">
              <w:rPr>
                <w:color w:val="6AAB73"/>
              </w:rPr>
              <w:t>'O'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</w:t>
            </w:r>
            <w:proofErr w:type="spellStart"/>
            <w:r w:rsidR="0052075F">
              <w:rPr>
                <w:color w:val="BCBEC4"/>
              </w:rPr>
              <w:t>newRow</w:t>
            </w:r>
            <w:proofErr w:type="spellEnd"/>
            <w:r w:rsidR="0052075F">
              <w:rPr>
                <w:color w:val="BCBEC4"/>
              </w:rPr>
              <w:t xml:space="preserve">][j] = </w:t>
            </w:r>
            <w:r w:rsidR="0052075F">
              <w:rPr>
                <w:color w:val="6AAB73"/>
              </w:rPr>
              <w:t>'S'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    }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7A7E85"/>
              </w:rPr>
              <w:t>// Виведення результату</w:t>
            </w:r>
            <w:r w:rsidR="0052075F">
              <w:rPr>
                <w:color w:val="7A7E85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i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 &lt; n; i++)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    </w:t>
            </w:r>
            <w:proofErr w:type="spellStart"/>
            <w:r w:rsidR="0052075F">
              <w:rPr>
                <w:color w:val="BCBEC4"/>
              </w:rPr>
              <w:t>cout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&lt;&lt;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[i][j];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BCBEC4"/>
              </w:rPr>
              <w:t>cout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&lt;&lt; </w:t>
            </w:r>
            <w:proofErr w:type="spellStart"/>
            <w:r w:rsidR="0052075F">
              <w:rPr>
                <w:color w:val="BCBEC4"/>
              </w:rPr>
              <w:t>endl</w:t>
            </w:r>
            <w:proofErr w:type="spellEnd"/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return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>}</w:t>
            </w:r>
          </w:p>
          <w:p w14:paraId="029B6906" w14:textId="6270D86F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3D099745" w14:textId="38AF3DE4" w:rsidR="00FF1265" w:rsidRDefault="00FF1265" w:rsidP="002E19DD">
            <w:pPr>
              <w:pStyle w:val="HTML"/>
              <w:shd w:val="clear" w:color="auto" w:fill="1E1F22"/>
            </w:pPr>
          </w:p>
        </w:tc>
      </w:tr>
    </w:tbl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43D6015" w14:textId="77777777" w:rsidR="0052075F" w:rsidRDefault="0052075F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class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lastRenderedPageBreak/>
              <w:t>public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() :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]),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~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CF8E6D"/>
              </w:rPr>
              <w:t>operator</w:t>
            </w:r>
            <w:proofErr w:type="spellEnd"/>
            <w:r>
              <w:rPr>
                <w:color w:val="BCBEC4"/>
              </w:rPr>
              <w:t>[](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insert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N,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&lt;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resize</w:t>
            </w:r>
            <w:proofErr w:type="spellEnd"/>
            <w:r>
              <w:rPr>
                <w:color w:val="BCBEC4"/>
              </w:rPr>
              <w:t>(N);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; i &gt;=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; i--)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[i + N] =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i++)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+ i] =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+= N;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resize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erase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&lt;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&gt;=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+ n; i &lt;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 i++)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[i - n] =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-= n;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getSize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getCapacity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friend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ostream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CF8E6D"/>
              </w:rPr>
              <w:t>operator</w:t>
            </w:r>
            <w:proofErr w:type="spellEnd"/>
            <w:r>
              <w:rPr>
                <w:color w:val="BCBEC4"/>
              </w:rPr>
              <w:t>&lt;&lt;(</w:t>
            </w:r>
            <w:proofErr w:type="spellStart"/>
            <w:r>
              <w:rPr>
                <w:color w:val="BCBEC4"/>
              </w:rPr>
              <w:t>ostream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BCBEC4"/>
              </w:rPr>
              <w:t>os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da.size</w:t>
            </w:r>
            <w:proofErr w:type="spellEnd"/>
            <w:r>
              <w:rPr>
                <w:color w:val="BCBEC4"/>
              </w:rPr>
              <w:t>; i++)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os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da.arr</w:t>
            </w:r>
            <w:proofErr w:type="spellEnd"/>
            <w:r>
              <w:rPr>
                <w:color w:val="BCBEC4"/>
              </w:rPr>
              <w:t xml:space="preserve">[i] 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os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resize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+ N &gt;=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newCapacity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 xml:space="preserve"> *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newCapacity</w:t>
            </w:r>
            <w:proofErr w:type="spellEnd"/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 i++)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[i] =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newCapacity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Q;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Q;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j=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;j&lt;</w:t>
            </w:r>
            <w:proofErr w:type="spellStart"/>
            <w:r>
              <w:rPr>
                <w:color w:val="BCBEC4"/>
              </w:rPr>
              <w:t>Q;j</w:t>
            </w:r>
            <w:proofErr w:type="spellEnd"/>
            <w:r>
              <w:rPr>
                <w:color w:val="BCBEC4"/>
              </w:rPr>
              <w:t>++)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string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insert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,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&gt;&gt;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[N];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i++)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da.insert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N,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 xml:space="preserve">//            </w:t>
            </w:r>
            <w:proofErr w:type="spellStart"/>
            <w:r>
              <w:rPr>
                <w:color w:val="7A7E85"/>
              </w:rPr>
              <w:t>cout</w:t>
            </w:r>
            <w:proofErr w:type="spellEnd"/>
            <w:r>
              <w:rPr>
                <w:color w:val="7A7E85"/>
              </w:rPr>
              <w:t xml:space="preserve"> &lt;&lt; </w:t>
            </w:r>
            <w:proofErr w:type="spellStart"/>
            <w:r>
              <w:rPr>
                <w:color w:val="7A7E85"/>
              </w:rPr>
              <w:t>da.getSize</w:t>
            </w:r>
            <w:proofErr w:type="spellEnd"/>
            <w:r>
              <w:rPr>
                <w:color w:val="7A7E85"/>
              </w:rPr>
              <w:t xml:space="preserve">() &lt;&lt; </w:t>
            </w:r>
            <w:proofErr w:type="spellStart"/>
            <w:r>
              <w:rPr>
                <w:color w:val="7A7E85"/>
              </w:rPr>
              <w:t>endl</w:t>
            </w:r>
            <w:proofErr w:type="spellEnd"/>
            <w:r>
              <w:rPr>
                <w:color w:val="7A7E85"/>
              </w:rPr>
              <w:t>;   // Вивід розміру після вставки</w:t>
            </w:r>
            <w:r>
              <w:rPr>
                <w:color w:val="7A7E85"/>
              </w:rPr>
              <w:br/>
              <w:t xml:space="preserve">//            </w:t>
            </w:r>
            <w:proofErr w:type="spellStart"/>
            <w:r>
              <w:rPr>
                <w:color w:val="7A7E85"/>
              </w:rPr>
              <w:t>cout</w:t>
            </w:r>
            <w:proofErr w:type="spellEnd"/>
            <w:r>
              <w:rPr>
                <w:color w:val="7A7E85"/>
              </w:rPr>
              <w:t xml:space="preserve"> &lt;&lt; </w:t>
            </w:r>
            <w:proofErr w:type="spellStart"/>
            <w:r>
              <w:rPr>
                <w:color w:val="7A7E85"/>
              </w:rPr>
              <w:t>da.getCapacity</w:t>
            </w:r>
            <w:proofErr w:type="spellEnd"/>
            <w:r>
              <w:rPr>
                <w:color w:val="7A7E85"/>
              </w:rPr>
              <w:t xml:space="preserve">() &lt;&lt; </w:t>
            </w:r>
            <w:proofErr w:type="spellStart"/>
            <w:r>
              <w:rPr>
                <w:color w:val="7A7E85"/>
              </w:rPr>
              <w:t>endl</w:t>
            </w:r>
            <w:proofErr w:type="spellEnd"/>
            <w:r>
              <w:rPr>
                <w:color w:val="7A7E85"/>
              </w:rPr>
              <w:t>; // Вивід ємності після вставки</w:t>
            </w:r>
            <w:r>
              <w:rPr>
                <w:color w:val="7A7E85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erase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,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&gt;&gt;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da.erase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, n);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size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da.getSize</w:t>
            </w:r>
            <w:proofErr w:type="spellEnd"/>
            <w:r>
              <w:rPr>
                <w:color w:val="BCBEC4"/>
              </w:rPr>
              <w:t xml:space="preserve">()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capacity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da.getCapacity</w:t>
            </w:r>
            <w:proofErr w:type="spellEnd"/>
            <w:r>
              <w:rPr>
                <w:color w:val="BCBEC4"/>
              </w:rPr>
              <w:t xml:space="preserve">()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get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]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set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] =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print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048FB7C9" w14:textId="5E16875B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5D00A04A" w14:textId="1CA0475B" w:rsidR="00FF1265" w:rsidRDefault="00382A9A">
      <w:pPr>
        <w:ind w:left="-5"/>
      </w:pPr>
      <w:r>
        <w:lastRenderedPageBreak/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AEEE93E" w14:textId="77777777" w:rsidR="0052075F" w:rsidRDefault="0052075F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 xml:space="preserve">// Структура елемента </w:t>
            </w:r>
            <w:proofErr w:type="spellStart"/>
            <w:r>
              <w:rPr>
                <w:color w:val="7A7E85"/>
              </w:rPr>
              <w:t>двонаправленого</w:t>
            </w:r>
            <w:proofErr w:type="spellEnd"/>
            <w:r>
              <w:rPr>
                <w:color w:val="7A7E85"/>
              </w:rPr>
              <w:t xml:space="preserve">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struct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створення нового вузла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createNode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strlen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)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strcpy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додавання нового вузла на початок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addToFront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*&amp;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createNode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додавання нового вузла на кінець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addToEnd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*&amp;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createNode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видалення елементів перед і після елемента з заданим ключем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removeAdjacentNodes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*&amp;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key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strcmp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key</w:t>
            </w:r>
            <w:proofErr w:type="spellEnd"/>
            <w:r>
              <w:rPr>
                <w:color w:val="BCBEC4"/>
              </w:rPr>
              <w:t xml:space="preserve">) ==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виведення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printList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 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Головна функція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addToFront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world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addToFront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hello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printList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);  </w:t>
            </w:r>
            <w:r>
              <w:rPr>
                <w:color w:val="7A7E85"/>
              </w:rPr>
              <w:t xml:space="preserve">// Виведе: </w:t>
            </w:r>
            <w:proofErr w:type="spellStart"/>
            <w:r>
              <w:rPr>
                <w:color w:val="7A7E85"/>
              </w:rPr>
              <w:t>hello</w:t>
            </w:r>
            <w:proofErr w:type="spellEnd"/>
            <w:r>
              <w:rPr>
                <w:color w:val="7A7E85"/>
              </w:rPr>
              <w:t xml:space="preserve"> world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744A007" w14:textId="591CF06B" w:rsidR="0052075F" w:rsidRPr="0052075F" w:rsidRDefault="0052075F" w:rsidP="0052075F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30BB7E42" w14:textId="32A8F87E" w:rsidR="00335E8E" w:rsidRDefault="00335E8E" w:rsidP="00335E8E">
      <w:pPr>
        <w:pStyle w:val="aa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35E8E"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335E8E"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сновки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лабораторної роботи дозволило ознайомитися з основними типами динамічних структур даних: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чергою, списком, деревом. Були вивчені основні операції над динамічними структурами даних та закріплені навички реалізації алгоритмів на мові програмування С++. </w:t>
      </w:r>
      <w:r>
        <w:rPr>
          <w:rFonts w:ascii="Times New Roman" w:hAnsi="Times New Roman"/>
          <w:sz w:val="24"/>
          <w:szCs w:val="24"/>
        </w:rPr>
        <w:t>У процесі виконання лабораторної роботи були реалізовані динамічні структури даних - вектори за допомогою динамічних масивів, списки та дерева — власних вузлів. Дані колекції були згодом використанні для вирішення задач, поставлених у лабораторній роботі, що продемонструвало їх важливість та допомогло зрозуміти їх роботу зсередини.</w:t>
      </w:r>
    </w:p>
    <w:p w14:paraId="05A7D33F" w14:textId="73A5140B" w:rsidR="002E1E71" w:rsidRPr="002E1E71" w:rsidRDefault="002E1E71" w:rsidP="002E1E71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50A59D50" w14:textId="63B8F339" w:rsidR="002E1E71" w:rsidRPr="002E1E71" w:rsidRDefault="002E1E71" w:rsidP="002E1E71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2E1E71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21F1B47B" wp14:editId="0ACC8939">
            <wp:extent cx="3415665" cy="9067800"/>
            <wp:effectExtent l="0" t="0" r="0" b="0"/>
            <wp:docPr id="1077510653" name="Рисунок 4" descr="Зображення, що містить текст, знімок екрана, дизайн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0653" name="Рисунок 4" descr="Зображення, що містить текст, знімок екрана, дизайн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4765" w14:textId="77777777" w:rsidR="0085119B" w:rsidRPr="000D76CE" w:rsidRDefault="0085119B">
      <w:pPr>
        <w:ind w:left="-5"/>
        <w:rPr>
          <w:lang w:val="en-US"/>
        </w:rPr>
      </w:pPr>
    </w:p>
    <w:sectPr w:rsidR="0085119B" w:rsidRPr="000D76C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159E" w14:textId="77777777" w:rsidR="003730D9" w:rsidRDefault="003730D9">
      <w:pPr>
        <w:spacing w:after="0" w:line="240" w:lineRule="auto"/>
      </w:pPr>
      <w:r>
        <w:separator/>
      </w:r>
    </w:p>
  </w:endnote>
  <w:endnote w:type="continuationSeparator" w:id="0">
    <w:p w14:paraId="2C0C40DE" w14:textId="77777777" w:rsidR="003730D9" w:rsidRDefault="0037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4A3F5B3" w:rsidR="00FF1265" w:rsidRDefault="00CB7CEE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2FAA" w14:textId="77777777" w:rsidR="003730D9" w:rsidRDefault="003730D9">
      <w:pPr>
        <w:spacing w:after="0" w:line="240" w:lineRule="auto"/>
      </w:pPr>
      <w:r>
        <w:separator/>
      </w:r>
    </w:p>
  </w:footnote>
  <w:footnote w:type="continuationSeparator" w:id="0">
    <w:p w14:paraId="293B4264" w14:textId="77777777" w:rsidR="003730D9" w:rsidRDefault="0037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32E02CC5" w:rsidR="00FF1265" w:rsidRPr="005A5EA5" w:rsidRDefault="005A5EA5">
    <w:pPr>
      <w:spacing w:after="160" w:line="259" w:lineRule="auto"/>
      <w:ind w:left="0" w:firstLine="0"/>
    </w:pPr>
    <w:r>
      <w:t>Код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0FC1B04" w:rsidR="00FF1265" w:rsidRDefault="005A5EA5">
    <w:pPr>
      <w:spacing w:after="0" w:line="259" w:lineRule="auto"/>
      <w:ind w:left="990" w:firstLine="0"/>
    </w:pPr>
    <w:r>
      <w:t>Код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26CC15D7" w:rsidR="00FF1265" w:rsidRPr="00CB7CEE" w:rsidRDefault="00FF1265" w:rsidP="005A5EA5">
    <w:pPr>
      <w:pStyle w:val="a7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4105309E" w:rsidR="00FF1265" w:rsidRDefault="005A5EA5">
    <w:pPr>
      <w:spacing w:after="0" w:line="305" w:lineRule="auto"/>
      <w:ind w:left="0" w:right="7430" w:hanging="360"/>
    </w:pPr>
    <w:r>
      <w:t>Код 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D2"/>
    <w:multiLevelType w:val="multilevel"/>
    <w:tmpl w:val="1B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2ED4"/>
    <w:multiLevelType w:val="multilevel"/>
    <w:tmpl w:val="828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F6F6B"/>
    <w:multiLevelType w:val="multilevel"/>
    <w:tmpl w:val="64F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392A"/>
    <w:multiLevelType w:val="multilevel"/>
    <w:tmpl w:val="5D5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15685"/>
    <w:multiLevelType w:val="multilevel"/>
    <w:tmpl w:val="D81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3D9B"/>
    <w:multiLevelType w:val="multilevel"/>
    <w:tmpl w:val="53A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D252A"/>
    <w:multiLevelType w:val="multilevel"/>
    <w:tmpl w:val="ECC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BA6A7D"/>
    <w:multiLevelType w:val="multilevel"/>
    <w:tmpl w:val="240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9"/>
  </w:num>
  <w:num w:numId="2" w16cid:durableId="988552597">
    <w:abstractNumId w:val="3"/>
  </w:num>
  <w:num w:numId="3" w16cid:durableId="2016222578">
    <w:abstractNumId w:val="11"/>
  </w:num>
  <w:num w:numId="4" w16cid:durableId="973484771">
    <w:abstractNumId w:val="1"/>
  </w:num>
  <w:num w:numId="5" w16cid:durableId="729616428">
    <w:abstractNumId w:val="0"/>
  </w:num>
  <w:num w:numId="6" w16cid:durableId="731080081">
    <w:abstractNumId w:val="4"/>
  </w:num>
  <w:num w:numId="7" w16cid:durableId="1511799829">
    <w:abstractNumId w:val="5"/>
  </w:num>
  <w:num w:numId="8" w16cid:durableId="552619555">
    <w:abstractNumId w:val="6"/>
  </w:num>
  <w:num w:numId="9" w16cid:durableId="547684961">
    <w:abstractNumId w:val="7"/>
  </w:num>
  <w:num w:numId="10" w16cid:durableId="804080236">
    <w:abstractNumId w:val="10"/>
  </w:num>
  <w:num w:numId="11" w16cid:durableId="401563224">
    <w:abstractNumId w:val="8"/>
  </w:num>
  <w:num w:numId="12" w16cid:durableId="1489832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86052"/>
    <w:rsid w:val="000B633C"/>
    <w:rsid w:val="000B6C2B"/>
    <w:rsid w:val="000B767F"/>
    <w:rsid w:val="000D0D83"/>
    <w:rsid w:val="000D76CE"/>
    <w:rsid w:val="00157210"/>
    <w:rsid w:val="00191BB3"/>
    <w:rsid w:val="002E19DD"/>
    <w:rsid w:val="002E1E71"/>
    <w:rsid w:val="002F2B16"/>
    <w:rsid w:val="003305D9"/>
    <w:rsid w:val="00335E8E"/>
    <w:rsid w:val="00372247"/>
    <w:rsid w:val="003730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075F"/>
    <w:rsid w:val="005262B6"/>
    <w:rsid w:val="00536C79"/>
    <w:rsid w:val="00546C1C"/>
    <w:rsid w:val="005A5EA5"/>
    <w:rsid w:val="006009B7"/>
    <w:rsid w:val="00635801"/>
    <w:rsid w:val="006647D4"/>
    <w:rsid w:val="006855C0"/>
    <w:rsid w:val="006A33EC"/>
    <w:rsid w:val="00700111"/>
    <w:rsid w:val="007D1124"/>
    <w:rsid w:val="00822CDF"/>
    <w:rsid w:val="008418C6"/>
    <w:rsid w:val="0085119B"/>
    <w:rsid w:val="008A2231"/>
    <w:rsid w:val="00965D4A"/>
    <w:rsid w:val="00982590"/>
    <w:rsid w:val="009E17DB"/>
    <w:rsid w:val="00A13336"/>
    <w:rsid w:val="00A65C97"/>
    <w:rsid w:val="00AF58B7"/>
    <w:rsid w:val="00B462F3"/>
    <w:rsid w:val="00B734E8"/>
    <w:rsid w:val="00BA3A63"/>
    <w:rsid w:val="00C510C6"/>
    <w:rsid w:val="00C64865"/>
    <w:rsid w:val="00C8273E"/>
    <w:rsid w:val="00CB7CEE"/>
    <w:rsid w:val="00CC4D27"/>
    <w:rsid w:val="00CF7B3A"/>
    <w:rsid w:val="00D91BF2"/>
    <w:rsid w:val="00DB14AB"/>
    <w:rsid w:val="00DB5CBA"/>
    <w:rsid w:val="00E22940"/>
    <w:rsid w:val="00E51116"/>
    <w:rsid w:val="00EA4F2C"/>
    <w:rsid w:val="00EE1008"/>
    <w:rsid w:val="00F2703D"/>
    <w:rsid w:val="00F355D3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B7C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CB7CE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5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5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9">
    <w:name w:val="Normal (Web)"/>
    <w:basedOn w:val="a"/>
    <w:uiPriority w:val="99"/>
    <w:semiHidden/>
    <w:unhideWhenUsed/>
    <w:rsid w:val="005A5EA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paragraph" w:styleId="aa">
    <w:name w:val="Body Text"/>
    <w:basedOn w:val="a"/>
    <w:link w:val="ab"/>
    <w:semiHidden/>
    <w:unhideWhenUsed/>
    <w:rsid w:val="00335E8E"/>
    <w:pPr>
      <w:suppressAutoHyphens/>
      <w:spacing w:after="140" w:line="276" w:lineRule="auto"/>
      <w:ind w:left="0" w:firstLine="0"/>
    </w:pPr>
    <w:rPr>
      <w:rFonts w:ascii="Calibri" w:eastAsiaTheme="minorEastAsia" w:hAnsi="Calibri" w:cs="Calibri"/>
      <w:color w:val="auto"/>
      <w:kern w:val="0"/>
      <w:sz w:val="22"/>
      <w:lang w:bidi="hi-IN"/>
      <w14:ligatures w14:val="none"/>
    </w:rPr>
  </w:style>
  <w:style w:type="character" w:customStyle="1" w:styleId="ab">
    <w:name w:val="Основний текст Знак"/>
    <w:basedOn w:val="a0"/>
    <w:link w:val="aa"/>
    <w:semiHidden/>
    <w:rsid w:val="00335E8E"/>
    <w:rPr>
      <w:rFonts w:ascii="Calibri" w:hAnsi="Calibri" w:cs="Calibri"/>
      <w:kern w:val="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6492</Words>
  <Characters>3701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2</cp:revision>
  <dcterms:created xsi:type="dcterms:W3CDTF">2023-12-23T10:03:00Z</dcterms:created>
  <dcterms:modified xsi:type="dcterms:W3CDTF">2023-12-23T10:03:00Z</dcterms:modified>
</cp:coreProperties>
</file>