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ий текст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Міністерство освіти і науки України</w:t>
      </w:r>
    </w:p>
    <w:p>
      <w:pPr>
        <w:pStyle w:val="Основний текст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pStyle w:val="Основний текст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Кафедра систем штучного інтелекту</w:t>
      </w:r>
    </w:p>
    <w:p>
      <w:pPr>
        <w:pStyle w:val="Основний текст"/>
        <w:rPr>
          <w:rFonts w:ascii="Times New Roman" w:cs="Times New Roman" w:hAnsi="Times New Roman" w:eastAsia="Times New Roman"/>
        </w:rPr>
      </w:pPr>
    </w:p>
    <w:p>
      <w:pPr>
        <w:pStyle w:val="Основний текст"/>
        <w:rPr>
          <w:rFonts w:ascii="Times New Roman" w:cs="Times New Roman" w:hAnsi="Times New Roman" w:eastAsia="Times New Roman"/>
        </w:rPr>
      </w:pPr>
    </w:p>
    <w:p>
      <w:pPr>
        <w:pStyle w:val="Основний текст"/>
        <w:jc w:val="center"/>
        <w:rPr>
          <w:rFonts w:ascii="Times New Roman" w:cs="Times New Roman" w:hAnsi="Times New Roman" w:eastAsia="Times New Roman"/>
        </w:rPr>
      </w:pPr>
      <w:r>
        <w:drawing xmlns:a="http://schemas.openxmlformats.org/drawingml/2006/main">
          <wp:inline distT="0" distB="0" distL="0" distR="0">
            <wp:extent cx="2609850" cy="2476500"/>
            <wp:effectExtent l="0" t="0" r="0" b="0"/>
            <wp:docPr id="1073741825" name="officeArt object" descr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4.jpg" descr="image4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</w:rPr>
        <w:t>Звіт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про виконання лабораторних та практичних робіт блоку №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4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 xml:space="preserve">практичних робіт блоку № 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4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На тему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:  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«Одновимірні масиви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Двовимірні Масиви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Вказівники та Посилання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Динамічні масиви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Структури даних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Вкладені структури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Алгоритми обробки та робота з масивами та структурами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.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it-IT"/>
        </w:rPr>
        <w:t>»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з дисципліни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: 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«Мови та парадигми програмування»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до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: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ВНС Лабораторної Роботи №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4 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ВНС Лабораторної Роботи №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5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Алготестер Лабораторної Роботи №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2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ffffff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>Алготестер Лабораторної Роб</w:t>
      </w:r>
      <w:r>
        <w:rPr>
          <w:rFonts w:ascii="Times New Roman" w:hAnsi="Times New Roman" w:hint="default"/>
          <w:b w:val="1"/>
          <w:bCs w:val="1"/>
          <w:outline w:val="0"/>
          <w:color w:val="ffffff"/>
          <w:sz w:val="26"/>
          <w:szCs w:val="26"/>
          <w:rtl w:val="0"/>
          <w14:textFill>
            <w14:solidFill>
              <w14:srgbClr w14:val="FFFFFF"/>
            </w14:solidFill>
          </w14:textFill>
        </w:rPr>
        <w:t>оти №</w:t>
      </w:r>
      <w:r>
        <w:rPr>
          <w:rFonts w:ascii="Times New Roman" w:hAnsi="Times New Roman"/>
          <w:b w:val="1"/>
          <w:bCs w:val="1"/>
          <w:outline w:val="0"/>
          <w:color w:val="ffffff"/>
          <w:sz w:val="26"/>
          <w:szCs w:val="26"/>
          <w:rtl w:val="0"/>
          <w14:textFill>
            <w14:solidFill>
              <w14:srgbClr w14:val="FFFFFF"/>
            </w14:solidFill>
          </w14:textFill>
        </w:rPr>
        <w:t>3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ffffff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ffffff"/>
          <w:sz w:val="26"/>
          <w:szCs w:val="26"/>
          <w:rtl w:val="0"/>
          <w14:textFill>
            <w14:solidFill>
              <w14:srgbClr w14:val="FFFFFF"/>
            </w14:solidFill>
          </w14:textFill>
        </w:rPr>
        <w:t>Практичних Робіт №</w:t>
      </w:r>
      <w:r>
        <w:rPr>
          <w:rFonts w:ascii="Times New Roman" w:hAnsi="Times New Roman"/>
          <w:b w:val="1"/>
          <w:bCs w:val="1"/>
          <w:outline w:val="0"/>
          <w:color w:val="ffffff"/>
          <w:sz w:val="26"/>
          <w:szCs w:val="26"/>
          <w:rtl w:val="0"/>
          <w14:textFill>
            <w14:solidFill>
              <w14:srgbClr w14:val="FFFFFF"/>
            </w14:solidFill>
          </w14:textFill>
        </w:rPr>
        <w:t>4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сновни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>:</w:t>
      </w: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студент групи ШІ</w:t>
      </w:r>
      <w:r>
        <w:rPr>
          <w:rFonts w:ascii="Times New Roman" w:hAnsi="Times New Roman"/>
          <w:sz w:val="28"/>
          <w:szCs w:val="28"/>
          <w:rtl w:val="0"/>
        </w:rPr>
        <w:t>-12</w:t>
      </w: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Стецюк Любомир Васильович</w:t>
      </w:r>
    </w:p>
    <w:p>
      <w:pPr>
        <w:pStyle w:val="Рубрика"/>
        <w:pageBreakBefore w:val="1"/>
        <w:spacing w:line="276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Тема роботи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 </w:t>
      </w:r>
    </w:p>
    <w:p>
      <w:pPr>
        <w:pStyle w:val="Рубрика"/>
        <w:spacing w:line="276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Прості структури даних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Одновимірні масиви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Двовимірні масиви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Алгоритми обробки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Рубрика"/>
        <w:spacing w:line="276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Мета роботи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Розглянути прості структури даних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ознайомитись з одновимірними та двовимірними масивами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опрацювати алгоритми обробки даних у масивах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Рубрика"/>
        <w:spacing w:line="276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Теоретичні відомості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numPr>
          <w:ilvl w:val="0"/>
          <w:numId w:val="2"/>
        </w:numPr>
        <w:bidi w:val="0"/>
        <w:spacing w:after="0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Теоретичні відомості з переліком важливих тем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1: </w:t>
      </w:r>
      <w:r>
        <w:rPr>
          <w:rFonts w:ascii="Times New Roman" w:hAnsi="Times New Roman" w:hint="default"/>
          <w:sz w:val="24"/>
          <w:szCs w:val="24"/>
          <w:rtl w:val="0"/>
        </w:rPr>
        <w:t>Прості структури даних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</w:rPr>
        <w:t xml:space="preserve">2: </w:t>
      </w:r>
      <w:r>
        <w:rPr>
          <w:rFonts w:ascii="Times New Roman" w:hAnsi="Times New Roman" w:hint="default"/>
          <w:sz w:val="24"/>
          <w:szCs w:val="24"/>
          <w:rtl w:val="0"/>
        </w:rPr>
        <w:t>Одновимірні та двовимірні масиви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3: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Алгоритми обробки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ind w:left="1080" w:firstLine="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5"/>
        </w:numPr>
        <w:bidi w:val="0"/>
        <w:spacing w:after="0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Індивідуальний план опрацювання теорії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1: </w:t>
      </w:r>
      <w:r>
        <w:rPr>
          <w:rFonts w:ascii="Times New Roman" w:hAnsi="Times New Roman" w:hint="default"/>
          <w:sz w:val="24"/>
          <w:szCs w:val="24"/>
          <w:rtl w:val="0"/>
        </w:rPr>
        <w:t>Прості структури даних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Джерела Інформації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Курс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"https://www.w3schools.com/cpp/cpp_arrays.asp"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https://www.w3schools.com/cpp/cpp_arrays.asp</w:t>
      </w:r>
      <w:r>
        <w:rPr/>
        <w:fldChar w:fldCharType="end" w:fldLock="0"/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"https://www.programiz.com/cpp-programming/arrays"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https://www.programiz.com/cpp-programming/arrays</w:t>
      </w:r>
      <w:r>
        <w:rPr/>
        <w:fldChar w:fldCharType="end" w:fldLock="0"/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Розглянуто прості структури даних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зокрема різні види масивів в мові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C++.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20.10.2023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30.11.2023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2: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Одновимірні та двовимірні масиви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Курс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"https://www.w3schools.com/cpp/cpp_arrays.asp"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https://www.w3schools.com/cpp/cpp_arrays.asp</w:t>
      </w:r>
      <w:r>
        <w:rPr/>
        <w:fldChar w:fldCharType="end" w:fldLock="0"/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"https://www.w3schools.com/cpp/cpp_arrays_multi.asp"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https://www.w3schools.com/cpp/cpp_arrays_multi.asp</w:t>
      </w:r>
      <w:r>
        <w:rPr/>
        <w:fldChar w:fldCharType="end" w:fldLock="0"/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одновимірні та двовимірні масиви в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C++,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як статичні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так і динамічні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застосовано отримані знання на практиці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20.10.2023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30.11.2023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ru-RU"/>
        </w:rPr>
        <w:t xml:space="preserve">3: </w:t>
      </w: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Алгоритми обробки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Відео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"https://youtube.com/watch?v=Vtckgz38QHs"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https://youtube.com/watch?v=Vtckgz38QHs</w:t>
      </w:r>
      <w:r>
        <w:rPr/>
        <w:fldChar w:fldCharType="end" w:fldLock="0"/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Стаття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"https://www.geeksforgeeks.org/stdunique-in-cpp/"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https://www.geeksforgeeks.org/stdunique-in-cpp/</w:t>
      </w:r>
      <w:r>
        <w:rPr/>
        <w:fldChar w:fldCharType="end" w:fldLock="0"/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"https://www.geeksforgeeks.org/sorting-a-vector-in-c/"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https://www.geeksforgeeks.org/sorting-a-vector-in-c/</w:t>
      </w:r>
      <w:r>
        <w:rPr/>
        <w:fldChar w:fldCharType="end" w:fldLock="0"/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Опрацьовано різноманітні алгоритми обробки даних у масивах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 xml:space="preserve">в першу чергу сортувальний алгоритм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QuickSort,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який повністю імплементовано в одному з додаткових завдань з </w:t>
      </w:r>
      <w:r>
        <w:rPr>
          <w:rStyle w:val="Немає"/>
          <w:rFonts w:ascii="Times New Roman" w:hAnsi="Times New Roman"/>
          <w:sz w:val="24"/>
          <w:szCs w:val="24"/>
          <w:rtl w:val="0"/>
          <w:lang w:val="es-ES_tradnl"/>
        </w:rPr>
        <w:t xml:space="preserve">Algotester,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а також розглянуто різноманітні функції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STL C++,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зокрема </w:t>
      </w:r>
      <w:r>
        <w:rPr>
          <w:rStyle w:val="Немає"/>
          <w:rFonts w:ascii="Times New Roman" w:hAnsi="Times New Roman"/>
          <w:sz w:val="24"/>
          <w:szCs w:val="24"/>
          <w:rtl w:val="0"/>
          <w:lang w:val="fr-FR"/>
        </w:rPr>
        <w:t xml:space="preserve">std::unique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та </w:t>
      </w:r>
      <w:r>
        <w:rPr>
          <w:rStyle w:val="Немає"/>
          <w:rFonts w:ascii="Times New Roman" w:hAnsi="Times New Roman"/>
          <w:sz w:val="24"/>
          <w:szCs w:val="24"/>
          <w:rtl w:val="0"/>
          <w:lang w:val="sv-SE"/>
        </w:rPr>
        <w:t xml:space="preserve">std::sort,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що використовує алгоритм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IntroSort.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20.10.2023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30.11.2023</w:t>
      </w:r>
    </w:p>
    <w:p>
      <w:pPr>
        <w:pStyle w:val="Рубрика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Виконання роботи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1. 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Опрацювання завдання та вимог до програм та середовища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 xml:space="preserve">1. VNS Lab 4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Task 1 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Варіант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tabs>
          <w:tab w:val="left" w:pos="1080"/>
        </w:tabs>
        <w:spacing w:after="0" w:line="240" w:lineRule="auto"/>
        <w:ind w:left="1080" w:hanging="1080"/>
        <w:jc w:val="center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610733" cy="2816250"/>
            <wp:effectExtent l="0" t="0" r="0" b="0"/>
            <wp:docPr id="1073741826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9.png" descr="image1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733" cy="2816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 xml:space="preserve">2. VNS Lab 5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Варіант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:20</w:t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939800"/>
            <wp:effectExtent l="0" t="0" r="0" b="0"/>
            <wp:docPr id="1073741827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5.png" descr="image1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93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 xml:space="preserve">3. Algotester Lab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Варіант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2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3492500"/>
            <wp:effectExtent l="0" t="0" r="0" b="0"/>
            <wp:docPr id="1073741828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3.png" descr="image1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49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 xml:space="preserve">4. Algotester Lab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Варіант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3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2311400"/>
            <wp:effectExtent l="0" t="0" r="0" b="0"/>
            <wp:docPr id="1073741829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8.png" descr="image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311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5. Class Practice Work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ind w:left="108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Реалізувати програму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яка перевіряє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чи дане слово чи число є паліндромом за допомогою рекурсії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ind w:left="108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6. Self Practice Work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Task 1. 2v3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ind w:left="108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610733" cy="3743689"/>
            <wp:effectExtent l="0" t="0" r="0" b="0"/>
            <wp:docPr id="1073741830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0.png" descr="image1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733" cy="37436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Дизайн та планована оцінка часу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 xml:space="preserve">1. VNS Lab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Task 1 - V - 3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Блок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-</w:t>
      </w: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схема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2063978" cy="9117137"/>
            <wp:effectExtent l="0" t="0" r="0" b="0"/>
            <wp:docPr id="1073741831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978" cy="9117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keepNext w:val="1"/>
        <w:tabs>
          <w:tab w:val="left" w:pos="1080"/>
        </w:tabs>
        <w:spacing w:after="0" w:line="240" w:lineRule="auto"/>
        <w:jc w:val="center"/>
      </w:pPr>
    </w:p>
    <w:p>
      <w:pPr>
        <w:pStyle w:val="Основний текст"/>
        <w:spacing w:line="240" w:lineRule="auto"/>
        <w:jc w:val="center"/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1.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Блок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-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схема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1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spacing w:after="0"/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1. VNS Lab 4 -Task 1 - V - 20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2. VNS Lab 5 -Task 1 - V - 20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 xml:space="preserve">3. Algotester Lab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de-DE"/>
        </w:rPr>
        <w:t>Task 1 - V - 2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 xml:space="preserve">4. Algotester Lab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Task 1 - V - 3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5. Class Practice Work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ind w:left="108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6. Self Practice Work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Task 1. 2v3</w:t>
      </w:r>
    </w:p>
    <w:p>
      <w:pPr>
        <w:pStyle w:val="Основний текст"/>
        <w:numPr>
          <w:ilvl w:val="0"/>
          <w:numId w:val="7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tabs>
          <w:tab w:val="left" w:pos="1080"/>
        </w:tabs>
        <w:spacing w:after="0" w:line="240" w:lineRule="auto"/>
        <w:ind w:left="108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3.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Конфігурація середовища до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Додаткова конфігурація середовища непотрібна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4. 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Код програм з посиланням на зовнішні ресурси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1. VNS Lab 4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Task 1 - V - 20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826444" cy="6761797"/>
            <wp:effectExtent l="0" t="0" r="0" b="0"/>
            <wp:docPr id="1073741832" name="officeArt object" descr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21.png" descr="image2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444" cy="6761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має"/>
        </w:rPr>
        <w:drawing xmlns:a="http://schemas.openxmlformats.org/drawingml/2006/main"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1</wp:posOffset>
            </wp:positionH>
            <wp:positionV relativeFrom="line">
              <wp:posOffset>7075083</wp:posOffset>
            </wp:positionV>
            <wp:extent cx="3961448" cy="1432354"/>
            <wp:effectExtent l="0" t="0" r="0" b="0"/>
            <wp:wrapTopAndBottom distT="114300" distB="114300"/>
            <wp:docPr id="1073741833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4.png" descr="image1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1432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i w:val="1"/>
          <w:iCs w:val="1"/>
          <w:outline w:val="0"/>
          <w:color w:val="44546a"/>
          <w:u w:color="44546a"/>
          <w14:textFill>
            <w14:solidFill>
              <w14:srgbClr w14:val="44546A"/>
            </w14:solidFill>
          </w14:textFill>
        </w:rPr>
      </w:pPr>
    </w:p>
    <w:p>
      <w:pPr>
        <w:pStyle w:val="Основний текст"/>
        <w:spacing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2.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Код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2. VNS Lab 5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Task 1 - V - 20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4106642" cy="5361622"/>
            <wp:effectExtent l="0" t="0" r="0" b="0"/>
            <wp:docPr id="1073741834" name="officeArt object" descr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25.png" descr="image2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642" cy="53616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094923" cy="1634075"/>
            <wp:effectExtent l="0" t="0" r="0" b="0"/>
            <wp:docPr id="1073741835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6.png" descr="image1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923" cy="163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keepNext w:val="1"/>
        <w:jc w:val="center"/>
      </w:pP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3.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Код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 xml:space="preserve">3. Algotester Lab 2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Task 1 - V - 2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847416" cy="6904672"/>
            <wp:effectExtent l="0" t="0" r="0" b="0"/>
            <wp:docPr id="1073741836" name="officeArt object" descr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24.png" descr="image2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416" cy="69046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4.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Код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3</w:t>
      </w:r>
    </w:p>
    <w:p>
      <w:pPr>
        <w:pStyle w:val="Основний текст"/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 xml:space="preserve">4. Algotester Lab 3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>Task 1 - V - 3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keepNext w:val="1"/>
        <w:jc w:val="center"/>
        <w:rPr>
          <w:rStyle w:val="Немає"/>
          <w:sz w:val="28"/>
          <w:szCs w:val="28"/>
        </w:rPr>
      </w:pPr>
      <w:r>
        <w:rPr>
          <w:rStyle w:val="Немає"/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inline distT="0" distB="0" distL="0" distR="0">
            <wp:extent cx="3044831" cy="5628322"/>
            <wp:effectExtent l="0" t="0" r="0" b="0"/>
            <wp:docPr id="1073741837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8.png" descr="image1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31" cy="5628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5.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Код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4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0"/>
          <w:szCs w:val="20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5. Class Practice Work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523298" cy="6512256"/>
            <wp:effectExtent l="0" t="0" r="0" b="0"/>
            <wp:docPr id="1073741838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20.png" descr="image2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298" cy="65122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437573" cy="2035299"/>
            <wp:effectExtent l="0" t="0" r="0" b="0"/>
            <wp:docPr id="1073741839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1.png" descr="image1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573" cy="2035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keepNext w:val="1"/>
      </w:pP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6.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Код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5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6. Self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>Task 1. 2v3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keepNext w:val="1"/>
        <w:jc w:val="center"/>
      </w:pPr>
      <w:r>
        <w:rPr>
          <w:rStyle w:val="Немає"/>
        </w:rPr>
        <w:drawing xmlns:a="http://schemas.openxmlformats.org/drawingml/2006/main">
          <wp:inline distT="0" distB="0" distL="0" distR="0">
            <wp:extent cx="2615272" cy="5666422"/>
            <wp:effectExtent l="0" t="0" r="0" b="0"/>
            <wp:docPr id="1073741840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7.png" descr="image17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72" cy="56664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keepNext w:val="1"/>
        <w:jc w:val="center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9.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Код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8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сновний текст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5.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Результати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тестування та фактично затрачений час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1. VNS Lab 4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Task 1 - V - 20</w:t>
      </w:r>
    </w:p>
    <w:p>
      <w:pPr>
        <w:pStyle w:val="Основний текст"/>
        <w:keepNext w:val="1"/>
        <w:jc w:val="center"/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6300161" cy="1130300"/>
            <wp:effectExtent l="0" t="0" r="0" b="0"/>
            <wp:docPr id="1073741841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2.png" descr="image12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113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10.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2. VNS Lab 5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Task 1 - V - 20</w:t>
      </w:r>
    </w:p>
    <w:p>
      <w:pPr>
        <w:pStyle w:val="Основний текст"/>
        <w:keepNext w:val="1"/>
        <w:jc w:val="center"/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2085975" cy="628650"/>
            <wp:effectExtent l="0" t="0" r="0" b="0"/>
            <wp:docPr id="1073741842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6.png" descr="image6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28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11.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 xml:space="preserve">3. Algotester Lab 2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Task 1 - V - 2</w:t>
      </w:r>
    </w:p>
    <w:p>
      <w:pPr>
        <w:pStyle w:val="Основний текст"/>
        <w:keepNext w:val="1"/>
        <w:jc w:val="center"/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2152650" cy="1314450"/>
            <wp:effectExtent l="0" t="0" r="0" b="0"/>
            <wp:docPr id="1073741843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7.png" descr="image7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14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12.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3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 xml:space="preserve">4. Algotester Lab 3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>Task 1 - V - 3</w:t>
      </w:r>
    </w:p>
    <w:p>
      <w:pPr>
        <w:pStyle w:val="Основний текст"/>
        <w:keepNext w:val="1"/>
        <w:jc w:val="center"/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1754342" cy="1071236"/>
            <wp:effectExtent l="0" t="0" r="0" b="0"/>
            <wp:docPr id="1073741844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3.png" descr="image3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342" cy="1071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13.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4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0"/>
          <w:szCs w:val="20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5. Class Practice Work</w:t>
      </w:r>
    </w:p>
    <w:p>
      <w:pPr>
        <w:pStyle w:val="Основний текст"/>
        <w:keepNext w:val="1"/>
        <w:jc w:val="center"/>
      </w:pPr>
      <w:r>
        <w:rPr>
          <w:rStyle w:val="Немає"/>
        </w:rPr>
        <w:drawing xmlns:a="http://schemas.openxmlformats.org/drawingml/2006/main">
          <wp:inline distT="0" distB="0" distL="0" distR="0">
            <wp:extent cx="6300161" cy="1752600"/>
            <wp:effectExtent l="0" t="0" r="0" b="0"/>
            <wp:docPr id="1073741845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5.png" descr="image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175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14.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5 (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Частина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1)</w:t>
      </w:r>
    </w:p>
    <w:p>
      <w:pPr>
        <w:pStyle w:val="Основний текст"/>
        <w:keepNext w:val="1"/>
        <w:jc w:val="center"/>
      </w:pP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6. Self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>Task 1. 2v3</w:t>
      </w:r>
    </w:p>
    <w:p>
      <w:pPr>
        <w:pStyle w:val="Основний текст"/>
        <w:keepNext w:val="1"/>
        <w:jc w:val="center"/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2152650" cy="1314450"/>
            <wp:effectExtent l="0" t="0" r="0" b="0"/>
            <wp:docPr id="1073741846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1.png" descr="image1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14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1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5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6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j0zll" w:id="0"/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6.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Кооперація з командою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keepNext w:val="1"/>
        <w:jc w:val="center"/>
      </w:pPr>
      <w:r>
        <w:rPr>
          <w:rStyle w:val="Немає"/>
        </w:rPr>
        <w:drawing xmlns:a="http://schemas.openxmlformats.org/drawingml/2006/main">
          <wp:inline distT="0" distB="0" distL="0" distR="0">
            <wp:extent cx="6300161" cy="3543300"/>
            <wp:effectExtent l="0" t="0" r="0" b="0"/>
            <wp:docPr id="1073741847" name="officeArt object" descr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jpg" descr="image22.jp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1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6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Зустріч з командою для обговорення питань по завданнях</w:t>
      </w:r>
    </w:p>
    <w:p>
      <w:pPr>
        <w:pStyle w:val="Основний текст"/>
        <w:jc w:val="center"/>
      </w:pPr>
    </w:p>
    <w:p>
      <w:pPr>
        <w:pStyle w:val="Основний текст"/>
        <w:keepNext w:val="1"/>
        <w:jc w:val="center"/>
      </w:pPr>
      <w:r>
        <w:rPr>
          <w:rStyle w:val="Немає"/>
        </w:rPr>
        <w:drawing xmlns:a="http://schemas.openxmlformats.org/drawingml/2006/main">
          <wp:inline distT="0" distB="0" distL="0" distR="0">
            <wp:extent cx="6300161" cy="3429000"/>
            <wp:effectExtent l="0" t="0" r="0" b="0"/>
            <wp:docPr id="1073741848" name="officeArt object" descr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jpg" descr="image23.jp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42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17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:lang w:val="ru-RU"/>
          <w14:textFill>
            <w14:solidFill>
              <w14:srgbClr w14:val="44546A"/>
            </w14:solidFill>
          </w14:textFill>
        </w:rPr>
        <w:t xml:space="preserve">Прогрес в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:lang w:val="it-IT"/>
          <w14:textFill>
            <w14:solidFill>
              <w14:srgbClr w14:val="44546A"/>
            </w14:solidFill>
          </w14:textFill>
        </w:rPr>
        <w:t>Trello</w:t>
      </w:r>
    </w:p>
    <w:p>
      <w:pPr>
        <w:pStyle w:val="Основний текст"/>
      </w:pPr>
    </w:p>
    <w:p>
      <w:pPr>
        <w:pStyle w:val="Основний текст"/>
        <w:keepNext w:val="1"/>
        <w:jc w:val="center"/>
      </w:pPr>
      <w:r>
        <w:rPr>
          <w:rStyle w:val="Немає"/>
        </w:rPr>
        <w:drawing xmlns:a="http://schemas.openxmlformats.org/drawingml/2006/main">
          <wp:inline distT="0" distB="0" distL="0" distR="0">
            <wp:extent cx="6300161" cy="4102100"/>
            <wp:effectExtent l="0" t="0" r="0" b="0"/>
            <wp:docPr id="1073741849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9.png" descr="image9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410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keepNext w:val="1"/>
        <w:jc w:val="center"/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"https://github.com/artificial-intelligence-department/ai_programming_playground/pull/1035"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https://github.com/artificial-intelligence-department/ai_programming_playground/pull/1035</w:t>
      </w:r>
      <w:r>
        <w:rPr/>
        <w:fldChar w:fldCharType="end" w:fldLock="0"/>
      </w:r>
    </w:p>
    <w:p>
      <w:pPr>
        <w:pStyle w:val="Основний текст"/>
        <w:spacing w:line="240" w:lineRule="auto"/>
        <w:jc w:val="center"/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18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Коментарі до пул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-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:lang w:val="ru-RU"/>
          <w14:textFill>
            <w14:solidFill>
              <w14:srgbClr w14:val="44546A"/>
            </w14:solidFill>
          </w14:textFill>
        </w:rPr>
        <w:t>реквесту</w:t>
      </w:r>
    </w:p>
    <w:p>
      <w:pPr>
        <w:pStyle w:val="Основний текст"/>
        <w:jc w:val="center"/>
      </w:pPr>
    </w:p>
    <w:p>
      <w:pPr>
        <w:pStyle w:val="Рубрика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Висновки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Виконуючи дані практичні та лабораторні роботи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я розглянув прості структури даних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ознайомився з одновимірними та двовимірними масивами та опрацював алгоритми обробки даних у масивах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line="360" w:lineRule="auto"/>
        <w:jc w:val="both"/>
      </w:pPr>
      <w:r>
        <w:rPr>
          <w:rStyle w:val="Немає"/>
          <w:rFonts w:ascii="Times New Roman" w:cs="Times New Roman" w:hAnsi="Times New Roman" w:eastAsia="Times New Roman"/>
          <w:sz w:val="28"/>
          <w:szCs w:val="28"/>
        </w:rPr>
      </w:r>
      <w:bookmarkEnd w:id="0"/>
    </w:p>
    <w:sectPr>
      <w:headerReference w:type="default" r:id="rId26"/>
      <w:headerReference w:type="first" r:id="rId27"/>
      <w:footerReference w:type="default" r:id="rId28"/>
      <w:footerReference w:type="first" r:id="rId29"/>
      <w:pgSz w:w="11900" w:h="16840" w:orient="portrait"/>
      <w:pgMar w:top="1134" w:right="850" w:bottom="1134" w:left="1134" w:header="720" w:footer="72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ourier New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ий текст"/>
      <w:tabs>
        <w:tab w:val="center" w:pos="4677"/>
        <w:tab w:val="right" w:pos="9355"/>
      </w:tabs>
      <w:spacing w:after="0" w:line="240" w:lineRule="auto"/>
      <w:jc w:val="right"/>
    </w:pPr>
    <w:r>
      <w:rPr>
        <w:rFonts w:ascii="Times New Roman" w:hAnsi="Times New Roman"/>
        <w:sz w:val="28"/>
        <w:szCs w:val="28"/>
      </w:rPr>
      <w:fldChar w:fldCharType="begin" w:fldLock="0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 w:fldLock="0"/>
    </w:r>
    <w:r>
      <w:rPr>
        <w:rFonts w:ascii="Times New Roman" w:hAnsi="Times New Roman"/>
        <w:sz w:val="28"/>
        <w:szCs w:val="28"/>
      </w:rPr>
    </w:r>
    <w:r>
      <w:rPr>
        <w:rFonts w:ascii="Times New Roman" w:hAnsi="Times New Roman"/>
        <w:sz w:val="28"/>
        <w:szCs w:val="28"/>
      </w:rPr>
      <w:fldChar w:fldCharType="end" w:fldLock="0"/>
    </w:r>
    <w:r>
      <w:rPr>
        <w:rFonts w:ascii="Times New Roman" w:hAnsi="Times New Roman"/>
        <w:sz w:val="28"/>
        <w:szCs w:val="28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ий текст"/>
      <w:jc w:val="center"/>
    </w:pPr>
    <w:r>
      <w:rPr>
        <w:rFonts w:ascii="Times New Roman" w:hAnsi="Times New Roman" w:hint="default"/>
        <w:sz w:val="28"/>
        <w:szCs w:val="28"/>
        <w:rtl w:val="0"/>
      </w:rPr>
      <w:t xml:space="preserve">Львів </w:t>
    </w:r>
    <w:r>
      <w:rPr>
        <w:rFonts w:ascii="Times New Roman" w:hAnsi="Times New Roman"/>
        <w:sz w:val="28"/>
        <w:szCs w:val="28"/>
        <w:rtl w:val="0"/>
      </w:rPr>
      <w:t>2023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decimal"/>
      <w:suff w:val="tab"/>
      <w:lvlText w:val="%1)"/>
      <w:lvlJc w:val="left"/>
      <w:pPr>
        <w:tabs>
          <w:tab w:val="left" w:pos="36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left" w:pos="360"/>
          <w:tab w:val="left" w:pos="108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tabs>
          <w:tab w:val="left" w:pos="360"/>
          <w:tab w:val="left" w:pos="1080"/>
        </w:tabs>
        <w:ind w:left="25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tabs>
          <w:tab w:val="left" w:pos="360"/>
          <w:tab w:val="left" w:pos="108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tabs>
          <w:tab w:val="left" w:pos="360"/>
          <w:tab w:val="left" w:pos="108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tabs>
          <w:tab w:val="left" w:pos="360"/>
          <w:tab w:val="left" w:pos="1080"/>
        </w:tabs>
        <w:ind w:left="46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108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360"/>
          <w:tab w:val="left" w:pos="108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360"/>
          <w:tab w:val="left" w:pos="1080"/>
        </w:tabs>
        <w:ind w:left="68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Імпортований стиль 2"/>
  </w:abstractNum>
  <w:abstractNum w:abstractNumId="3">
    <w:multiLevelType w:val="hybridMultilevel"/>
    <w:styleLink w:val="Імпортований стиль 2"/>
    <w:lvl w:ilvl="0">
      <w:start w:val="1"/>
      <w:numFmt w:val="bullet"/>
      <w:suff w:val="tab"/>
      <w:lvlText w:val="-"/>
      <w:lvlJc w:val="left"/>
      <w:pPr>
        <w:tabs>
          <w:tab w:val="left" w:pos="360"/>
        </w:tabs>
        <w:ind w:left="10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080"/>
        </w:tabs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800"/>
        </w:tabs>
        <w:ind w:left="25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800"/>
          <w:tab w:val="left" w:pos="2520"/>
        </w:tabs>
        <w:ind w:left="3240" w:hanging="5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800"/>
          <w:tab w:val="left" w:pos="2520"/>
        </w:tabs>
        <w:ind w:left="3960" w:hanging="5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800"/>
          <w:tab w:val="left" w:pos="2520"/>
        </w:tabs>
        <w:ind w:left="46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800"/>
          <w:tab w:val="left" w:pos="2520"/>
        </w:tabs>
        <w:ind w:left="5400" w:hanging="5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800"/>
          <w:tab w:val="left" w:pos="2520"/>
        </w:tabs>
        <w:ind w:left="6120" w:hanging="5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800"/>
          <w:tab w:val="left" w:pos="2520"/>
        </w:tabs>
        <w:ind w:left="68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Імпортований стиль 3"/>
  </w:abstractNum>
  <w:abstractNum w:abstractNumId="5">
    <w:multiLevelType w:val="hybridMultilevel"/>
    <w:styleLink w:val="Імпортований стиль 3"/>
    <w:lvl w:ilvl="0">
      <w:start w:val="1"/>
      <w:numFmt w:val="bullet"/>
      <w:suff w:val="tab"/>
      <w:lvlText w:val="-"/>
      <w:lvlJc w:val="left"/>
      <w:pPr>
        <w:tabs>
          <w:tab w:val="left" w:pos="360"/>
        </w:tabs>
        <w:ind w:left="10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360"/>
          <w:tab w:val="left" w:pos="1080"/>
        </w:tabs>
        <w:ind w:left="180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360"/>
          <w:tab w:val="left" w:pos="1080"/>
        </w:tabs>
        <w:ind w:left="2520" w:hanging="18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360"/>
          <w:tab w:val="left" w:pos="1080"/>
        </w:tabs>
        <w:ind w:left="32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360"/>
          <w:tab w:val="left" w:pos="1080"/>
        </w:tabs>
        <w:ind w:left="39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360"/>
          <w:tab w:val="left" w:pos="1080"/>
        </w:tabs>
        <w:ind w:left="4680" w:hanging="18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360"/>
          <w:tab w:val="left" w:pos="1080"/>
        </w:tabs>
        <w:ind w:left="540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360"/>
          <w:tab w:val="left" w:pos="1080"/>
        </w:tabs>
        <w:ind w:left="61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360"/>
          <w:tab w:val="left" w:pos="1080"/>
        </w:tabs>
        <w:ind w:left="6840" w:hanging="18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ий текст">
    <w:name w:val="Основний текст"/>
    <w:next w:val="Основни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Стандартний">
    <w:name w:val="Стандартний"/>
    <w:next w:val="Стандартн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0" w:right="0" w:firstLine="0"/>
      <w:jc w:val="left"/>
      <w:outlineLvl w:val="0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6091"/>
      <w:spacing w:val="0"/>
      <w:kern w:val="0"/>
      <w:position w:val="0"/>
      <w:sz w:val="32"/>
      <w:szCs w:val="32"/>
      <w:u w:val="none" w:color="366091"/>
      <w:shd w:val="nil" w:color="auto" w:fill="auto"/>
      <w:vertAlign w:val="baseline"/>
      <w14:textOutline>
        <w14:noFill/>
      </w14:textOutline>
      <w14:textFill>
        <w14:solidFill>
          <w14:srgbClr w14:val="366091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  <w:style w:type="numbering" w:styleId="Імпортований стиль 2">
    <w:name w:val="Імпортований стиль 2"/>
    <w:pPr>
      <w:numPr>
        <w:numId w:val="3"/>
      </w:numPr>
    </w:pPr>
  </w:style>
  <w:style w:type="character" w:styleId="Немає">
    <w:name w:val="Немає"/>
  </w:style>
  <w:style w:type="character" w:styleId="Hyperlink.0">
    <w:name w:val="Hyperlink.0"/>
    <w:basedOn w:val="Немає"/>
    <w:next w:val="Hyperlink.0"/>
    <w:rPr>
      <w:rFonts w:ascii="Times New Roman" w:cs="Times New Roman" w:hAnsi="Times New Roman" w:eastAsia="Times New Roman"/>
      <w:outline w:val="0"/>
      <w:color w:val="0563c1"/>
      <w:sz w:val="24"/>
      <w:szCs w:val="24"/>
      <w:u w:val="single" w:color="0563c1"/>
      <w14:textFill>
        <w14:solidFill>
          <w14:srgbClr w14:val="0563C1"/>
        </w14:solidFill>
      </w14:textFill>
    </w:rPr>
  </w:style>
  <w:style w:type="paragraph" w:styleId="Рубрика 2">
    <w:name w:val="Рубрика 2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40" w:lineRule="auto"/>
      <w:ind w:left="0" w:right="0" w:firstLine="0"/>
      <w:jc w:val="left"/>
      <w:outlineLvl w:val="1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66091"/>
      <w:spacing w:val="0"/>
      <w:kern w:val="0"/>
      <w:position w:val="0"/>
      <w:sz w:val="26"/>
      <w:szCs w:val="26"/>
      <w:u w:val="none" w:color="366091"/>
      <w:shd w:val="nil" w:color="auto" w:fill="auto"/>
      <w:vertAlign w:val="baseline"/>
      <w14:textOutline>
        <w14:noFill/>
      </w14:textOutline>
      <w14:textFill>
        <w14:solidFill>
          <w14:srgbClr w14:val="366091"/>
        </w14:solidFill>
      </w14:textFill>
    </w:rPr>
  </w:style>
  <w:style w:type="numbering" w:styleId="Імпортований стиль 3">
    <w:name w:val="Імпортований стиль 3"/>
    <w:pPr>
      <w:numPr>
        <w:numId w:val="6"/>
      </w:numPr>
    </w:pPr>
  </w:style>
  <w:style w:type="character" w:styleId="Hyperlink.1">
    <w:name w:val="Hyperlink.1"/>
    <w:basedOn w:val="Немає"/>
    <w:next w:val="Hyperlink.1"/>
    <w:rPr>
      <w:outline w:val="0"/>
      <w:color w:val="1155cc"/>
      <w:u w:val="single" w:color="1155cc"/>
      <w14:textFill>
        <w14:solidFill>
          <w14:srgbClr w14:val="1155CC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2.jpeg"/><Relationship Id="rId24" Type="http://schemas.openxmlformats.org/officeDocument/2006/relationships/image" Target="media/image3.jpeg"/><Relationship Id="rId25" Type="http://schemas.openxmlformats.org/officeDocument/2006/relationships/image" Target="media/image19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numbering" Target="numbering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