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Марекович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розрахункової роботи з дисципліни  “Мови та парадигми програмування”.</w:t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практичні навички в розробці і дослідженні алгоритмів розв’язання задач і написанні блок-схем.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Practice Work - Task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72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Practice Work - Task 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87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Practice Work - Task 3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7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79250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9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Practice Work - Task 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9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4840" cy="4476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Practice Work - Task 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1352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Practice Work - Task 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2762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15хв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 VNS Practice Work - Task 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4366" cy="190881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366" cy="190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25 хв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VNS Lab 7 Task 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3065" cy="1428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M_PI;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"При 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M_PI;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"Обчислення площі трикутника."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(через пропуск) довжини двох сторін (см) трикутника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величину кута між сторонами трикутника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angleRadian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angleRadian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angleRadian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"Площа трикутника: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кв.см."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"Обчислення o6'єму ящика."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(через пропуск) висоту, ширину i довжину (см) ящика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ящику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болтів"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"степінь:"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степінь двійки:"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-49.0595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20 хв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1       ==&gt;     y = 2.41212</w:t>
      </w:r>
    </w:p>
    <w:p w:rsidR="00000000" w:rsidDel="00000000" w:rsidP="00000000" w:rsidRDefault="00000000" w:rsidRPr="00000000" w14:paraId="000000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1.5     ==&gt;     y = 6.55415</w:t>
      </w:r>
    </w:p>
    <w:p w:rsidR="00000000" w:rsidDel="00000000" w:rsidP="00000000" w:rsidRDefault="00000000" w:rsidRPr="00000000" w14:paraId="000000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2       ==&gt;     y = 18.5605</w:t>
      </w:r>
    </w:p>
    <w:p w:rsidR="00000000" w:rsidDel="00000000" w:rsidP="00000000" w:rsidRDefault="00000000" w:rsidRPr="00000000" w14:paraId="000000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2.5     ==&gt;     y = 54.2438</w:t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3       ==&gt;     y = 88.0147</w:t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3.5     ==&gt;     y = 141</w:t>
      </w:r>
    </w:p>
    <w:p w:rsidR="00000000" w:rsidDel="00000000" w:rsidP="00000000" w:rsidRDefault="00000000" w:rsidRPr="00000000" w14:paraId="000000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При x = 4       ==&gt;     y = 238.28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Обчислення площі трикутника.</w:t>
      </w:r>
    </w:p>
    <w:p w:rsidR="00000000" w:rsidDel="00000000" w:rsidP="00000000" w:rsidRDefault="00000000" w:rsidRPr="00000000" w14:paraId="000000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(через пропуск) довжини двох сторін (см) трикутника &gt; 4 3</w:t>
      </w:r>
    </w:p>
    <w:p w:rsidR="00000000" w:rsidDel="00000000" w:rsidP="00000000" w:rsidRDefault="00000000" w:rsidRPr="00000000" w14:paraId="000000E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величину кута між сторонами трикутника &gt;</w:t>
      </w:r>
    </w:p>
    <w:p w:rsidR="00000000" w:rsidDel="00000000" w:rsidP="00000000" w:rsidRDefault="00000000" w:rsidRPr="00000000" w14:paraId="000000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90</w:t>
      </w:r>
    </w:p>
    <w:p w:rsidR="00000000" w:rsidDel="00000000" w:rsidP="00000000" w:rsidRDefault="00000000" w:rsidRPr="00000000" w14:paraId="000000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Площа трикутника: 6 кв.см.</w:t>
      </w:r>
    </w:p>
    <w:p w:rsidR="00000000" w:rsidDel="00000000" w:rsidP="00000000" w:rsidRDefault="00000000" w:rsidRPr="00000000" w14:paraId="000000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Обчислення o6'єму ящика.</w:t>
      </w:r>
    </w:p>
    <w:p w:rsidR="00000000" w:rsidDel="00000000" w:rsidP="00000000" w:rsidRDefault="00000000" w:rsidRPr="00000000" w14:paraId="000000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(через пропуск) висоту, ширину i довжину (см) ящика &gt; 3 4 5</w:t>
      </w:r>
    </w:p>
    <w:p w:rsidR="00000000" w:rsidDel="00000000" w:rsidP="00000000" w:rsidRDefault="00000000" w:rsidRPr="00000000" w14:paraId="000000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 ящику 30 болтів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25 хв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степінь: степінь двійки:</w:t>
      </w:r>
    </w:p>
    <w:p w:rsidR="00000000" w:rsidDel="00000000" w:rsidP="00000000" w:rsidRDefault="00000000" w:rsidRPr="00000000" w14:paraId="000000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0        1</w:t>
      </w:r>
    </w:p>
    <w:p w:rsidR="00000000" w:rsidDel="00000000" w:rsidP="00000000" w:rsidRDefault="00000000" w:rsidRPr="00000000" w14:paraId="000000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1        2</w:t>
      </w:r>
    </w:p>
    <w:p w:rsidR="00000000" w:rsidDel="00000000" w:rsidP="00000000" w:rsidRDefault="00000000" w:rsidRPr="00000000" w14:paraId="000000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2        4</w:t>
      </w:r>
    </w:p>
    <w:p w:rsidR="00000000" w:rsidDel="00000000" w:rsidP="00000000" w:rsidRDefault="00000000" w:rsidRPr="00000000" w14:paraId="000000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3        8</w:t>
      </w:r>
    </w:p>
    <w:p w:rsidR="00000000" w:rsidDel="00000000" w:rsidP="00000000" w:rsidRDefault="00000000" w:rsidRPr="00000000" w14:paraId="000000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4        16</w:t>
      </w:r>
    </w:p>
    <w:p w:rsidR="00000000" w:rsidDel="00000000" w:rsidP="00000000" w:rsidRDefault="00000000" w:rsidRPr="00000000" w14:paraId="000000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5        32</w:t>
      </w:r>
    </w:p>
    <w:p w:rsidR="00000000" w:rsidDel="00000000" w:rsidP="00000000" w:rsidRDefault="00000000" w:rsidRPr="00000000" w14:paraId="000000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6        64</w:t>
      </w:r>
    </w:p>
    <w:p w:rsidR="00000000" w:rsidDel="00000000" w:rsidP="00000000" w:rsidRDefault="00000000" w:rsidRPr="00000000" w14:paraId="000000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7        128</w:t>
      </w:r>
    </w:p>
    <w:p w:rsidR="00000000" w:rsidDel="00000000" w:rsidP="00000000" w:rsidRDefault="00000000" w:rsidRPr="00000000" w14:paraId="000000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8        256</w:t>
      </w:r>
    </w:p>
    <w:p w:rsidR="00000000" w:rsidDel="00000000" w:rsidP="00000000" w:rsidRDefault="00000000" w:rsidRPr="00000000" w14:paraId="000000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9        512</w:t>
      </w:r>
    </w:p>
    <w:p w:rsidR="00000000" w:rsidDel="00000000" w:rsidP="00000000" w:rsidRDefault="00000000" w:rsidRPr="00000000" w14:paraId="000000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10       1024</w:t>
      </w:r>
    </w:p>
    <w:p w:rsidR="00000000" w:rsidDel="00000000" w:rsidP="00000000" w:rsidRDefault="00000000" w:rsidRPr="00000000" w14:paraId="000000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0F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процесі виконання розрахункової роботи я застосовував власні знання для ефективної розробки та вивчення алгоритмів, що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вирішити поставлені завдання.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також активно використовував вміння створювати блок-схеми, що значно полегшило розуміння та оптимізацію процесів. Готовий звіт і файли з кодом закинув на GitHub.</w:t>
      </w:r>
    </w:p>
    <w:sectPr>
      <w:footerReference r:id="rId16" w:type="default"/>
      <w:footerReference r:id="rId1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fgdZzEqllLLsy3MpbsbEbfvVA==">CgMxLjA4AHIhMXRLb3NnVWgzcl9JMFhHLUpadlZZejA5eWkzNWFTZmtu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