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iw3h61adej7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Вміти працювати з циклами, функціями та вміти використовувати рекурсію, Практично написати код та зробити флоучарти та оцінити результати роботи.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Цикли: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 в C++ - це конструкції, які дозволяють повторювати блок коду декілька разів. Цикл `for` визначає ініціалізацію, умову продовження та крок ітерації. Цикл `while` повторюється, доки задана умова є істинною. Цикл `do-while` виконується принаймні один раз, а потім повторюється, доки умова залишається істинною.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C++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C++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C++ do-while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Вкладені цикли: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Вкладені цикли виникають, коли один цикл розташований всередині іншого. Це корисно для обробки багатовимірних масивів або для виконання декількох операцій у внутрішньому циклі для кожної ітерації зовнішнього циклу.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Nested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Завершення виконання циклів: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за допомогою break та continue: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`break` припиняє виконання циклу, а оператор `continue` переходить до наступної ітерації без виконання залишку коду у циклі.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break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continue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Функції та простір імен: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в C++ дозволяють групувати код у відокремлені блоки, які можна викликати з інших частин програми. Вони мають ім'я, тип повернення, список параметрів та тіло.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Простір імен уможливлює упорядкування коду, дозволяючи групувати функції, змінні та інші ідентифікатори.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Перевантаження функцій: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Перевантаження функцій дозволяє використовувати одне ім'я для декількох функцій з різними параметрами чи типами.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[cppreference.com - Function Overloading](https://en.cppreference.com/w/cpp/language/function_overloading)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Функції з змінною кількістю параметрів: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можуть мати змінну кількість параметрів, використовуючи еліпсис (`...`), що дозволяє передавати різну кількість аргументів.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cppreference.com - Variadic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Рекурсія: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Рекурсія в C++ - це виклик функції самої себе. Це корисно для вирішення завдань, які можна розбити на менші однакові підзадачі.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Вбудовані функції: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мові C++ є велика кількість вбудованих функцій та стандартних бібліотек, які надають різноманітні можливості для обробки рядків, математичних обчислень, вводу-виводу та інших завдань.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[cppreference.com - C++ Standard Library](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https://en.cppreference.com/w/cpp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3881" cy="927399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881" cy="92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0951" cy="79961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951" cy="79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7,1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7341" cy="113854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341" cy="113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7,2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0578" cy="330041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330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5298" cy="74681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298" cy="74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7740" cy="3757052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740" cy="375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2149" cy="1827847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149" cy="182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7947" cy="479964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947" cy="479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0261" cy="347039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261" cy="347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VNS Lab 7,1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3425" cy="249718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425" cy="249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2408" cy="3663483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408" cy="366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321" cy="21710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321" cy="2171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VNS Lab 7,2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6148" cy="5279829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148" cy="5279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1598" cy="2869625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598" cy="286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Class pr epic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8648" cy="303204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648" cy="3032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6248" cy="275416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248" cy="275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9402" cy="479202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402" cy="479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5905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 хв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5260" cy="220932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260" cy="220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3875" cy="87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7,2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10001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Class pr epic 3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0689" cy="462819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689" cy="462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процесі виконання завдань я розширив свої знання в області циклів, функцій, перевантаження та рекурсії. Застосування отриманих навичок у вирішенні математичних завдань дозволило мені практично використовувати ці концепції. Робота над перевантаженням функцій покращила моє розуміння цього принципу. Особливий інтерес викликали завдання з управління бібліотекою, що дозволяло моделювати реальні сценарії.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6" w:type="default"/>
      <w:footerReference r:id="rId4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12.png"/><Relationship Id="rId42" Type="http://schemas.openxmlformats.org/officeDocument/2006/relationships/image" Target="media/image22.png"/><Relationship Id="rId41" Type="http://schemas.openxmlformats.org/officeDocument/2006/relationships/image" Target="media/image23.png"/><Relationship Id="rId22" Type="http://schemas.openxmlformats.org/officeDocument/2006/relationships/image" Target="media/image15.png"/><Relationship Id="rId44" Type="http://schemas.openxmlformats.org/officeDocument/2006/relationships/image" Target="media/image16.png"/><Relationship Id="rId21" Type="http://schemas.openxmlformats.org/officeDocument/2006/relationships/image" Target="media/image7.png"/><Relationship Id="rId43" Type="http://schemas.openxmlformats.org/officeDocument/2006/relationships/image" Target="media/image3.png"/><Relationship Id="rId24" Type="http://schemas.openxmlformats.org/officeDocument/2006/relationships/image" Target="media/image18.png"/><Relationship Id="rId46" Type="http://schemas.openxmlformats.org/officeDocument/2006/relationships/footer" Target="footer2.xml"/><Relationship Id="rId23" Type="http://schemas.openxmlformats.org/officeDocument/2006/relationships/image" Target="media/image9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cppreference.com/w/cpp/language/while" TargetMode="External"/><Relationship Id="rId26" Type="http://schemas.openxmlformats.org/officeDocument/2006/relationships/image" Target="media/image17.png"/><Relationship Id="rId25" Type="http://schemas.openxmlformats.org/officeDocument/2006/relationships/hyperlink" Target="https://github.com/artificial-intelligence-department/ai_programming_playground/pull/1148/files#diff-e3483a2c979c1f4e7b9004dcb17286ce1e3e209335a794a5e3cc20e030523a41" TargetMode="External"/><Relationship Id="rId47" Type="http://schemas.openxmlformats.org/officeDocument/2006/relationships/footer" Target="footer1.xml"/><Relationship Id="rId28" Type="http://schemas.openxmlformats.org/officeDocument/2006/relationships/image" Target="media/image6.png"/><Relationship Id="rId27" Type="http://schemas.openxmlformats.org/officeDocument/2006/relationships/hyperlink" Target="https://github.com/artificial-intelligence-department/ai_programming_playground/pull/1148/files#diff-e3483a2c979c1f4e7b9004dcb17286ce1e3e209335a794a5e3cc20e030523a41https://github.com/artificial-intelligence-department/ai_programming_playground/pull/1148/files#diff-e3483a2c979c1f4e7b9004dcb17286ce1e3e209335a794a5e3cc20e030523a4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.jpg"/><Relationship Id="rId8" Type="http://schemas.openxmlformats.org/officeDocument/2006/relationships/hyperlink" Target="https://en.cppreference.com/w/cpp/language/for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github.com/artificial-intelligence-department/ai_programming_playground/pull/1148/files#diff-836b33aeb38ff2842ef5cde0c96921be3a37c89072b541df9cf5a8994ec20163" TargetMode="External"/><Relationship Id="rId11" Type="http://schemas.openxmlformats.org/officeDocument/2006/relationships/hyperlink" Target="https://en.cppreference.com/w/cpp/language/for#Nested_loops" TargetMode="External"/><Relationship Id="rId33" Type="http://schemas.openxmlformats.org/officeDocument/2006/relationships/image" Target="media/image4.png"/><Relationship Id="rId10" Type="http://schemas.openxmlformats.org/officeDocument/2006/relationships/hyperlink" Target="https://en.cppreference.com/w/cpp/language/do" TargetMode="External"/><Relationship Id="rId32" Type="http://schemas.openxmlformats.org/officeDocument/2006/relationships/image" Target="media/image10.png"/><Relationship Id="rId13" Type="http://schemas.openxmlformats.org/officeDocument/2006/relationships/hyperlink" Target="https://en.cppreference.com/w/cpp/language/continue" TargetMode="External"/><Relationship Id="rId35" Type="http://schemas.openxmlformats.org/officeDocument/2006/relationships/image" Target="media/image20.png"/><Relationship Id="rId12" Type="http://schemas.openxmlformats.org/officeDocument/2006/relationships/hyperlink" Target="https://en.cppreference.com/w/cpp/language/break" TargetMode="External"/><Relationship Id="rId34" Type="http://schemas.openxmlformats.org/officeDocument/2006/relationships/hyperlink" Target="https://github.com/artificial-intelligence-department/ai_programming_playground/pull/1148/files#diff-8a4b5b661cee5f02335e588faec302b4eafac1cf760cd3a1fead74d2514e5cdd" TargetMode="External"/><Relationship Id="rId15" Type="http://schemas.openxmlformats.org/officeDocument/2006/relationships/hyperlink" Target="https://en.cppreference.com/w/cpp/language/namespace" TargetMode="External"/><Relationship Id="rId37" Type="http://schemas.openxmlformats.org/officeDocument/2006/relationships/hyperlink" Target="https://github.com/artificial-intelligence-department/ai_programming_playground/pull/1148/files#diff-0ec266b84f6451ad74bb8409091d59632a6f18eadf7f7c1c43b6bb554e019079" TargetMode="External"/><Relationship Id="rId14" Type="http://schemas.openxmlformats.org/officeDocument/2006/relationships/hyperlink" Target="https://en.cppreference.com/w/cpp/language/functions" TargetMode="External"/><Relationship Id="rId36" Type="http://schemas.openxmlformats.org/officeDocument/2006/relationships/image" Target="media/image21.png"/><Relationship Id="rId17" Type="http://schemas.openxmlformats.org/officeDocument/2006/relationships/hyperlink" Target="https://en.cppreference.com/w/cpp/language/recursive" TargetMode="External"/><Relationship Id="rId39" Type="http://schemas.openxmlformats.org/officeDocument/2006/relationships/image" Target="media/image13.png"/><Relationship Id="rId16" Type="http://schemas.openxmlformats.org/officeDocument/2006/relationships/hyperlink" Target="https://en.cppreference.com/w/cpp/utility/variadic" TargetMode="External"/><Relationship Id="rId38" Type="http://schemas.openxmlformats.org/officeDocument/2006/relationships/image" Target="media/image8.png"/><Relationship Id="rId19" Type="http://schemas.openxmlformats.org/officeDocument/2006/relationships/image" Target="media/image11.png"/><Relationship Id="rId18" Type="http://schemas.openxmlformats.org/officeDocument/2006/relationships/hyperlink" Target="https://en.cppreference.com/w/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5kTnpfHFEfIt82U9rMJQ2OTh8Q==">CgMxLjAyDmguaXczaDYxYWRlajdyOAByITFxdC1sZ0M5R0dtenF0LUVoWjhYaW9udFUyZ0pNcTNEdQ==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