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9" name="image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Прості структури даних. Одновимірні масиви. Двовимірні Масиви. Алгоритми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використання простих структур даних, одновимірних та двовимірних масивів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Прості структури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Одновимірні масиви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Двовимірні Масиви.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обробки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Прості структури даних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Data Structures Explained for Beginners - How I Wish I was Taught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прості структури даних по туторіалу в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 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Одновимірні масиви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Теорія ⦁ Урок 40 ⦁ Одновимірні масиви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одновимірні масиви та їх використання по туторіалу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05.12.2023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43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Двовимірні масиви С++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двовимірними масивами по роліку на ютубі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04.12.2023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05.12.2023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обробки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43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Теорія ⦁ Урок 175 ⦁ STL ⦁ Алгоритми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застосування алгоритмів обробки по відеоролику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№5: Сортування вибіркою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line="240" w:lineRule="auto"/>
        <w:ind w:left="243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Теорія ⦁ Урок 51 ⦁ Сортування вибіркою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застосування сортування вибіркою в коді по відеоролику на ютубі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Ознайомлено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 опрацювання теми: 04.12.2023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Звершення опрацювання теми: 05.12.2023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Опрацювання завдання та вимог до програм та середовища: </w:t>
      </w:r>
    </w:p>
    <w:p w:rsidR="00000000" w:rsidDel="00000000" w:rsidP="00000000" w:rsidRDefault="00000000" w:rsidRPr="00000000" w14:paraId="00000064">
      <w:pPr>
        <w:spacing w:after="0" w:lineRule="auto"/>
        <w:ind w:firstLine="8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Робота з одновимірними масивами</w:t>
      </w:r>
    </w:p>
    <w:p w:rsidR="00000000" w:rsidDel="00000000" w:rsidP="00000000" w:rsidRDefault="00000000" w:rsidRPr="00000000" w14:paraId="00000065">
      <w:pPr>
        <w:spacing w:after="0" w:lineRule="auto"/>
        <w:ind w:firstLine="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Реалізувати з використанням масиву двонаправлене кільце (перегляд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можливий в обидва боки, від останнього елемента можна перейти до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першого).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масив, починаючи з К-ого елемента і до К-1 (по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кільцю вліво).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Знищити з кільця перший й останній елементи.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Роздрукувати отриманий масив, починаючи з К-ого елемента (і до К+1 по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кільцю вправо).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Операції над вказівниками.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присвоювання (=);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значення об'єкта, на який посилається вказівник (*);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адреси самого вказівника (&amp;).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Двовимірні масиви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Задано двовимірний масив. Знайти суму елементів першого стовпця без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одного останнього елемента, суму елементів другого стовпця без двох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останніх, суму елементів третього стовпця без трьох останніх і т.д. Останній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стовпець не обробляється. Серед знайдених сум знайти максимальну.</w:t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функції, розв’язати зазначене у варіанті завдання. Масив повинен передаватися у функцію як параметр.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 Algotester Lab 2v1.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вас є дорога, яка виглядає як N чисел.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Пiсля того як ви по нiй пройдете - вашу втому можна визначити як рiзницю максимального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мiнiмального елементу.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хочете мiнiмiзувати втому, але все що ви можете зробити - викинути одне число з дороги,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тобто забрати його з масиву.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результатi цiєї дiї, яку мiнiмальну втому ви можете отримати в кiнцi дороги?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Вхiднi данi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У першому рядку цiле число N - кiлькiсть чисел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У другому рядку масив r, який складається з N цiлих чисел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Вихiднi данi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Єдине цiле число m - мiнiмальна втома, яку можна отримати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Обмеження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1 ≤ N ≤ 105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0 ≤ ri ≤ 105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3v2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Вам дано 2 масиви розмiром N та M. Значення у цих масивах унiкальнi.</w:t>
      </w:r>
    </w:p>
    <w:p w:rsidR="00000000" w:rsidDel="00000000" w:rsidP="00000000" w:rsidRDefault="00000000" w:rsidRPr="00000000" w14:paraId="00000096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Ваше завдання вивести у першому рядку кiлькiсть елементiв, якi наявнi в обох масивах одночасно, у другому кiлькiсть унiкальних елементiв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Вхiднi данi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першому рядку цiле число N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другому рядку N цiлих чисел a1..an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третьому рядку цiле число M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четвертому рядку M цiлих чисел b1..bn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Вихiднi данi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першому рялку одне цiле число - кiлькiсть елементiв, якi наявнi в обох масивах одночасно.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другому рядку кiлькiсть унiкальних елементiв в обох масивах (тобто кiлькiсть унiкальних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елементiв у масивi, який буде об’єднанням двох даних).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Обмеження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0 ≤ N ≤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0 ≤ ai ≤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0 ≤ M ≤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0 ≤ bi ≤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деталі для врахування в імплементації програми: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та реалізуйте рекурсивну функцію isPalindrome для рядків.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№5: Практична</w:t>
      </w:r>
    </w:p>
    <w:p w:rsidR="00000000" w:rsidDel="00000000" w:rsidP="00000000" w:rsidRDefault="00000000" w:rsidRPr="00000000" w14:paraId="000000B1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8344" cy="497109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344" cy="497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Блок-схема для практичної</w:t>
      </w:r>
      <w:bookmarkStart w:colFirst="0" w:colLast="0" w:name="bookmark=id.1fob9te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Конфігурація середовища до виконання завдань: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№1. Конфігурація середовища</w:t>
      </w:r>
    </w:p>
    <w:p w:rsidR="00000000" w:rsidDel="00000000" w:rsidP="00000000" w:rsidRDefault="00000000" w:rsidRPr="00000000" w14:paraId="000000B6">
      <w:pPr>
        <w:ind w:left="3600" w:firstLine="0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9050" distT="19050" distL="19050" distR="19050">
            <wp:extent cx="1042268" cy="32310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268" cy="323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Конфігурація мого середовища</w:t>
      </w:r>
      <w:bookmarkStart w:colFirst="0" w:colLast="0" w:name="bookmark=id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№1: Робота з одновимірними масивами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&lt;iostream&gt;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569cd6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private: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569cd6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: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getElement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printLeftCircular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getElement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removeFirstAndLast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getElement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));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printRightCircular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getElement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"Початковий масив: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getElement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"Масив, починаючи з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"-го елемента і до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printLeftCircular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removeFirstAndLast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"Масив, починаючи з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"-го елемента і до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circularArray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printRightCircular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 "Двовимірні масиви"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&lt;iostream&gt;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&lt;vector&gt;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findColumnSum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excludeLast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excludeLast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findMaxColumnSum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findColumnSum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},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},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},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};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findMaxColumnSum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"Максимальна сума: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maxSum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№3: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&lt;iostream&gt;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&lt;algorithm&gt;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&lt;vector&gt;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());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minFatigue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minFatigue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&lt;iostream&gt;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&lt;unordered_set&gt;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setA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setA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commonElements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setA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commonElements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unionSet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setA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unionSet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setB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uniqueElements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unionSet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commonElements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uniqueElements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Практична.</w:t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ce9178"/>
          <w:sz w:val="14"/>
          <w:szCs w:val="14"/>
          <w:highlight w:val="black"/>
        </w:rPr>
      </w:pPr>
      <w:r w:rsidDel="00000000" w:rsidR="00000000" w:rsidRPr="00000000">
        <w:rPr>
          <w:sz w:val="14"/>
          <w:szCs w:val="1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highlight w:val="black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highlight w:val="black"/>
          <w:rtl w:val="0"/>
        </w:rPr>
        <w:t xml:space="preserve">&lt;iostream&gt;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4"/>
          <w:szCs w:val="1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highlight w:val="black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highlight w:val="black"/>
          <w:rtl w:val="0"/>
        </w:rPr>
        <w:t xml:space="preserve">&lt;string&gt;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"Enter a word or number to check for palindrome: 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14"/>
          <w:szCs w:val="1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)) 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4"/>
          <w:szCs w:val="14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4"/>
          <w:szCs w:val="14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 is a palindrome."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4"/>
          <w:szCs w:val="14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4"/>
          <w:szCs w:val="14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 is not a palindrome."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4"/>
          <w:szCs w:val="14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   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9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Робота з одновимірними масивами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3019425" cy="695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1</w:t>
      </w:r>
      <w:bookmarkStart w:colFirst="0" w:colLast="0" w:name="bookmark=id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Двовимірні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2486025" cy="352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2</w:t>
      </w:r>
      <w:bookmarkStart w:colFirst="0" w:colLast="0" w:name="bookmark=id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№3: Algotester Lab 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3</w:t>
      </w:r>
      <w:bookmarkStart w:colFirst="0" w:colLast="0" w:name="bookmark=id.3dy6vkm" w:id="4"/>
      <w:bookmarkEnd w:id="4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Algotester Lab 3.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2562225" cy="1209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4</w:t>
      </w:r>
      <w:bookmarkStart w:colFirst="0" w:colLast="0" w:name="bookmark=id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Class Practice Work.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4857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4d34og8" w:id="6"/>
    <w:bookmarkEnd w:id="6"/>
    <w:p w:rsidR="00000000" w:rsidDel="00000000" w:rsidP="00000000" w:rsidRDefault="00000000" w:rsidRPr="00000000" w14:paraId="000001A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5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5(2)</w:t>
      </w:r>
      <w:bookmarkStart w:colFirst="0" w:colLast="0" w:name="bookmark=id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провів велику роботу з вивченням простих структур даних та використанням їх для своїх програм у с++</w:t>
      </w:r>
    </w:p>
    <w:sectPr>
      <w:footerReference r:id="rId21" w:type="default"/>
      <w:footerReference r:id="rId2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nsolas"/>
  <w:font w:name="Courier New"/>
  <w:font w:name="MJXc-TeX-main-R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youtube.com/watch?v=m9ZHTiW-P7I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youtube.com/watch?v=6dagAMyWTdY" TargetMode="External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hyperlink" Target="https://www.youtube.com/watch?v=uQxG9gBRO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LdbOaMBPYc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hyperlink" Target="https://www.youtube.com/watch?v=SFEROgwx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Lk6GfoHkQSWjYdh88Gn9R0m7Fw==">CgMxLjAyCmlkLjFmb2I5dGUyCmlkLjN6bnlzaDcyCmlkLjJldDkycDAyCWlkLnR5amN3dDIKaWQuM2R5NnZrbTIKaWQuMXQzaDVzZjIKaWQuNGQzNG9nODIKaWQuMnM4ZXlvMTgAciExa1Y2UW9pSzQxcUFveHZpNmh6elhuWVB1Z1Z1VU94T2o=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