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3" name="image1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4,5 algotester 2,3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виконання лабораторних робіт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 на вибір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https://acode.com.ua/urok-84-vkazivnyky/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Вдосконалено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роботу з рекурсивними функціями.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казівник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варіант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масивом.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стрічкою, компресія.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482203" cy="362238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203" cy="362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 Class Practice 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https://github.com/artificial-intelligence-department/ai_programming_playground/pull/781/files#diff-1788d48b2155423e4127b9c28491d326e0999d1d8fec241135bc941344355541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Розмір масиву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нова змінна для збeреження розміру масиву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"Modified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https://github.com/artificial-intelligence-department/ai_programming_playground/pull/781/files#diff-75144463d6a0df4511f359648dfcb4547f79d6a0a48b0f4da5fe56009b4eeb80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 = Розмір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Функція для обчислення добутку стовпців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Перевірка умови: перший елемент більший від елементів на діагоналях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// Обчислення добутку елементів стовпця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функції та виведення результату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https://github.com/artificial-intelligence-department/ai_programming_playground/pull/781/files#diff-f6856184ba8ef2c6c3628f719fb6402bb54627ef1292d27cbf349b1199450632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Базовий випадок: якщо початок рівний кінцю, то це паліндром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Якщо ні то не паліндром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для наступної пари символів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Перевантажена функція для перевірки, чи ціле число є паліндромом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Перетворення цілого числа на рядок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рекурсивної функції для рядка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Приклади використання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2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https://github.com/artificial-intelligence-department/ai_programming_playground/pull/781/files#diff-9299901319c8e3685c224c11ecd008428760b3337c3057a360a91692dc2951c1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"Collision"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https://github.com/artificial-intelligence-department/ai_programming_playground/pull/781/files#diff-04ae8f5333f13fde301e0cd7211e7f46e2354b56a57aa9c6b3372cad3e2882ea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 = Tape = стрічка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зарашній елемент масиву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645600" cy="67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26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31753" cy="563929"/>
            <wp:effectExtent b="0" l="0" r="0" t="0"/>
            <wp:docPr descr="Зображення, що містить текст, Шрифт, знімок екрана, типографія&#10;&#10;Автоматично згенерований опис" id="5" name="image7.pn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знімок екрана, типографія&#10;&#10;Автоматично згенерований опис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52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5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Посилання: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https://github.com/artificial-intelligence-department/ai_programming_playground/pull/781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2v3: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https://algotester.com/en/ContestProblem/DisplayWithEditor/134637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3v2: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https://algotester.com/en/ContestProblem/DisplayWithEditor/134639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</w:t>
      </w: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algotester.com/en/ContestProblem/DisplayWithEditor/134637" TargetMode="External"/><Relationship Id="rId21" Type="http://schemas.openxmlformats.org/officeDocument/2006/relationships/hyperlink" Target="https://github.com/artificial-intelligence-department/ai_programming_playground/pull/781" TargetMode="External"/><Relationship Id="rId24" Type="http://schemas.openxmlformats.org/officeDocument/2006/relationships/footer" Target="footer2.xml"/><Relationship Id="rId23" Type="http://schemas.openxmlformats.org/officeDocument/2006/relationships/hyperlink" Target="https://algotester.com/en/ContestProblem/DisplayWithEditor/1346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84-vkazivnyky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cpp.dp.ua/rekursyvni-funktsiyi/" TargetMode="External"/><Relationship Id="rId8" Type="http://schemas.openxmlformats.org/officeDocument/2006/relationships/hyperlink" Target="https://acode.com.ua/urok-77-masyvy/" TargetMode="External"/><Relationship Id="rId11" Type="http://schemas.openxmlformats.org/officeDocument/2006/relationships/hyperlink" Target="https://github.com/artificial-intelligence-department/ai_programming_playground/pull/781/files#diff-1788d48b2155423e4127b9c28491d326e0999d1d8fec241135bc941344355541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ithub.com/artificial-intelligence-department/ai_programming_playground/pull/781/files#diff-f6856184ba8ef2c6c3628f719fb6402bb54627ef1292d27cbf349b1199450632" TargetMode="External"/><Relationship Id="rId12" Type="http://schemas.openxmlformats.org/officeDocument/2006/relationships/hyperlink" Target="https://github.com/artificial-intelligence-department/ai_programming_playground/pull/781/files#diff-75144463d6a0df4511f359648dfcb4547f79d6a0a48b0f4da5fe56009b4eeb80" TargetMode="External"/><Relationship Id="rId15" Type="http://schemas.openxmlformats.org/officeDocument/2006/relationships/hyperlink" Target="https://github.com/artificial-intelligence-department/ai_programming_playground/pull/781/files#diff-04ae8f5333f13fde301e0cd7211e7f46e2354b56a57aa9c6b3372cad3e2882ea" TargetMode="External"/><Relationship Id="rId14" Type="http://schemas.openxmlformats.org/officeDocument/2006/relationships/hyperlink" Target="https://github.com/artificial-intelligence-department/ai_programming_playground/pull/781/files#diff-9299901319c8e3685c224c11ecd008428760b3337c3057a360a91692dc2951c1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